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2"/>
      </w:tblGrid>
      <w:tr w:rsidR="007B54C3" w:rsidRPr="00CA37D7" w:rsidTr="000B19DE">
        <w:trPr>
          <w:trHeight w:val="1701"/>
          <w:jc w:val="center"/>
        </w:trPr>
        <w:tc>
          <w:tcPr>
            <w:tcW w:w="5000" w:type="pct"/>
          </w:tcPr>
          <w:p w:rsidR="006A5FD4" w:rsidRPr="00AE2621" w:rsidRDefault="006A5FD4" w:rsidP="006A5FD4">
            <w:pPr>
              <w:pStyle w:val="Default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E262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Výzva k podání nabídky k veřejné zakázce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nadlimitní</w:t>
            </w:r>
            <w:r w:rsidRPr="00AE262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(zadávací dokumentace)</w:t>
            </w:r>
          </w:p>
          <w:p w:rsidR="006A5FD4" w:rsidRPr="00AE2621" w:rsidRDefault="006A5FD4" w:rsidP="006A5FD4">
            <w:pPr>
              <w:pStyle w:val="Default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6A5FD4" w:rsidRPr="00AE2621" w:rsidRDefault="006A5FD4" w:rsidP="006A5FD4">
            <w:pPr>
              <w:pStyle w:val="Defaul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E2621">
              <w:rPr>
                <w:rFonts w:ascii="Helvetica" w:hAnsi="Helvetica" w:cs="Helvetica"/>
                <w:sz w:val="20"/>
                <w:szCs w:val="20"/>
              </w:rPr>
              <w:t xml:space="preserve">k veřejné zakázce zadávané dle § </w:t>
            </w:r>
            <w:r>
              <w:rPr>
                <w:rFonts w:ascii="Helvetica" w:hAnsi="Helvetica" w:cs="Helvetica"/>
                <w:sz w:val="20"/>
                <w:szCs w:val="20"/>
              </w:rPr>
              <w:t>56</w:t>
            </w:r>
            <w:r w:rsidRPr="00AE2621">
              <w:rPr>
                <w:rFonts w:ascii="Helvetica" w:hAnsi="Helvetica" w:cs="Helvetica"/>
                <w:sz w:val="20"/>
                <w:szCs w:val="20"/>
              </w:rPr>
              <w:t xml:space="preserve"> zákona č. 134/2016 Sb., o zadávání veřejných zakázek, ve znění pozdějších předpisů (dále jen „zákon“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a „ZVZ“</w:t>
            </w:r>
            <w:r w:rsidRPr="00AE2621">
              <w:rPr>
                <w:rFonts w:ascii="Helvetica" w:hAnsi="Helvetica" w:cs="Helvetica"/>
                <w:sz w:val="20"/>
                <w:szCs w:val="20"/>
              </w:rPr>
              <w:t>)</w:t>
            </w:r>
          </w:p>
          <w:p w:rsidR="006A5FD4" w:rsidRPr="00AE2621" w:rsidRDefault="006A5FD4" w:rsidP="006A5FD4">
            <w:pPr>
              <w:pStyle w:val="Default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7B54C3" w:rsidRPr="00C8518E" w:rsidRDefault="006A5FD4" w:rsidP="006A5FD4">
            <w:pPr>
              <w:pStyle w:val="Bezmezer"/>
              <w:jc w:val="center"/>
              <w:rPr>
                <w:rFonts w:ascii="Cambria" w:hAnsi="Cambria"/>
                <w:caps/>
              </w:rPr>
            </w:pPr>
            <w:r w:rsidRPr="00AE2621">
              <w:rPr>
                <w:rFonts w:ascii="Helvetica" w:hAnsi="Helvetica" w:cs="Helvetica"/>
                <w:b/>
                <w:bCs/>
                <w:sz w:val="20"/>
                <w:szCs w:val="20"/>
              </w:rPr>
              <w:t>Název veřejné zakázky:</w:t>
            </w:r>
          </w:p>
        </w:tc>
      </w:tr>
      <w:tr w:rsidR="007B54C3" w:rsidRPr="00CA37D7" w:rsidTr="000B19DE">
        <w:trPr>
          <w:trHeight w:val="1440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6A5FD4" w:rsidRPr="00956B06" w:rsidRDefault="006A5FD4" w:rsidP="006A5FD4">
            <w:pPr>
              <w:pStyle w:val="Bezmezer"/>
              <w:spacing w:before="120" w:after="60"/>
              <w:jc w:val="center"/>
              <w:rPr>
                <w:rFonts w:ascii="Helvetica" w:hAnsi="Helvetica" w:cs="David"/>
                <w:b/>
                <w:spacing w:val="-10"/>
                <w:sz w:val="32"/>
                <w:szCs w:val="36"/>
              </w:rPr>
            </w:pPr>
            <w:r w:rsidRPr="00956B06">
              <w:rPr>
                <w:rFonts w:ascii="Helvetica" w:hAnsi="Helvetica" w:cs="David"/>
                <w:b/>
                <w:spacing w:val="-10"/>
                <w:sz w:val="32"/>
                <w:szCs w:val="36"/>
              </w:rPr>
              <w:t>TĚŽBA DŘÍVÍ HARVE</w:t>
            </w:r>
            <w:r>
              <w:rPr>
                <w:rFonts w:ascii="Helvetica" w:hAnsi="Helvetica" w:cs="David"/>
                <w:b/>
                <w:spacing w:val="-10"/>
                <w:sz w:val="32"/>
                <w:szCs w:val="36"/>
              </w:rPr>
              <w:t xml:space="preserve">STOROVOU TECHNOLOGIÍ </w:t>
            </w:r>
            <w:r>
              <w:rPr>
                <w:rFonts w:ascii="Helvetica" w:hAnsi="Helvetica" w:cs="David"/>
                <w:b/>
                <w:spacing w:val="-10"/>
                <w:sz w:val="32"/>
                <w:szCs w:val="36"/>
              </w:rPr>
              <w:br/>
            </w:r>
            <w:bookmarkStart w:id="0" w:name="_Hlk40269879"/>
            <w:r>
              <w:rPr>
                <w:rFonts w:ascii="Helvetica" w:hAnsi="Helvetica" w:cs="David"/>
                <w:b/>
                <w:spacing w:val="-10"/>
                <w:sz w:val="32"/>
                <w:szCs w:val="36"/>
              </w:rPr>
              <w:t>na období 2021</w:t>
            </w:r>
            <w:r w:rsidRPr="00956B06">
              <w:rPr>
                <w:rFonts w:ascii="Helvetica" w:hAnsi="Helvetica" w:cs="David"/>
                <w:b/>
                <w:spacing w:val="-10"/>
                <w:sz w:val="32"/>
                <w:szCs w:val="36"/>
              </w:rPr>
              <w:t xml:space="preserve"> </w:t>
            </w:r>
            <w:bookmarkEnd w:id="0"/>
          </w:p>
          <w:p w:rsidR="006A5FD4" w:rsidRPr="00AE2621" w:rsidRDefault="006A5FD4" w:rsidP="006A5FD4">
            <w:pPr>
              <w:pStyle w:val="Bezmezer"/>
              <w:spacing w:before="120" w:after="60"/>
              <w:jc w:val="center"/>
              <w:rPr>
                <w:rFonts w:ascii="Helvetica" w:hAnsi="Helvetica" w:cs="David"/>
                <w:b/>
                <w:sz w:val="32"/>
                <w:szCs w:val="36"/>
              </w:rPr>
            </w:pPr>
            <w:r w:rsidRPr="00AE2621">
              <w:rPr>
                <w:rFonts w:ascii="Helvetica" w:hAnsi="Helvetica" w:cs="David"/>
                <w:b/>
                <w:sz w:val="32"/>
                <w:szCs w:val="36"/>
              </w:rPr>
              <w:t xml:space="preserve">pro Školní lesní podnik </w:t>
            </w:r>
          </w:p>
          <w:p w:rsidR="007B54C3" w:rsidRPr="00CC0BBD" w:rsidRDefault="006A5FD4" w:rsidP="006A5FD4">
            <w:pPr>
              <w:pStyle w:val="Bezmezer"/>
              <w:spacing w:before="120" w:after="60"/>
              <w:jc w:val="center"/>
              <w:rPr>
                <w:rFonts w:ascii="Helvetica" w:hAnsi="Helvetica" w:cs="David"/>
                <w:b/>
                <w:sz w:val="40"/>
                <w:szCs w:val="6"/>
              </w:rPr>
            </w:pPr>
            <w:r w:rsidRPr="00AE2621">
              <w:rPr>
                <w:rFonts w:ascii="Helvetica" w:hAnsi="Helvetica" w:cs="David"/>
                <w:b/>
                <w:sz w:val="32"/>
                <w:szCs w:val="36"/>
              </w:rPr>
              <w:t>v Kostelci nad Černými lesy</w:t>
            </w:r>
            <w:r w:rsidRPr="00CC0BBD">
              <w:rPr>
                <w:rFonts w:ascii="Helvetica" w:hAnsi="Helvetica" w:cs="David"/>
                <w:b/>
                <w:sz w:val="40"/>
                <w:szCs w:val="6"/>
              </w:rPr>
              <w:t xml:space="preserve"> </w:t>
            </w:r>
          </w:p>
        </w:tc>
      </w:tr>
      <w:tr w:rsidR="007B54C3" w:rsidRPr="00CA37D7" w:rsidTr="000B19DE">
        <w:trPr>
          <w:trHeight w:val="174"/>
          <w:jc w:val="center"/>
        </w:trPr>
        <w:tc>
          <w:tcPr>
            <w:tcW w:w="5000" w:type="pct"/>
            <w:vAlign w:val="center"/>
          </w:tcPr>
          <w:p w:rsidR="007B54C3" w:rsidRPr="008B530F" w:rsidRDefault="007B54C3" w:rsidP="000B19DE">
            <w:pPr>
              <w:pStyle w:val="Bezmezer"/>
              <w:rPr>
                <w:rFonts w:ascii="Cambria" w:hAnsi="Cambria"/>
                <w:sz w:val="24"/>
                <w:szCs w:val="44"/>
              </w:rPr>
            </w:pPr>
          </w:p>
        </w:tc>
      </w:tr>
      <w:tr w:rsidR="007B54C3" w:rsidRPr="00CA37D7" w:rsidTr="000B19DE">
        <w:trPr>
          <w:trHeight w:val="360"/>
          <w:jc w:val="center"/>
        </w:trPr>
        <w:tc>
          <w:tcPr>
            <w:tcW w:w="5000" w:type="pct"/>
          </w:tcPr>
          <w:p w:rsidR="007B54C3" w:rsidRDefault="006A5FD4" w:rsidP="000B19DE">
            <w:pPr>
              <w:pStyle w:val="Bezmezer"/>
              <w:jc w:val="center"/>
            </w:pPr>
            <w:r w:rsidRPr="00A15D90">
              <w:rPr>
                <w:rFonts w:cs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09700" cy="895350"/>
                  <wp:effectExtent l="0" t="0" r="0" b="0"/>
                  <wp:docPr id="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C3" w:rsidRPr="00CA37D7" w:rsidTr="000B19DE">
        <w:trPr>
          <w:trHeight w:val="183"/>
          <w:jc w:val="center"/>
        </w:trPr>
        <w:tc>
          <w:tcPr>
            <w:tcW w:w="5000" w:type="pct"/>
            <w:vAlign w:val="center"/>
          </w:tcPr>
          <w:p w:rsidR="007B54C3" w:rsidRPr="00CA37D7" w:rsidRDefault="007B54C3" w:rsidP="000B19DE">
            <w:pPr>
              <w:rPr>
                <w:rFonts w:ascii="Helvetica" w:hAnsi="Helvetica" w:cs="David"/>
                <w:sz w:val="20"/>
                <w:szCs w:val="18"/>
              </w:rPr>
            </w:pPr>
          </w:p>
        </w:tc>
      </w:tr>
      <w:tr w:rsidR="007B54C3" w:rsidRPr="00CA37D7" w:rsidTr="000B19DE">
        <w:trPr>
          <w:trHeight w:val="340"/>
          <w:jc w:val="center"/>
        </w:trPr>
        <w:tc>
          <w:tcPr>
            <w:tcW w:w="5000" w:type="pct"/>
            <w:vAlign w:val="center"/>
          </w:tcPr>
          <w:p w:rsidR="007B54C3" w:rsidRPr="00CA37D7" w:rsidRDefault="007B54C3" w:rsidP="007C7F41">
            <w:pPr>
              <w:pStyle w:val="Default"/>
              <w:spacing w:afterLines="60" w:after="144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A37D7">
              <w:rPr>
                <w:rFonts w:ascii="Helvetica" w:hAnsi="Helvetica" w:cs="Helvetica"/>
                <w:b/>
                <w:sz w:val="20"/>
                <w:szCs w:val="20"/>
              </w:rPr>
              <w:t>Příloha č. 2</w:t>
            </w:r>
            <w:r w:rsidR="003D79F9" w:rsidRPr="00CA37D7">
              <w:rPr>
                <w:rFonts w:ascii="Helvetica" w:hAnsi="Helvetica" w:cs="Helvetica"/>
                <w:b/>
                <w:sz w:val="20"/>
                <w:szCs w:val="20"/>
              </w:rPr>
              <w:t xml:space="preserve"> Technick</w:t>
            </w:r>
            <w:r w:rsidR="007C7F41" w:rsidRPr="00CA37D7">
              <w:rPr>
                <w:rFonts w:ascii="Helvetica" w:hAnsi="Helvetica" w:cs="Helvetica"/>
                <w:b/>
                <w:sz w:val="20"/>
                <w:szCs w:val="20"/>
              </w:rPr>
              <w:t>oorganizační</w:t>
            </w:r>
            <w:r w:rsidRPr="00CA37D7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3D79F9" w:rsidRPr="00CA37D7">
              <w:rPr>
                <w:rFonts w:ascii="Helvetica" w:hAnsi="Helvetica" w:cs="Helvetica"/>
                <w:b/>
                <w:sz w:val="20"/>
                <w:szCs w:val="20"/>
              </w:rPr>
              <w:t>podmínky plnění zakázky</w:t>
            </w:r>
          </w:p>
        </w:tc>
      </w:tr>
    </w:tbl>
    <w:p w:rsidR="007B54C3" w:rsidRDefault="007B54C3" w:rsidP="007B54C3">
      <w:pPr>
        <w:pStyle w:val="Default"/>
      </w:pPr>
    </w:p>
    <w:p w:rsidR="00A15993" w:rsidRDefault="007B54C3" w:rsidP="003F53C4">
      <w:pPr>
        <w:pStyle w:val="Default"/>
        <w:spacing w:after="60"/>
        <w:ind w:left="-142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Realizace zakázky </w:t>
      </w:r>
      <w:r w:rsidRPr="00DD3380">
        <w:rPr>
          <w:spacing w:val="-2"/>
          <w:sz w:val="22"/>
          <w:szCs w:val="22"/>
        </w:rPr>
        <w:t xml:space="preserve">zahrnuje těžební práce spojené zejména se zpracováním úmyslných i nahodilých těžeb </w:t>
      </w:r>
      <w:r w:rsidR="00C07063">
        <w:rPr>
          <w:spacing w:val="-2"/>
          <w:sz w:val="22"/>
          <w:szCs w:val="22"/>
        </w:rPr>
        <w:br/>
      </w:r>
      <w:r w:rsidRPr="00DD3380">
        <w:rPr>
          <w:spacing w:val="-2"/>
          <w:sz w:val="22"/>
          <w:szCs w:val="22"/>
        </w:rPr>
        <w:t xml:space="preserve">v lesních porostech a práce související s těžební činností </w:t>
      </w:r>
      <w:proofErr w:type="spellStart"/>
      <w:r w:rsidRPr="00DD3380">
        <w:rPr>
          <w:spacing w:val="-2"/>
          <w:sz w:val="22"/>
          <w:szCs w:val="22"/>
        </w:rPr>
        <w:t>harvestorovým</w:t>
      </w:r>
      <w:proofErr w:type="spellEnd"/>
      <w:r w:rsidRPr="00DD3380">
        <w:rPr>
          <w:spacing w:val="-2"/>
          <w:sz w:val="22"/>
          <w:szCs w:val="22"/>
        </w:rPr>
        <w:t xml:space="preserve"> uzlem v těchto porostech, především pak vý</w:t>
      </w:r>
      <w:r w:rsidR="006A5FD4">
        <w:rPr>
          <w:spacing w:val="-2"/>
          <w:sz w:val="22"/>
          <w:szCs w:val="22"/>
        </w:rPr>
        <w:t>robní procesy</w:t>
      </w:r>
      <w:r w:rsidRPr="00DD3380">
        <w:rPr>
          <w:spacing w:val="-2"/>
          <w:sz w:val="22"/>
          <w:szCs w:val="22"/>
        </w:rPr>
        <w:t xml:space="preserve">: </w:t>
      </w:r>
      <w:r>
        <w:rPr>
          <w:spacing w:val="-2"/>
          <w:sz w:val="22"/>
          <w:szCs w:val="22"/>
        </w:rPr>
        <w:t xml:space="preserve">směrové </w:t>
      </w:r>
      <w:r w:rsidRPr="00DD3380">
        <w:rPr>
          <w:spacing w:val="-2"/>
          <w:sz w:val="22"/>
          <w:szCs w:val="22"/>
        </w:rPr>
        <w:t xml:space="preserve">kácení a odvětvování, výroba sortimentů, rozřezávání neužitkové hmoty, </w:t>
      </w:r>
      <w:r>
        <w:rPr>
          <w:spacing w:val="-2"/>
          <w:sz w:val="22"/>
          <w:szCs w:val="22"/>
        </w:rPr>
        <w:t xml:space="preserve">ukládání vyrobených sortimentů dříví odděleně pro následnou nakládku a vyvážecí soupravu, </w:t>
      </w:r>
      <w:r w:rsidRPr="00DD3380">
        <w:rPr>
          <w:spacing w:val="-2"/>
          <w:sz w:val="22"/>
          <w:szCs w:val="22"/>
        </w:rPr>
        <w:t xml:space="preserve">vyvážení dříví na lokalitu odvozní místo (OM) vyvážecími traktory resp. </w:t>
      </w:r>
      <w:r w:rsidR="006A5FD4" w:rsidRPr="006A5FD4">
        <w:rPr>
          <w:spacing w:val="-2"/>
          <w:sz w:val="22"/>
          <w:szCs w:val="22"/>
        </w:rPr>
        <w:t>vyvážecími soupravami (dále také „</w:t>
      </w:r>
      <w:proofErr w:type="spellStart"/>
      <w:r w:rsidR="006A5FD4" w:rsidRPr="006A5FD4">
        <w:rPr>
          <w:spacing w:val="-2"/>
          <w:sz w:val="22"/>
          <w:szCs w:val="22"/>
        </w:rPr>
        <w:t>forwardery</w:t>
      </w:r>
      <w:proofErr w:type="spellEnd"/>
      <w:r w:rsidR="006A5FD4" w:rsidRPr="006A5FD4">
        <w:rPr>
          <w:spacing w:val="-2"/>
          <w:sz w:val="22"/>
          <w:szCs w:val="22"/>
        </w:rPr>
        <w:t xml:space="preserve">“ a „VS“) </w:t>
      </w:r>
      <w:r>
        <w:rPr>
          <w:spacing w:val="-2"/>
          <w:sz w:val="22"/>
          <w:szCs w:val="22"/>
        </w:rPr>
        <w:t xml:space="preserve"> a ukládání dříví do hrání </w:t>
      </w:r>
      <w:r w:rsidR="00BE7A02">
        <w:rPr>
          <w:spacing w:val="-2"/>
          <w:sz w:val="22"/>
          <w:szCs w:val="22"/>
        </w:rPr>
        <w:t xml:space="preserve">na </w:t>
      </w:r>
      <w:r>
        <w:rPr>
          <w:spacing w:val="-2"/>
          <w:sz w:val="22"/>
          <w:szCs w:val="22"/>
        </w:rPr>
        <w:t>skládk</w:t>
      </w:r>
      <w:r w:rsidR="00BE7A02">
        <w:rPr>
          <w:spacing w:val="-2"/>
          <w:sz w:val="22"/>
          <w:szCs w:val="22"/>
        </w:rPr>
        <w:t>ách dříví na OM</w:t>
      </w:r>
      <w:r>
        <w:rPr>
          <w:spacing w:val="-2"/>
          <w:sz w:val="22"/>
          <w:szCs w:val="22"/>
        </w:rPr>
        <w:t xml:space="preserve"> podle vyrobených sortimentů</w:t>
      </w:r>
      <w:r w:rsidR="00BE7A02">
        <w:rPr>
          <w:spacing w:val="-2"/>
          <w:sz w:val="22"/>
          <w:szCs w:val="22"/>
        </w:rPr>
        <w:t>.</w:t>
      </w:r>
      <w:r w:rsidRPr="00DD3380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Skládky dříví</w:t>
      </w:r>
      <w:r w:rsidR="00BE7A02">
        <w:rPr>
          <w:spacing w:val="-2"/>
          <w:sz w:val="22"/>
          <w:szCs w:val="22"/>
        </w:rPr>
        <w:t xml:space="preserve"> (jednotlivé hráně)</w:t>
      </w:r>
      <w:r>
        <w:rPr>
          <w:spacing w:val="-2"/>
          <w:sz w:val="22"/>
          <w:szCs w:val="22"/>
        </w:rPr>
        <w:t xml:space="preserve"> budou vždy podloženy.</w:t>
      </w:r>
    </w:p>
    <w:p w:rsidR="002838D8" w:rsidRDefault="002838D8" w:rsidP="003F53C4">
      <w:pPr>
        <w:pStyle w:val="Default"/>
        <w:spacing w:after="60"/>
        <w:ind w:left="-142"/>
        <w:jc w:val="both"/>
        <w:rPr>
          <w:spacing w:val="-2"/>
          <w:sz w:val="22"/>
          <w:szCs w:val="22"/>
        </w:rPr>
      </w:pPr>
      <w:r w:rsidRPr="002838D8">
        <w:rPr>
          <w:spacing w:val="-2"/>
          <w:sz w:val="22"/>
          <w:szCs w:val="22"/>
        </w:rPr>
        <w:t xml:space="preserve">Součástí předmětu plnění je i likvidace klestu a těžebních zbytků jejich shromažďováním drapákem hydraulického jeřábu a ukládáním do hromad a valů nebo jejich vyvážením na OM a provedení </w:t>
      </w:r>
      <w:proofErr w:type="spellStart"/>
      <w:r w:rsidRPr="002838D8">
        <w:rPr>
          <w:spacing w:val="-2"/>
          <w:sz w:val="22"/>
          <w:szCs w:val="22"/>
        </w:rPr>
        <w:t>povýrobních</w:t>
      </w:r>
      <w:proofErr w:type="spellEnd"/>
      <w:r w:rsidRPr="002838D8">
        <w:rPr>
          <w:spacing w:val="-2"/>
          <w:sz w:val="22"/>
          <w:szCs w:val="22"/>
        </w:rPr>
        <w:t xml:space="preserve"> úprav pracovišť (zejména úklid klestu z lesních cest, přibližovacích linek, značených stezek, příkopů </w:t>
      </w:r>
      <w:r w:rsidR="00C07063">
        <w:rPr>
          <w:spacing w:val="-2"/>
          <w:sz w:val="22"/>
          <w:szCs w:val="22"/>
        </w:rPr>
        <w:br/>
      </w:r>
      <w:r w:rsidRPr="002838D8">
        <w:rPr>
          <w:spacing w:val="-2"/>
          <w:sz w:val="22"/>
          <w:szCs w:val="22"/>
        </w:rPr>
        <w:t>a vodotečí, ošetření stromů poškozených těžbou, soustřeďováním, sanace erozních rýh).</w:t>
      </w:r>
    </w:p>
    <w:p w:rsidR="006A5FD4" w:rsidRDefault="006A5FD4" w:rsidP="006A5FD4">
      <w:pPr>
        <w:pStyle w:val="Default"/>
        <w:spacing w:after="60"/>
        <w:ind w:left="-142"/>
        <w:jc w:val="both"/>
        <w:rPr>
          <w:spacing w:val="-2"/>
          <w:sz w:val="22"/>
          <w:szCs w:val="22"/>
        </w:rPr>
      </w:pPr>
      <w:proofErr w:type="spellStart"/>
      <w:r w:rsidRPr="006A5FD4">
        <w:rPr>
          <w:spacing w:val="-2"/>
          <w:sz w:val="22"/>
          <w:szCs w:val="22"/>
        </w:rPr>
        <w:t>Povýrobní</w:t>
      </w:r>
      <w:proofErr w:type="spellEnd"/>
      <w:r w:rsidRPr="006A5FD4">
        <w:rPr>
          <w:spacing w:val="-2"/>
          <w:sz w:val="22"/>
          <w:szCs w:val="22"/>
        </w:rPr>
        <w:t xml:space="preserve"> úpravou se rozumí rovněž zpětné sklopení vyvráceného „kořenového talíře“ či „kořenového koláče“ po odříznutí a zpracování kmene stromu, zpět do polohy před jeho vyvrácením.</w:t>
      </w:r>
    </w:p>
    <w:p w:rsidR="006A5FD4" w:rsidRDefault="006A5FD4" w:rsidP="003F53C4">
      <w:pPr>
        <w:pStyle w:val="Default"/>
        <w:spacing w:after="60"/>
        <w:ind w:left="-142"/>
        <w:jc w:val="both"/>
        <w:rPr>
          <w:spacing w:val="-2"/>
          <w:sz w:val="22"/>
          <w:szCs w:val="22"/>
        </w:rPr>
      </w:pPr>
    </w:p>
    <w:p w:rsidR="003D79F9" w:rsidRDefault="007B54C3" w:rsidP="003F53C4">
      <w:pPr>
        <w:pStyle w:val="Default"/>
        <w:spacing w:after="60"/>
        <w:ind w:left="-142"/>
        <w:jc w:val="both"/>
        <w:rPr>
          <w:spacing w:val="-2"/>
          <w:sz w:val="22"/>
          <w:szCs w:val="22"/>
        </w:rPr>
      </w:pPr>
      <w:r w:rsidRPr="00DD3380">
        <w:rPr>
          <w:spacing w:val="-2"/>
          <w:sz w:val="22"/>
          <w:szCs w:val="22"/>
        </w:rPr>
        <w:t xml:space="preserve">Výroba dříví bude probíhat v lesních porostech určených zadavatelem dle jeho aktuálních potřeb (daných zejména výskytem nahodilých těžeb), a to v souladu s požadavky zadavatele předanými dodavateli služeb při předání pracoviště. </w:t>
      </w:r>
    </w:p>
    <w:p w:rsidR="006A5FD4" w:rsidRDefault="006A5FD4" w:rsidP="006A5FD4">
      <w:pPr>
        <w:pStyle w:val="Default"/>
        <w:spacing w:after="60"/>
        <w:ind w:left="-142"/>
        <w:jc w:val="both"/>
        <w:rPr>
          <w:spacing w:val="-2"/>
          <w:sz w:val="22"/>
          <w:szCs w:val="22"/>
        </w:rPr>
      </w:pPr>
    </w:p>
    <w:p w:rsidR="006A5FD4" w:rsidRDefault="006A5FD4" w:rsidP="006A5FD4">
      <w:pPr>
        <w:pStyle w:val="Default"/>
        <w:spacing w:after="60"/>
        <w:ind w:left="-142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V případě, že se </w:t>
      </w:r>
      <w:r w:rsidRPr="006A5FD4">
        <w:rPr>
          <w:spacing w:val="-2"/>
          <w:sz w:val="22"/>
          <w:szCs w:val="22"/>
        </w:rPr>
        <w:t>jedn</w:t>
      </w:r>
      <w:r>
        <w:rPr>
          <w:spacing w:val="-2"/>
          <w:sz w:val="22"/>
          <w:szCs w:val="22"/>
        </w:rPr>
        <w:t>á</w:t>
      </w:r>
      <w:r w:rsidRPr="006A5FD4">
        <w:rPr>
          <w:spacing w:val="-2"/>
          <w:sz w:val="22"/>
          <w:szCs w:val="22"/>
        </w:rPr>
        <w:t xml:space="preserve"> o zpracování soustředěné i rozptýlené nahodilé těžby, </w:t>
      </w:r>
      <w:r>
        <w:rPr>
          <w:spacing w:val="-2"/>
          <w:sz w:val="22"/>
          <w:szCs w:val="22"/>
        </w:rPr>
        <w:t>respektuje dodavatel</w:t>
      </w:r>
      <w:r w:rsidRPr="006A5FD4">
        <w:rPr>
          <w:spacing w:val="-2"/>
          <w:sz w:val="22"/>
          <w:szCs w:val="22"/>
        </w:rPr>
        <w:t xml:space="preserve"> nutnost přejezdů mezi jednotlivými pracovišti po zpevněných i nezpevněných komunikacích.</w:t>
      </w:r>
    </w:p>
    <w:p w:rsidR="003D79F9" w:rsidRDefault="003D79F9" w:rsidP="007B54C3">
      <w:pPr>
        <w:pStyle w:val="Default"/>
        <w:spacing w:after="60"/>
        <w:ind w:left="-142"/>
        <w:rPr>
          <w:spacing w:val="-2"/>
          <w:sz w:val="22"/>
          <w:szCs w:val="22"/>
        </w:rPr>
      </w:pPr>
    </w:p>
    <w:p w:rsidR="006A5FD4" w:rsidRDefault="006A5FD4" w:rsidP="007B54C3">
      <w:pPr>
        <w:pStyle w:val="Default"/>
        <w:spacing w:after="60"/>
        <w:ind w:left="-142"/>
        <w:rPr>
          <w:spacing w:val="-2"/>
          <w:sz w:val="22"/>
          <w:szCs w:val="22"/>
        </w:rPr>
      </w:pPr>
    </w:p>
    <w:p w:rsidR="00540E0F" w:rsidRDefault="00540E0F">
      <w:pPr>
        <w:spacing w:after="0" w:line="240" w:lineRule="auto"/>
        <w:rPr>
          <w:rFonts w:cs="Calibri"/>
          <w:b/>
          <w:color w:val="000000"/>
          <w:spacing w:val="-2"/>
        </w:rPr>
      </w:pPr>
      <w:r>
        <w:rPr>
          <w:b/>
          <w:spacing w:val="-2"/>
        </w:rPr>
        <w:br w:type="page"/>
      </w:r>
    </w:p>
    <w:p w:rsidR="003D79F9" w:rsidRPr="00F33945" w:rsidRDefault="007B54C3" w:rsidP="007B54C3">
      <w:pPr>
        <w:pStyle w:val="Default"/>
        <w:spacing w:after="60"/>
        <w:ind w:left="-142"/>
        <w:rPr>
          <w:b/>
          <w:spacing w:val="-2"/>
          <w:sz w:val="22"/>
          <w:szCs w:val="22"/>
        </w:rPr>
      </w:pPr>
      <w:r w:rsidRPr="00F33945">
        <w:rPr>
          <w:b/>
          <w:spacing w:val="-2"/>
          <w:sz w:val="22"/>
          <w:szCs w:val="22"/>
        </w:rPr>
        <w:lastRenderedPageBreak/>
        <w:t>Pro účely plnění této veřejné zakázky</w:t>
      </w:r>
      <w:r w:rsidR="00BE7A02" w:rsidRPr="00F33945">
        <w:rPr>
          <w:b/>
          <w:spacing w:val="-2"/>
          <w:sz w:val="22"/>
          <w:szCs w:val="22"/>
        </w:rPr>
        <w:t>:</w:t>
      </w:r>
    </w:p>
    <w:p w:rsidR="007B54C3" w:rsidRPr="00DD3380" w:rsidRDefault="007B54C3" w:rsidP="003F53C4">
      <w:pPr>
        <w:pStyle w:val="Default"/>
        <w:numPr>
          <w:ilvl w:val="0"/>
          <w:numId w:val="3"/>
        </w:numPr>
        <w:spacing w:after="60"/>
        <w:jc w:val="both"/>
        <w:rPr>
          <w:spacing w:val="-2"/>
          <w:sz w:val="22"/>
          <w:szCs w:val="22"/>
        </w:rPr>
      </w:pPr>
      <w:r w:rsidRPr="00DD3380">
        <w:rPr>
          <w:spacing w:val="-2"/>
          <w:sz w:val="22"/>
          <w:szCs w:val="22"/>
        </w:rPr>
        <w:t xml:space="preserve">pracovištěm </w:t>
      </w:r>
      <w:r w:rsidR="003D79F9">
        <w:rPr>
          <w:spacing w:val="-2"/>
          <w:sz w:val="22"/>
          <w:szCs w:val="22"/>
        </w:rPr>
        <w:t xml:space="preserve">se </w:t>
      </w:r>
      <w:r w:rsidRPr="00DD3380">
        <w:rPr>
          <w:spacing w:val="-2"/>
          <w:sz w:val="22"/>
          <w:szCs w:val="22"/>
        </w:rPr>
        <w:t xml:space="preserve">rozumí porostní skupina nebo soubor porostních skupin, z nichž gravituje </w:t>
      </w:r>
      <w:r w:rsidR="00A15993">
        <w:rPr>
          <w:spacing w:val="-2"/>
          <w:sz w:val="22"/>
          <w:szCs w:val="22"/>
        </w:rPr>
        <w:t>dříví k</w:t>
      </w:r>
      <w:r w:rsidR="003F53C4">
        <w:rPr>
          <w:spacing w:val="-2"/>
          <w:sz w:val="22"/>
          <w:szCs w:val="22"/>
        </w:rPr>
        <w:t> </w:t>
      </w:r>
      <w:r w:rsidR="00A15993">
        <w:rPr>
          <w:spacing w:val="-2"/>
          <w:sz w:val="22"/>
          <w:szCs w:val="22"/>
        </w:rPr>
        <w:t>jednomu odvoznímu místu</w:t>
      </w:r>
    </w:p>
    <w:p w:rsidR="007B54C3" w:rsidRPr="00DD3380" w:rsidRDefault="007B54C3" w:rsidP="003F53C4">
      <w:pPr>
        <w:pStyle w:val="Default"/>
        <w:numPr>
          <w:ilvl w:val="0"/>
          <w:numId w:val="3"/>
        </w:numPr>
        <w:spacing w:after="60"/>
        <w:jc w:val="both"/>
        <w:rPr>
          <w:spacing w:val="-2"/>
          <w:sz w:val="22"/>
          <w:szCs w:val="22"/>
        </w:rPr>
      </w:pPr>
      <w:r w:rsidRPr="00DD3380">
        <w:rPr>
          <w:spacing w:val="-2"/>
          <w:sz w:val="22"/>
          <w:szCs w:val="22"/>
        </w:rPr>
        <w:t xml:space="preserve">průměrná vzdálenost pro soustřeďování dříví VS </w:t>
      </w:r>
      <w:r w:rsidR="003D79F9">
        <w:rPr>
          <w:spacing w:val="-2"/>
          <w:sz w:val="22"/>
          <w:szCs w:val="22"/>
        </w:rPr>
        <w:t xml:space="preserve">je </w:t>
      </w:r>
      <w:r w:rsidRPr="00DD3380">
        <w:rPr>
          <w:spacing w:val="-2"/>
          <w:sz w:val="22"/>
          <w:szCs w:val="22"/>
        </w:rPr>
        <w:t xml:space="preserve">vypočtena jako průměr vzdáleností středů porostních skupin nebo souboru porostních skupin, z nichž gravituje </w:t>
      </w:r>
      <w:r w:rsidR="00A15993">
        <w:rPr>
          <w:spacing w:val="-2"/>
          <w:sz w:val="22"/>
          <w:szCs w:val="22"/>
        </w:rPr>
        <w:t>dříví k jednomu odvoznímu místu</w:t>
      </w:r>
    </w:p>
    <w:p w:rsidR="009A05F7" w:rsidRPr="006F5423" w:rsidRDefault="009A05F7" w:rsidP="003F53C4">
      <w:pPr>
        <w:pStyle w:val="Default"/>
        <w:numPr>
          <w:ilvl w:val="0"/>
          <w:numId w:val="3"/>
        </w:numPr>
        <w:spacing w:after="60"/>
        <w:jc w:val="both"/>
        <w:rPr>
          <w:spacing w:val="-2"/>
          <w:sz w:val="22"/>
          <w:szCs w:val="22"/>
        </w:rPr>
      </w:pPr>
      <w:r w:rsidRPr="006F5423">
        <w:rPr>
          <w:spacing w:val="-2"/>
          <w:sz w:val="22"/>
          <w:szCs w:val="22"/>
        </w:rPr>
        <w:t xml:space="preserve">těžbou v porostech mýtního věku 80+ pasečným způsobem </w:t>
      </w:r>
      <w:r>
        <w:rPr>
          <w:spacing w:val="-2"/>
          <w:sz w:val="22"/>
          <w:szCs w:val="22"/>
        </w:rPr>
        <w:t xml:space="preserve">se rozumí mýtní úmyslná </w:t>
      </w:r>
      <w:r w:rsidR="00122BEC">
        <w:rPr>
          <w:spacing w:val="-2"/>
          <w:sz w:val="22"/>
          <w:szCs w:val="22"/>
        </w:rPr>
        <w:t xml:space="preserve">i nahodilá </w:t>
      </w:r>
      <w:r>
        <w:rPr>
          <w:spacing w:val="-2"/>
          <w:sz w:val="22"/>
          <w:szCs w:val="22"/>
        </w:rPr>
        <w:t xml:space="preserve">těžba </w:t>
      </w:r>
      <w:proofErr w:type="spellStart"/>
      <w:r>
        <w:rPr>
          <w:spacing w:val="-2"/>
          <w:sz w:val="22"/>
          <w:szCs w:val="22"/>
        </w:rPr>
        <w:t>násečným</w:t>
      </w:r>
      <w:proofErr w:type="spellEnd"/>
      <w:r>
        <w:rPr>
          <w:spacing w:val="-2"/>
          <w:sz w:val="22"/>
          <w:szCs w:val="22"/>
        </w:rPr>
        <w:t xml:space="preserve"> a holosečným hospodářským způsobem až do maximální velikosti holé seče 1 ha</w:t>
      </w:r>
      <w:r w:rsidR="006A5FD4">
        <w:rPr>
          <w:spacing w:val="-2"/>
          <w:sz w:val="22"/>
          <w:szCs w:val="22"/>
        </w:rPr>
        <w:t xml:space="preserve"> nebo větší plochy, pokud je k takové těžbě zákonný důvod</w:t>
      </w:r>
    </w:p>
    <w:p w:rsidR="009A05F7" w:rsidRDefault="009A05F7" w:rsidP="003F53C4">
      <w:pPr>
        <w:pStyle w:val="Default"/>
        <w:numPr>
          <w:ilvl w:val="0"/>
          <w:numId w:val="3"/>
        </w:numPr>
        <w:spacing w:after="60"/>
        <w:jc w:val="both"/>
        <w:rPr>
          <w:spacing w:val="-2"/>
          <w:sz w:val="22"/>
          <w:szCs w:val="22"/>
        </w:rPr>
      </w:pPr>
      <w:r w:rsidRPr="006F5423">
        <w:rPr>
          <w:spacing w:val="-2"/>
          <w:sz w:val="22"/>
          <w:szCs w:val="22"/>
        </w:rPr>
        <w:t xml:space="preserve">těžbou v porostech mýtního věku 80+  </w:t>
      </w:r>
      <w:r>
        <w:rPr>
          <w:spacing w:val="-2"/>
          <w:sz w:val="22"/>
          <w:szCs w:val="22"/>
        </w:rPr>
        <w:t xml:space="preserve">výběrem jednotlivých stromů se rozumí mýtní úmyslná </w:t>
      </w:r>
      <w:r w:rsidR="00122BEC">
        <w:rPr>
          <w:spacing w:val="-2"/>
          <w:sz w:val="22"/>
          <w:szCs w:val="22"/>
        </w:rPr>
        <w:t>i</w:t>
      </w:r>
      <w:r w:rsidR="003F53C4">
        <w:rPr>
          <w:spacing w:val="-2"/>
          <w:sz w:val="22"/>
          <w:szCs w:val="22"/>
        </w:rPr>
        <w:t> </w:t>
      </w:r>
      <w:r w:rsidR="00122BEC">
        <w:rPr>
          <w:spacing w:val="-2"/>
          <w:sz w:val="22"/>
          <w:szCs w:val="22"/>
        </w:rPr>
        <w:t xml:space="preserve">nahodilá </w:t>
      </w:r>
      <w:r>
        <w:rPr>
          <w:spacing w:val="-2"/>
          <w:sz w:val="22"/>
          <w:szCs w:val="22"/>
        </w:rPr>
        <w:t>těžba podrostním a výběrným hospodářským způsobem po celé ploše porostu (porostní skupiny nebo souboru porostních skupin) určeném k</w:t>
      </w:r>
      <w:r w:rsidR="00122BEC">
        <w:rPr>
          <w:spacing w:val="-2"/>
          <w:sz w:val="22"/>
          <w:szCs w:val="22"/>
        </w:rPr>
        <w:t> </w:t>
      </w:r>
      <w:r>
        <w:rPr>
          <w:spacing w:val="-2"/>
          <w:sz w:val="22"/>
          <w:szCs w:val="22"/>
        </w:rPr>
        <w:t>obnově</w:t>
      </w:r>
    </w:p>
    <w:p w:rsidR="007B54C3" w:rsidRDefault="003D79F9" w:rsidP="003F53C4">
      <w:pPr>
        <w:pStyle w:val="Default"/>
        <w:numPr>
          <w:ilvl w:val="0"/>
          <w:numId w:val="3"/>
        </w:numPr>
        <w:spacing w:after="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</w:t>
      </w:r>
      <w:r w:rsidR="007B54C3" w:rsidRPr="00DD3380">
        <w:rPr>
          <w:spacing w:val="-2"/>
          <w:sz w:val="22"/>
          <w:szCs w:val="22"/>
        </w:rPr>
        <w:t>odrostem se rozumí pokryv těžební a sousední plochy lesními dřevinami pocházejícími z umělé (podsadby) i přirozené obnovy lesa bez ohledu zda je již vylišena v hospodářské knize jako samostatná etáž porostu. Zhotovitel je povinen postupovat při své činnosti tak, aby podrost vždy chránil před poškozením či zničením. Podle pokynů zadavatele je povinen provést hospodářské zásahy v podrostu (vykacová</w:t>
      </w:r>
      <w:r w:rsidR="00A15993">
        <w:rPr>
          <w:spacing w:val="-2"/>
          <w:sz w:val="22"/>
          <w:szCs w:val="22"/>
        </w:rPr>
        <w:t>ní přibližovací linky apod.)</w:t>
      </w:r>
    </w:p>
    <w:p w:rsidR="000F1DB5" w:rsidRDefault="000F1DB5" w:rsidP="003F53C4">
      <w:pPr>
        <w:pStyle w:val="Default"/>
        <w:numPr>
          <w:ilvl w:val="0"/>
          <w:numId w:val="3"/>
        </w:numPr>
        <w:spacing w:after="60"/>
        <w:jc w:val="both"/>
        <w:rPr>
          <w:spacing w:val="-2"/>
          <w:sz w:val="22"/>
          <w:szCs w:val="22"/>
        </w:rPr>
      </w:pPr>
      <w:r w:rsidRPr="00D250D7">
        <w:rPr>
          <w:spacing w:val="-2"/>
          <w:sz w:val="22"/>
          <w:szCs w:val="22"/>
        </w:rPr>
        <w:t>těžbou nahodilou těžba prováděná za účelem zpracování stromů suchých</w:t>
      </w:r>
      <w:r w:rsidR="0020646E">
        <w:rPr>
          <w:spacing w:val="-2"/>
          <w:sz w:val="22"/>
          <w:szCs w:val="22"/>
        </w:rPr>
        <w:t xml:space="preserve"> (souší)</w:t>
      </w:r>
      <w:r w:rsidRPr="00D250D7">
        <w:rPr>
          <w:spacing w:val="-2"/>
          <w:sz w:val="22"/>
          <w:szCs w:val="22"/>
        </w:rPr>
        <w:t>, vyvrácených</w:t>
      </w:r>
      <w:r w:rsidR="0020646E">
        <w:rPr>
          <w:spacing w:val="-2"/>
          <w:sz w:val="22"/>
          <w:szCs w:val="22"/>
        </w:rPr>
        <w:t xml:space="preserve"> (polomů a vývratů)</w:t>
      </w:r>
      <w:r w:rsidRPr="00D250D7">
        <w:rPr>
          <w:spacing w:val="-2"/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zdravotně poškozených</w:t>
      </w:r>
      <w:r w:rsidRPr="00D250D7">
        <w:rPr>
          <w:spacing w:val="-2"/>
          <w:sz w:val="22"/>
          <w:szCs w:val="22"/>
        </w:rPr>
        <w:t xml:space="preserve"> nebo poškozených</w:t>
      </w:r>
      <w:r>
        <w:rPr>
          <w:spacing w:val="-2"/>
          <w:sz w:val="22"/>
          <w:szCs w:val="22"/>
        </w:rPr>
        <w:t xml:space="preserve"> hmyzem nebo houbovými patogeny</w:t>
      </w:r>
      <w:r w:rsidR="0020646E">
        <w:rPr>
          <w:spacing w:val="-2"/>
          <w:sz w:val="22"/>
          <w:szCs w:val="22"/>
        </w:rPr>
        <w:t xml:space="preserve"> (stromů s narušenou hu</w:t>
      </w:r>
      <w:r w:rsidR="00A15993">
        <w:rPr>
          <w:spacing w:val="-2"/>
          <w:sz w:val="22"/>
          <w:szCs w:val="22"/>
        </w:rPr>
        <w:t>stotou dřeva)</w:t>
      </w:r>
    </w:p>
    <w:p w:rsidR="009A05F7" w:rsidRDefault="009A05F7" w:rsidP="003F53C4">
      <w:pPr>
        <w:pStyle w:val="Default"/>
        <w:numPr>
          <w:ilvl w:val="0"/>
          <w:numId w:val="3"/>
        </w:numPr>
        <w:spacing w:after="60"/>
        <w:jc w:val="both"/>
        <w:rPr>
          <w:spacing w:val="-2"/>
          <w:sz w:val="22"/>
          <w:szCs w:val="22"/>
        </w:rPr>
      </w:pPr>
      <w:r w:rsidRPr="006F5423">
        <w:rPr>
          <w:spacing w:val="-2"/>
          <w:sz w:val="22"/>
          <w:szCs w:val="22"/>
        </w:rPr>
        <w:t>v porostech s </w:t>
      </w:r>
      <w:r>
        <w:rPr>
          <w:spacing w:val="-2"/>
          <w:sz w:val="22"/>
          <w:szCs w:val="22"/>
        </w:rPr>
        <w:t>i</w:t>
      </w:r>
      <w:r w:rsidRPr="006F5423">
        <w:rPr>
          <w:spacing w:val="-2"/>
          <w:sz w:val="22"/>
          <w:szCs w:val="22"/>
        </w:rPr>
        <w:t xml:space="preserve"> bez podrostu</w:t>
      </w:r>
      <w:r>
        <w:rPr>
          <w:spacing w:val="-2"/>
          <w:sz w:val="22"/>
          <w:szCs w:val="22"/>
        </w:rPr>
        <w:t xml:space="preserve"> se rozumí proměnlivá hustota podrostu i jeho výšk</w:t>
      </w:r>
      <w:r w:rsidR="0020646E">
        <w:rPr>
          <w:spacing w:val="-2"/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a dřevinné skladby v rámci jednoho porostu (porostní skupiny nebo souboru porostních skupin)</w:t>
      </w:r>
    </w:p>
    <w:p w:rsidR="006F5423" w:rsidRDefault="00683546" w:rsidP="003F53C4">
      <w:pPr>
        <w:pStyle w:val="Default"/>
        <w:numPr>
          <w:ilvl w:val="0"/>
          <w:numId w:val="3"/>
        </w:numPr>
        <w:spacing w:after="60"/>
        <w:jc w:val="both"/>
        <w:rPr>
          <w:spacing w:val="-2"/>
          <w:sz w:val="22"/>
          <w:szCs w:val="22"/>
        </w:rPr>
      </w:pPr>
      <w:r w:rsidRPr="006F5423">
        <w:rPr>
          <w:spacing w:val="-2"/>
          <w:sz w:val="22"/>
          <w:szCs w:val="22"/>
        </w:rPr>
        <w:t xml:space="preserve">průměrnou hmotnatostí těžených stromů </w:t>
      </w:r>
      <w:r w:rsidR="009A05F7">
        <w:rPr>
          <w:spacing w:val="-2"/>
          <w:sz w:val="22"/>
          <w:szCs w:val="22"/>
        </w:rPr>
        <w:t>vyjádřená číselným údajem se rozumí mezní hodnoty nebo průměrná hodnota hmotnatosti středního kmene</w:t>
      </w:r>
      <w:r w:rsidR="000F1DB5">
        <w:rPr>
          <w:spacing w:val="-2"/>
          <w:sz w:val="22"/>
          <w:szCs w:val="22"/>
        </w:rPr>
        <w:t xml:space="preserve"> (dle kontextu) určené měřením a</w:t>
      </w:r>
      <w:r w:rsidR="003F53C4">
        <w:rPr>
          <w:spacing w:val="-2"/>
          <w:sz w:val="22"/>
          <w:szCs w:val="22"/>
        </w:rPr>
        <w:t> </w:t>
      </w:r>
      <w:r w:rsidR="000F1DB5">
        <w:rPr>
          <w:spacing w:val="-2"/>
          <w:sz w:val="22"/>
          <w:szCs w:val="22"/>
        </w:rPr>
        <w:t>výpočtem</w:t>
      </w:r>
      <w:r w:rsidR="00C85826">
        <w:rPr>
          <w:spacing w:val="-2"/>
          <w:sz w:val="22"/>
          <w:szCs w:val="22"/>
        </w:rPr>
        <w:t xml:space="preserve"> nebo odvozením z údajů hospodářské knihy</w:t>
      </w:r>
      <w:r w:rsidR="00B100B7">
        <w:rPr>
          <w:spacing w:val="-2"/>
          <w:sz w:val="22"/>
          <w:szCs w:val="22"/>
        </w:rPr>
        <w:t>, nejedná se o hodnotu závazného</w:t>
      </w:r>
      <w:r w:rsidR="00C85826">
        <w:rPr>
          <w:spacing w:val="-2"/>
          <w:sz w:val="22"/>
          <w:szCs w:val="22"/>
        </w:rPr>
        <w:t xml:space="preserve"> technického limitu</w:t>
      </w:r>
      <w:r w:rsidR="00B100B7">
        <w:rPr>
          <w:spacing w:val="-2"/>
          <w:sz w:val="22"/>
          <w:szCs w:val="22"/>
        </w:rPr>
        <w:t xml:space="preserve"> vylučující</w:t>
      </w:r>
      <w:r w:rsidR="00C85826">
        <w:rPr>
          <w:spacing w:val="-2"/>
          <w:sz w:val="22"/>
          <w:szCs w:val="22"/>
        </w:rPr>
        <w:t>ho</w:t>
      </w:r>
      <w:r w:rsidR="00B100B7">
        <w:rPr>
          <w:spacing w:val="-2"/>
          <w:sz w:val="22"/>
          <w:szCs w:val="22"/>
        </w:rPr>
        <w:t xml:space="preserve"> výskyt stromů </w:t>
      </w:r>
      <w:r w:rsidR="000F1DB5">
        <w:rPr>
          <w:spacing w:val="-2"/>
          <w:sz w:val="22"/>
          <w:szCs w:val="22"/>
        </w:rPr>
        <w:t>jiné</w:t>
      </w:r>
      <w:r w:rsidR="00C85826">
        <w:rPr>
          <w:spacing w:val="-2"/>
          <w:sz w:val="22"/>
          <w:szCs w:val="22"/>
        </w:rPr>
        <w:t xml:space="preserve"> (vyšší)</w:t>
      </w:r>
      <w:r w:rsidR="000F1DB5">
        <w:rPr>
          <w:spacing w:val="-2"/>
          <w:sz w:val="22"/>
          <w:szCs w:val="22"/>
        </w:rPr>
        <w:t xml:space="preserve"> hmotnatosti, tento údaj slouží k </w:t>
      </w:r>
      <w:r w:rsidR="00C85826">
        <w:rPr>
          <w:spacing w:val="-2"/>
          <w:sz w:val="22"/>
          <w:szCs w:val="22"/>
        </w:rPr>
        <w:t>volbě</w:t>
      </w:r>
      <w:r w:rsidR="000F1DB5">
        <w:rPr>
          <w:spacing w:val="-2"/>
          <w:sz w:val="22"/>
          <w:szCs w:val="22"/>
        </w:rPr>
        <w:t xml:space="preserve"> vhodn</w:t>
      </w:r>
      <w:r w:rsidR="00C85826">
        <w:rPr>
          <w:spacing w:val="-2"/>
          <w:sz w:val="22"/>
          <w:szCs w:val="22"/>
        </w:rPr>
        <w:t>ých</w:t>
      </w:r>
      <w:r w:rsidR="000F1DB5">
        <w:rPr>
          <w:spacing w:val="-2"/>
          <w:sz w:val="22"/>
          <w:szCs w:val="22"/>
        </w:rPr>
        <w:t xml:space="preserve"> stroj</w:t>
      </w:r>
      <w:r w:rsidR="00C85826">
        <w:rPr>
          <w:spacing w:val="-2"/>
          <w:sz w:val="22"/>
          <w:szCs w:val="22"/>
        </w:rPr>
        <w:t>ů</w:t>
      </w:r>
      <w:r w:rsidR="000F1DB5">
        <w:rPr>
          <w:spacing w:val="-2"/>
          <w:sz w:val="22"/>
          <w:szCs w:val="22"/>
        </w:rPr>
        <w:t xml:space="preserve"> podle je</w:t>
      </w:r>
      <w:r w:rsidR="00C85826">
        <w:rPr>
          <w:spacing w:val="-2"/>
          <w:sz w:val="22"/>
          <w:szCs w:val="22"/>
        </w:rPr>
        <w:t>jich</w:t>
      </w:r>
      <w:r w:rsidR="000F1DB5">
        <w:rPr>
          <w:spacing w:val="-2"/>
          <w:sz w:val="22"/>
          <w:szCs w:val="22"/>
        </w:rPr>
        <w:t xml:space="preserve"> technických charakteristik (úřez </w:t>
      </w:r>
      <w:proofErr w:type="spellStart"/>
      <w:r w:rsidR="000F1DB5">
        <w:rPr>
          <w:spacing w:val="-2"/>
          <w:sz w:val="22"/>
          <w:szCs w:val="22"/>
        </w:rPr>
        <w:t>harvestorové</w:t>
      </w:r>
      <w:proofErr w:type="spellEnd"/>
      <w:r w:rsidR="000F1DB5">
        <w:rPr>
          <w:spacing w:val="-2"/>
          <w:sz w:val="22"/>
          <w:szCs w:val="22"/>
        </w:rPr>
        <w:t xml:space="preserve"> hlavice, nosnost hydraulických otočných jeř</w:t>
      </w:r>
      <w:r w:rsidR="00A15993">
        <w:rPr>
          <w:spacing w:val="-2"/>
          <w:sz w:val="22"/>
          <w:szCs w:val="22"/>
        </w:rPr>
        <w:t>ábů, nosnost vyvážecí soupravy)</w:t>
      </w:r>
    </w:p>
    <w:p w:rsidR="000F1DB5" w:rsidRDefault="000F1DB5" w:rsidP="003F53C4">
      <w:pPr>
        <w:pStyle w:val="Default"/>
        <w:numPr>
          <w:ilvl w:val="0"/>
          <w:numId w:val="3"/>
        </w:numPr>
        <w:spacing w:after="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ručním </w:t>
      </w:r>
      <w:proofErr w:type="spellStart"/>
      <w:r>
        <w:rPr>
          <w:spacing w:val="-2"/>
          <w:sz w:val="22"/>
          <w:szCs w:val="22"/>
        </w:rPr>
        <w:t>předkacováním</w:t>
      </w:r>
      <w:proofErr w:type="spellEnd"/>
      <w:r>
        <w:rPr>
          <w:spacing w:val="-2"/>
          <w:sz w:val="22"/>
          <w:szCs w:val="22"/>
        </w:rPr>
        <w:t xml:space="preserve"> se rozumí směrové kácení stromů těžařem s JMP především vyšší hmotnatosti než</w:t>
      </w:r>
      <w:r w:rsidR="00A15993">
        <w:rPr>
          <w:spacing w:val="-2"/>
          <w:sz w:val="22"/>
          <w:szCs w:val="22"/>
        </w:rPr>
        <w:t xml:space="preserve"> je uvedená průměrná hmotnatost</w:t>
      </w:r>
    </w:p>
    <w:p w:rsidR="00D250D7" w:rsidRPr="00D250D7" w:rsidRDefault="00D250D7" w:rsidP="003F53C4">
      <w:pPr>
        <w:pStyle w:val="Default"/>
        <w:spacing w:after="60"/>
        <w:jc w:val="both"/>
        <w:rPr>
          <w:spacing w:val="-2"/>
          <w:sz w:val="22"/>
          <w:szCs w:val="22"/>
        </w:rPr>
      </w:pPr>
    </w:p>
    <w:p w:rsidR="00D250D7" w:rsidRPr="00D250D7" w:rsidRDefault="00D250D7" w:rsidP="00D250D7">
      <w:pPr>
        <w:pStyle w:val="Default"/>
        <w:spacing w:after="60"/>
        <w:rPr>
          <w:spacing w:val="-2"/>
          <w:sz w:val="22"/>
          <w:szCs w:val="22"/>
        </w:rPr>
      </w:pPr>
    </w:p>
    <w:p w:rsidR="003D79F9" w:rsidRDefault="003D79F9" w:rsidP="003D79F9">
      <w:pPr>
        <w:pStyle w:val="Default"/>
        <w:spacing w:after="60"/>
        <w:ind w:left="-142"/>
        <w:rPr>
          <w:b/>
          <w:spacing w:val="-2"/>
          <w:sz w:val="22"/>
          <w:szCs w:val="22"/>
        </w:rPr>
      </w:pPr>
      <w:r w:rsidRPr="00F33945">
        <w:rPr>
          <w:b/>
          <w:spacing w:val="-2"/>
          <w:sz w:val="22"/>
          <w:szCs w:val="22"/>
        </w:rPr>
        <w:t>Všeobecné podmínky pro plnění zakázky</w:t>
      </w:r>
    </w:p>
    <w:p w:rsidR="00A15993" w:rsidRPr="00F33945" w:rsidRDefault="00A15993" w:rsidP="003D79F9">
      <w:pPr>
        <w:pStyle w:val="Default"/>
        <w:spacing w:after="60"/>
        <w:ind w:left="-142"/>
        <w:rPr>
          <w:b/>
          <w:spacing w:val="-2"/>
          <w:sz w:val="22"/>
          <w:szCs w:val="22"/>
        </w:rPr>
      </w:pPr>
    </w:p>
    <w:p w:rsidR="003D79F9" w:rsidRPr="00F33945" w:rsidRDefault="003D79F9" w:rsidP="003D79F9">
      <w:pPr>
        <w:pStyle w:val="Default"/>
        <w:spacing w:after="60"/>
        <w:ind w:left="-142"/>
        <w:rPr>
          <w:b/>
          <w:spacing w:val="-2"/>
          <w:sz w:val="22"/>
          <w:szCs w:val="22"/>
        </w:rPr>
      </w:pPr>
      <w:r w:rsidRPr="00F33945">
        <w:rPr>
          <w:b/>
          <w:spacing w:val="-2"/>
          <w:sz w:val="22"/>
          <w:szCs w:val="22"/>
        </w:rPr>
        <w:t>Zadavatel poskytne</w:t>
      </w:r>
      <w:r w:rsidR="0020646E" w:rsidRPr="00F33945">
        <w:rPr>
          <w:b/>
          <w:spacing w:val="-2"/>
          <w:sz w:val="22"/>
          <w:szCs w:val="22"/>
        </w:rPr>
        <w:t xml:space="preserve"> pro plnění zakázky</w:t>
      </w:r>
      <w:r w:rsidRPr="00F33945">
        <w:rPr>
          <w:b/>
          <w:spacing w:val="-2"/>
          <w:sz w:val="22"/>
          <w:szCs w:val="22"/>
        </w:rPr>
        <w:t>:</w:t>
      </w:r>
    </w:p>
    <w:p w:rsidR="0020646E" w:rsidRDefault="003D79F9" w:rsidP="003F53C4">
      <w:pPr>
        <w:pStyle w:val="Default"/>
        <w:numPr>
          <w:ilvl w:val="0"/>
          <w:numId w:val="4"/>
        </w:numPr>
        <w:spacing w:after="60"/>
        <w:jc w:val="both"/>
        <w:rPr>
          <w:spacing w:val="-2"/>
          <w:sz w:val="22"/>
          <w:szCs w:val="22"/>
        </w:rPr>
      </w:pPr>
      <w:r w:rsidRPr="003D79F9">
        <w:rPr>
          <w:spacing w:val="-2"/>
          <w:sz w:val="22"/>
          <w:szCs w:val="22"/>
        </w:rPr>
        <w:t xml:space="preserve">výrobní pokyn </w:t>
      </w:r>
      <w:r w:rsidR="004A0850">
        <w:rPr>
          <w:spacing w:val="-2"/>
          <w:sz w:val="22"/>
          <w:szCs w:val="22"/>
        </w:rPr>
        <w:t>-</w:t>
      </w:r>
      <w:r w:rsidRPr="003D79F9">
        <w:rPr>
          <w:spacing w:val="-2"/>
          <w:sz w:val="22"/>
          <w:szCs w:val="22"/>
        </w:rPr>
        <w:t xml:space="preserve"> zadávací list s uvedením lesních porostů</w:t>
      </w:r>
      <w:r w:rsidR="004A0850">
        <w:rPr>
          <w:spacing w:val="-2"/>
          <w:sz w:val="22"/>
          <w:szCs w:val="22"/>
        </w:rPr>
        <w:t xml:space="preserve"> tvořících jedno </w:t>
      </w:r>
      <w:r w:rsidR="004A0850" w:rsidRPr="00DD3380">
        <w:rPr>
          <w:spacing w:val="-2"/>
          <w:sz w:val="22"/>
          <w:szCs w:val="22"/>
        </w:rPr>
        <w:t>pracoviště</w:t>
      </w:r>
      <w:r w:rsidRPr="003D79F9">
        <w:rPr>
          <w:spacing w:val="-2"/>
          <w:sz w:val="22"/>
          <w:szCs w:val="22"/>
        </w:rPr>
        <w:t>, termínu provedení a výše těžeb včetně sortimentace</w:t>
      </w:r>
      <w:r w:rsidR="004A0850">
        <w:rPr>
          <w:spacing w:val="-2"/>
          <w:sz w:val="22"/>
          <w:szCs w:val="22"/>
        </w:rPr>
        <w:t xml:space="preserve"> podle dřevin a výrobních (odbytových) sortimentů dříví</w:t>
      </w:r>
      <w:r w:rsidRPr="003D79F9">
        <w:rPr>
          <w:spacing w:val="-2"/>
          <w:sz w:val="22"/>
          <w:szCs w:val="22"/>
        </w:rPr>
        <w:t>,</w:t>
      </w:r>
    </w:p>
    <w:p w:rsidR="0020646E" w:rsidRDefault="004A0850" w:rsidP="003F53C4">
      <w:pPr>
        <w:pStyle w:val="Default"/>
        <w:numPr>
          <w:ilvl w:val="0"/>
          <w:numId w:val="4"/>
        </w:numPr>
        <w:spacing w:after="60"/>
        <w:jc w:val="both"/>
        <w:rPr>
          <w:spacing w:val="-2"/>
          <w:sz w:val="22"/>
          <w:szCs w:val="22"/>
        </w:rPr>
      </w:pPr>
      <w:r w:rsidRPr="0020646E">
        <w:rPr>
          <w:spacing w:val="-2"/>
          <w:sz w:val="22"/>
          <w:szCs w:val="22"/>
        </w:rPr>
        <w:t xml:space="preserve">fyzické předání lesních porostů </w:t>
      </w:r>
      <w:r>
        <w:rPr>
          <w:spacing w:val="-2"/>
          <w:sz w:val="22"/>
          <w:szCs w:val="22"/>
        </w:rPr>
        <w:t xml:space="preserve">určených </w:t>
      </w:r>
      <w:r w:rsidRPr="0020646E">
        <w:rPr>
          <w:spacing w:val="-2"/>
          <w:sz w:val="22"/>
          <w:szCs w:val="22"/>
        </w:rPr>
        <w:t>k</w:t>
      </w:r>
      <w:r>
        <w:rPr>
          <w:spacing w:val="-2"/>
          <w:sz w:val="22"/>
          <w:szCs w:val="22"/>
        </w:rPr>
        <w:t> </w:t>
      </w:r>
      <w:r w:rsidRPr="0020646E">
        <w:rPr>
          <w:spacing w:val="-2"/>
          <w:sz w:val="22"/>
          <w:szCs w:val="22"/>
        </w:rPr>
        <w:t xml:space="preserve">těžbě </w:t>
      </w:r>
      <w:r w:rsidR="003D79F9" w:rsidRPr="0020646E">
        <w:rPr>
          <w:spacing w:val="-2"/>
          <w:sz w:val="22"/>
          <w:szCs w:val="22"/>
        </w:rPr>
        <w:t>vyznačené k provedení těžby</w:t>
      </w:r>
    </w:p>
    <w:p w:rsidR="0020646E" w:rsidRDefault="004A0850" w:rsidP="003F53C4">
      <w:pPr>
        <w:pStyle w:val="Default"/>
        <w:numPr>
          <w:ilvl w:val="0"/>
          <w:numId w:val="4"/>
        </w:numPr>
        <w:spacing w:after="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plochy lesních </w:t>
      </w:r>
      <w:r w:rsidR="003D79F9" w:rsidRPr="0020646E">
        <w:rPr>
          <w:spacing w:val="-2"/>
          <w:sz w:val="22"/>
          <w:szCs w:val="22"/>
        </w:rPr>
        <w:t>sklád</w:t>
      </w:r>
      <w:r>
        <w:rPr>
          <w:spacing w:val="-2"/>
          <w:sz w:val="22"/>
          <w:szCs w:val="22"/>
        </w:rPr>
        <w:t>ek</w:t>
      </w:r>
      <w:r w:rsidR="003D79F9" w:rsidRPr="0020646E">
        <w:rPr>
          <w:spacing w:val="-2"/>
          <w:sz w:val="22"/>
          <w:szCs w:val="22"/>
        </w:rPr>
        <w:t xml:space="preserve"> na OM</w:t>
      </w:r>
    </w:p>
    <w:p w:rsidR="0020646E" w:rsidRDefault="003D79F9" w:rsidP="003F53C4">
      <w:pPr>
        <w:pStyle w:val="Default"/>
        <w:numPr>
          <w:ilvl w:val="0"/>
          <w:numId w:val="4"/>
        </w:numPr>
        <w:spacing w:after="60"/>
        <w:jc w:val="both"/>
        <w:rPr>
          <w:spacing w:val="-2"/>
          <w:sz w:val="22"/>
          <w:szCs w:val="22"/>
        </w:rPr>
      </w:pPr>
      <w:r w:rsidRPr="0020646E">
        <w:rPr>
          <w:spacing w:val="-2"/>
          <w:sz w:val="22"/>
          <w:szCs w:val="22"/>
        </w:rPr>
        <w:t>zpřístupnění uzavřených lesních odvozníc</w:t>
      </w:r>
      <w:r w:rsidR="004A0850">
        <w:rPr>
          <w:spacing w:val="-2"/>
          <w:sz w:val="22"/>
          <w:szCs w:val="22"/>
        </w:rPr>
        <w:t xml:space="preserve">h cest </w:t>
      </w:r>
      <w:r w:rsidRPr="0020646E">
        <w:rPr>
          <w:spacing w:val="-2"/>
          <w:sz w:val="22"/>
          <w:szCs w:val="22"/>
        </w:rPr>
        <w:t>předáním uzávěru k závorám a vystavením povolení ze zákazu vjezdu do lesa</w:t>
      </w:r>
    </w:p>
    <w:p w:rsidR="0020646E" w:rsidRDefault="003D79F9" w:rsidP="003F53C4">
      <w:pPr>
        <w:pStyle w:val="Default"/>
        <w:numPr>
          <w:ilvl w:val="0"/>
          <w:numId w:val="4"/>
        </w:numPr>
        <w:spacing w:after="60"/>
        <w:jc w:val="both"/>
        <w:rPr>
          <w:spacing w:val="-2"/>
          <w:sz w:val="22"/>
          <w:szCs w:val="22"/>
        </w:rPr>
      </w:pPr>
      <w:r w:rsidRPr="0020646E">
        <w:rPr>
          <w:spacing w:val="-2"/>
          <w:sz w:val="22"/>
          <w:szCs w:val="22"/>
        </w:rPr>
        <w:t xml:space="preserve">přítomnost technického zaměstnance zadavatele </w:t>
      </w:r>
      <w:r w:rsidR="004A0850">
        <w:rPr>
          <w:spacing w:val="-2"/>
          <w:sz w:val="22"/>
          <w:szCs w:val="22"/>
        </w:rPr>
        <w:t>-</w:t>
      </w:r>
      <w:r w:rsidRPr="0020646E">
        <w:rPr>
          <w:spacing w:val="-2"/>
          <w:sz w:val="22"/>
          <w:szCs w:val="22"/>
        </w:rPr>
        <w:t xml:space="preserve"> lesního, formou občasného dohledu </w:t>
      </w:r>
      <w:r w:rsidR="00C07063">
        <w:rPr>
          <w:spacing w:val="-2"/>
          <w:sz w:val="22"/>
          <w:szCs w:val="22"/>
        </w:rPr>
        <w:br/>
      </w:r>
      <w:r w:rsidRPr="0020646E">
        <w:rPr>
          <w:spacing w:val="-2"/>
          <w:sz w:val="22"/>
          <w:szCs w:val="22"/>
        </w:rPr>
        <w:t>na provádění prací</w:t>
      </w:r>
    </w:p>
    <w:p w:rsidR="0020646E" w:rsidRDefault="004A0850" w:rsidP="003F53C4">
      <w:pPr>
        <w:pStyle w:val="Default"/>
        <w:numPr>
          <w:ilvl w:val="0"/>
          <w:numId w:val="4"/>
        </w:numPr>
        <w:spacing w:after="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účast </w:t>
      </w:r>
      <w:r w:rsidRPr="0020646E">
        <w:rPr>
          <w:spacing w:val="-2"/>
          <w:sz w:val="22"/>
          <w:szCs w:val="22"/>
        </w:rPr>
        <w:t xml:space="preserve">technického zaměstnance zadavatele </w:t>
      </w:r>
      <w:r>
        <w:rPr>
          <w:spacing w:val="-2"/>
          <w:sz w:val="22"/>
          <w:szCs w:val="22"/>
        </w:rPr>
        <w:t>-</w:t>
      </w:r>
      <w:r w:rsidRPr="0020646E">
        <w:rPr>
          <w:spacing w:val="-2"/>
          <w:sz w:val="22"/>
          <w:szCs w:val="22"/>
        </w:rPr>
        <w:t xml:space="preserve"> lesního </w:t>
      </w:r>
      <w:r>
        <w:rPr>
          <w:spacing w:val="-2"/>
          <w:sz w:val="22"/>
          <w:szCs w:val="22"/>
        </w:rPr>
        <w:t xml:space="preserve"> při </w:t>
      </w:r>
      <w:r w:rsidR="003D79F9" w:rsidRPr="0020646E">
        <w:rPr>
          <w:spacing w:val="-2"/>
          <w:sz w:val="22"/>
          <w:szCs w:val="22"/>
        </w:rPr>
        <w:t>kontrolní</w:t>
      </w:r>
      <w:r>
        <w:rPr>
          <w:spacing w:val="-2"/>
          <w:sz w:val="22"/>
          <w:szCs w:val="22"/>
        </w:rPr>
        <w:t>m</w:t>
      </w:r>
      <w:r w:rsidR="003D79F9" w:rsidRPr="0020646E">
        <w:rPr>
          <w:spacing w:val="-2"/>
          <w:sz w:val="22"/>
          <w:szCs w:val="22"/>
        </w:rPr>
        <w:t xml:space="preserve"> měření pro nastavení parametrů měřícího zařízení </w:t>
      </w:r>
      <w:proofErr w:type="spellStart"/>
      <w:r w:rsidR="003D79F9" w:rsidRPr="0020646E">
        <w:rPr>
          <w:spacing w:val="-2"/>
          <w:sz w:val="22"/>
          <w:szCs w:val="22"/>
        </w:rPr>
        <w:t>harvestor</w:t>
      </w:r>
      <w:r w:rsidR="0020646E">
        <w:rPr>
          <w:spacing w:val="-2"/>
          <w:sz w:val="22"/>
          <w:szCs w:val="22"/>
        </w:rPr>
        <w:t>u</w:t>
      </w:r>
      <w:proofErr w:type="spellEnd"/>
    </w:p>
    <w:p w:rsidR="004A0850" w:rsidRDefault="003D79F9" w:rsidP="003F53C4">
      <w:pPr>
        <w:pStyle w:val="Default"/>
        <w:numPr>
          <w:ilvl w:val="0"/>
          <w:numId w:val="4"/>
        </w:numPr>
        <w:spacing w:after="60"/>
        <w:jc w:val="both"/>
        <w:rPr>
          <w:spacing w:val="-2"/>
          <w:sz w:val="22"/>
          <w:szCs w:val="22"/>
        </w:rPr>
      </w:pPr>
      <w:r w:rsidRPr="0020646E">
        <w:rPr>
          <w:spacing w:val="-2"/>
          <w:sz w:val="22"/>
          <w:szCs w:val="22"/>
        </w:rPr>
        <w:t xml:space="preserve">převzetí dřevní hmoty na </w:t>
      </w:r>
      <w:r w:rsidR="004A0850">
        <w:rPr>
          <w:spacing w:val="-2"/>
          <w:sz w:val="22"/>
          <w:szCs w:val="22"/>
        </w:rPr>
        <w:t xml:space="preserve">lesních </w:t>
      </w:r>
      <w:r w:rsidRPr="0020646E">
        <w:rPr>
          <w:spacing w:val="-2"/>
          <w:sz w:val="22"/>
          <w:szCs w:val="22"/>
        </w:rPr>
        <w:t>skládkách na OM podle tiskové sestavy z palubního počítače</w:t>
      </w:r>
    </w:p>
    <w:p w:rsidR="003D79F9" w:rsidRPr="004A0850" w:rsidRDefault="004A0850" w:rsidP="003F53C4">
      <w:pPr>
        <w:pStyle w:val="Default"/>
        <w:numPr>
          <w:ilvl w:val="0"/>
          <w:numId w:val="4"/>
        </w:numPr>
        <w:spacing w:after="60"/>
        <w:jc w:val="both"/>
        <w:rPr>
          <w:spacing w:val="-2"/>
          <w:sz w:val="22"/>
          <w:szCs w:val="22"/>
        </w:rPr>
      </w:pPr>
      <w:r w:rsidRPr="004A0850">
        <w:rPr>
          <w:spacing w:val="-2"/>
          <w:sz w:val="22"/>
          <w:szCs w:val="22"/>
        </w:rPr>
        <w:t xml:space="preserve">zpětné </w:t>
      </w:r>
      <w:r w:rsidR="003D79F9" w:rsidRPr="004A0850">
        <w:rPr>
          <w:spacing w:val="-2"/>
          <w:sz w:val="22"/>
          <w:szCs w:val="22"/>
        </w:rPr>
        <w:t xml:space="preserve">převzetí </w:t>
      </w:r>
      <w:r w:rsidRPr="004A0850">
        <w:rPr>
          <w:spacing w:val="-2"/>
          <w:sz w:val="22"/>
          <w:szCs w:val="22"/>
        </w:rPr>
        <w:t xml:space="preserve">porostů - </w:t>
      </w:r>
      <w:r w:rsidR="003D79F9" w:rsidRPr="004A0850">
        <w:rPr>
          <w:spacing w:val="-2"/>
          <w:sz w:val="22"/>
          <w:szCs w:val="22"/>
        </w:rPr>
        <w:t>těžebních ploch po provedení těžeb</w:t>
      </w:r>
      <w:r w:rsidRPr="004A0850">
        <w:rPr>
          <w:spacing w:val="-2"/>
          <w:sz w:val="22"/>
          <w:szCs w:val="22"/>
        </w:rPr>
        <w:t xml:space="preserve"> a navazující </w:t>
      </w:r>
      <w:r w:rsidR="003D79F9" w:rsidRPr="004A0850">
        <w:rPr>
          <w:spacing w:val="-2"/>
          <w:sz w:val="22"/>
          <w:szCs w:val="22"/>
        </w:rPr>
        <w:t>lesní dopravní sítě</w:t>
      </w:r>
      <w:r w:rsidRPr="004A0850">
        <w:rPr>
          <w:spacing w:val="-2"/>
          <w:sz w:val="22"/>
          <w:szCs w:val="22"/>
        </w:rPr>
        <w:t xml:space="preserve"> (lesních cesta) </w:t>
      </w:r>
      <w:r w:rsidR="003D79F9" w:rsidRPr="004A0850">
        <w:rPr>
          <w:spacing w:val="-2"/>
          <w:sz w:val="22"/>
          <w:szCs w:val="22"/>
        </w:rPr>
        <w:t>a soustřeďovacích liniích</w:t>
      </w:r>
      <w:r w:rsidRPr="004A0850">
        <w:rPr>
          <w:spacing w:val="-2"/>
          <w:sz w:val="22"/>
          <w:szCs w:val="22"/>
        </w:rPr>
        <w:t xml:space="preserve"> (svážnic) a lesních skládek</w:t>
      </w:r>
    </w:p>
    <w:p w:rsidR="003D79F9" w:rsidRPr="003D79F9" w:rsidRDefault="003D79F9" w:rsidP="003D79F9">
      <w:pPr>
        <w:pStyle w:val="Default"/>
        <w:spacing w:after="60"/>
        <w:ind w:left="-142"/>
        <w:rPr>
          <w:spacing w:val="-2"/>
          <w:sz w:val="22"/>
          <w:szCs w:val="22"/>
        </w:rPr>
      </w:pPr>
    </w:p>
    <w:p w:rsidR="004A0850" w:rsidRPr="00F33945" w:rsidRDefault="003D79F9" w:rsidP="004A0850">
      <w:pPr>
        <w:pStyle w:val="Default"/>
        <w:spacing w:after="60"/>
        <w:ind w:left="-142"/>
        <w:rPr>
          <w:b/>
          <w:spacing w:val="-2"/>
          <w:sz w:val="22"/>
          <w:szCs w:val="22"/>
        </w:rPr>
      </w:pPr>
      <w:r w:rsidRPr="00F33945">
        <w:rPr>
          <w:b/>
          <w:spacing w:val="-2"/>
          <w:sz w:val="22"/>
          <w:szCs w:val="22"/>
        </w:rPr>
        <w:t xml:space="preserve">Povinnosti </w:t>
      </w:r>
      <w:r w:rsidR="006A5FD4">
        <w:rPr>
          <w:b/>
          <w:spacing w:val="-2"/>
          <w:sz w:val="22"/>
          <w:szCs w:val="22"/>
        </w:rPr>
        <w:t>dodavatele</w:t>
      </w:r>
      <w:r w:rsidR="004A0850" w:rsidRPr="00F33945">
        <w:rPr>
          <w:b/>
          <w:spacing w:val="-2"/>
          <w:sz w:val="22"/>
          <w:szCs w:val="22"/>
        </w:rPr>
        <w:t>:</w:t>
      </w:r>
    </w:p>
    <w:p w:rsidR="00C56305" w:rsidRDefault="003D79F9" w:rsidP="003F53C4">
      <w:pPr>
        <w:pStyle w:val="Default"/>
        <w:numPr>
          <w:ilvl w:val="0"/>
          <w:numId w:val="5"/>
        </w:numPr>
        <w:spacing w:after="60"/>
        <w:ind w:left="641" w:hanging="284"/>
        <w:jc w:val="both"/>
        <w:rPr>
          <w:spacing w:val="-2"/>
          <w:sz w:val="22"/>
          <w:szCs w:val="22"/>
        </w:rPr>
      </w:pPr>
      <w:r w:rsidRPr="003D79F9">
        <w:rPr>
          <w:spacing w:val="-2"/>
          <w:sz w:val="22"/>
          <w:szCs w:val="22"/>
        </w:rPr>
        <w:t xml:space="preserve">všichni zaměstnanci a subdodavatelé, prostřednictvím kterých </w:t>
      </w:r>
      <w:r w:rsidR="006A5FD4">
        <w:rPr>
          <w:spacing w:val="-2"/>
          <w:sz w:val="22"/>
          <w:szCs w:val="22"/>
        </w:rPr>
        <w:t xml:space="preserve">dodavatel </w:t>
      </w:r>
      <w:r w:rsidRPr="003D79F9">
        <w:rPr>
          <w:spacing w:val="-2"/>
          <w:sz w:val="22"/>
          <w:szCs w:val="22"/>
        </w:rPr>
        <w:t>plní předmět veřejné zakázky, musí mít platná profesní kvalifikační oprávnění vztahující se k předmětu plnění veřejné zakázky (platné oprávnění pro práci s přenosnou řetězovou pilou a jinými pracovními nástroji, stroji, materiálem apod.)</w:t>
      </w:r>
    </w:p>
    <w:p w:rsidR="00C56305" w:rsidRDefault="00C56305" w:rsidP="003F53C4">
      <w:pPr>
        <w:pStyle w:val="Default"/>
        <w:numPr>
          <w:ilvl w:val="0"/>
          <w:numId w:val="5"/>
        </w:numPr>
        <w:spacing w:after="60"/>
        <w:ind w:left="641" w:hanging="284"/>
        <w:jc w:val="both"/>
        <w:rPr>
          <w:spacing w:val="-2"/>
          <w:sz w:val="22"/>
          <w:szCs w:val="22"/>
        </w:rPr>
      </w:pPr>
      <w:r w:rsidRPr="00C56305">
        <w:rPr>
          <w:spacing w:val="-2"/>
          <w:sz w:val="22"/>
          <w:szCs w:val="22"/>
        </w:rPr>
        <w:t>provedení strojů a nářadí použitých pro plnění zakázky musí splňovat soulad s ustanoveními nařízení vlády č. 176/2008 Sb., o technických požadavcích na strojní zařízení</w:t>
      </w:r>
    </w:p>
    <w:p w:rsidR="00C85826" w:rsidRPr="00C56305" w:rsidRDefault="00C56305" w:rsidP="003F53C4">
      <w:pPr>
        <w:pStyle w:val="Default"/>
        <w:numPr>
          <w:ilvl w:val="0"/>
          <w:numId w:val="5"/>
        </w:numPr>
        <w:spacing w:after="60"/>
        <w:ind w:left="641" w:hanging="284"/>
        <w:jc w:val="both"/>
        <w:rPr>
          <w:spacing w:val="-2"/>
          <w:sz w:val="22"/>
          <w:szCs w:val="22"/>
        </w:rPr>
      </w:pPr>
      <w:r w:rsidRPr="00C56305">
        <w:rPr>
          <w:spacing w:val="-2"/>
          <w:sz w:val="22"/>
          <w:szCs w:val="22"/>
        </w:rPr>
        <w:t>stroje a nářadí použité pro plnění zakázky musí mít prohlášení o shodě dle ustanovení zákona č.</w:t>
      </w:r>
      <w:r w:rsidR="003F53C4">
        <w:rPr>
          <w:spacing w:val="-2"/>
          <w:sz w:val="22"/>
          <w:szCs w:val="22"/>
        </w:rPr>
        <w:t> </w:t>
      </w:r>
      <w:r w:rsidRPr="00C56305">
        <w:rPr>
          <w:spacing w:val="-2"/>
          <w:sz w:val="22"/>
          <w:szCs w:val="22"/>
        </w:rPr>
        <w:t xml:space="preserve">22/1997 Sb., </w:t>
      </w:r>
      <w:r w:rsidR="004C76BD">
        <w:rPr>
          <w:spacing w:val="-2"/>
          <w:sz w:val="22"/>
          <w:szCs w:val="22"/>
        </w:rPr>
        <w:t xml:space="preserve">zákon </w:t>
      </w:r>
      <w:r w:rsidRPr="00C56305">
        <w:rPr>
          <w:spacing w:val="-2"/>
          <w:sz w:val="22"/>
          <w:szCs w:val="22"/>
        </w:rPr>
        <w:t xml:space="preserve">o technických požadavcích na výrobky v platném znění (CE </w:t>
      </w:r>
      <w:proofErr w:type="spellStart"/>
      <w:r w:rsidRPr="00C56305">
        <w:rPr>
          <w:spacing w:val="-2"/>
          <w:sz w:val="22"/>
          <w:szCs w:val="22"/>
        </w:rPr>
        <w:t>Conformity</w:t>
      </w:r>
      <w:proofErr w:type="spellEnd"/>
      <w:r w:rsidRPr="00C56305">
        <w:rPr>
          <w:spacing w:val="-2"/>
          <w:sz w:val="22"/>
          <w:szCs w:val="22"/>
        </w:rPr>
        <w:t xml:space="preserve"> </w:t>
      </w:r>
      <w:proofErr w:type="spellStart"/>
      <w:r w:rsidRPr="00C56305">
        <w:rPr>
          <w:spacing w:val="-2"/>
          <w:sz w:val="22"/>
          <w:szCs w:val="22"/>
        </w:rPr>
        <w:t>Declaration</w:t>
      </w:r>
      <w:proofErr w:type="spellEnd"/>
      <w:r w:rsidRPr="00C56305">
        <w:rPr>
          <w:spacing w:val="-2"/>
          <w:sz w:val="22"/>
          <w:szCs w:val="22"/>
        </w:rPr>
        <w:t>)</w:t>
      </w:r>
      <w:r w:rsidR="004C76BD">
        <w:rPr>
          <w:spacing w:val="-2"/>
          <w:sz w:val="22"/>
          <w:szCs w:val="22"/>
        </w:rPr>
        <w:t>,</w:t>
      </w:r>
      <w:r w:rsidRPr="00C56305">
        <w:rPr>
          <w:spacing w:val="-2"/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t>tzv.</w:t>
      </w:r>
      <w:r w:rsidR="004C76BD">
        <w:rPr>
          <w:spacing w:val="-2"/>
          <w:sz w:val="22"/>
          <w:szCs w:val="22"/>
        </w:rPr>
        <w:t>“</w:t>
      </w:r>
      <w:r>
        <w:rPr>
          <w:spacing w:val="-2"/>
          <w:sz w:val="22"/>
          <w:szCs w:val="22"/>
        </w:rPr>
        <w:t xml:space="preserve"> </w:t>
      </w:r>
      <w:r w:rsidRPr="00C56305">
        <w:rPr>
          <w:spacing w:val="-2"/>
          <w:sz w:val="22"/>
          <w:szCs w:val="22"/>
        </w:rPr>
        <w:t>ES přezkoušení typu</w:t>
      </w:r>
      <w:r w:rsidR="004C76BD">
        <w:rPr>
          <w:spacing w:val="-2"/>
          <w:sz w:val="22"/>
          <w:szCs w:val="22"/>
        </w:rPr>
        <w:t>“</w:t>
      </w:r>
    </w:p>
    <w:p w:rsidR="003D79F9" w:rsidRDefault="004A0850" w:rsidP="003F53C4">
      <w:pPr>
        <w:pStyle w:val="Default"/>
        <w:numPr>
          <w:ilvl w:val="0"/>
          <w:numId w:val="5"/>
        </w:numPr>
        <w:spacing w:after="60"/>
        <w:ind w:left="641" w:hanging="28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jednacím jazykem je jazyk český, </w:t>
      </w:r>
      <w:r w:rsidR="006A5FD4">
        <w:rPr>
          <w:spacing w:val="-2"/>
          <w:sz w:val="22"/>
          <w:szCs w:val="22"/>
        </w:rPr>
        <w:t xml:space="preserve">dodavatel </w:t>
      </w:r>
      <w:r w:rsidR="003D79F9" w:rsidRPr="004A0850">
        <w:rPr>
          <w:spacing w:val="-2"/>
          <w:sz w:val="22"/>
          <w:szCs w:val="22"/>
        </w:rPr>
        <w:t xml:space="preserve">je povinen zajistit plnění zakázky prostřednictvím </w:t>
      </w:r>
      <w:r>
        <w:rPr>
          <w:spacing w:val="-2"/>
          <w:sz w:val="22"/>
          <w:szCs w:val="22"/>
        </w:rPr>
        <w:t xml:space="preserve">osob </w:t>
      </w:r>
      <w:r w:rsidR="00F33945">
        <w:rPr>
          <w:spacing w:val="-2"/>
          <w:sz w:val="22"/>
          <w:szCs w:val="22"/>
        </w:rPr>
        <w:t>schopných porozumět</w:t>
      </w:r>
      <w:r>
        <w:rPr>
          <w:spacing w:val="-2"/>
          <w:sz w:val="22"/>
          <w:szCs w:val="22"/>
        </w:rPr>
        <w:t xml:space="preserve"> mluvenému </w:t>
      </w:r>
      <w:r w:rsidR="00F33945">
        <w:rPr>
          <w:spacing w:val="-2"/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psanému t</w:t>
      </w:r>
      <w:r w:rsidR="00F33945">
        <w:rPr>
          <w:spacing w:val="-2"/>
          <w:sz w:val="22"/>
          <w:szCs w:val="22"/>
        </w:rPr>
        <w:t xml:space="preserve">extu </w:t>
      </w:r>
      <w:r>
        <w:rPr>
          <w:spacing w:val="-2"/>
          <w:sz w:val="22"/>
          <w:szCs w:val="22"/>
        </w:rPr>
        <w:t>v českém jazyce</w:t>
      </w:r>
    </w:p>
    <w:p w:rsidR="00CA37D7" w:rsidRDefault="00CA37D7" w:rsidP="003D79F9">
      <w:pPr>
        <w:pStyle w:val="Default"/>
        <w:spacing w:after="60"/>
        <w:ind w:left="-142"/>
        <w:rPr>
          <w:b/>
          <w:spacing w:val="-2"/>
          <w:sz w:val="22"/>
          <w:szCs w:val="22"/>
        </w:rPr>
      </w:pPr>
    </w:p>
    <w:p w:rsidR="003D79F9" w:rsidRPr="00F33945" w:rsidRDefault="003D79F9" w:rsidP="003D79F9">
      <w:pPr>
        <w:pStyle w:val="Default"/>
        <w:spacing w:after="60"/>
        <w:ind w:left="-142"/>
        <w:rPr>
          <w:b/>
          <w:spacing w:val="-2"/>
          <w:sz w:val="22"/>
          <w:szCs w:val="22"/>
        </w:rPr>
      </w:pPr>
      <w:r w:rsidRPr="00F33945">
        <w:rPr>
          <w:b/>
          <w:spacing w:val="-2"/>
          <w:sz w:val="22"/>
          <w:szCs w:val="22"/>
        </w:rPr>
        <w:t xml:space="preserve">Způsob provádění prací </w:t>
      </w:r>
      <w:r w:rsidR="002838D8">
        <w:rPr>
          <w:b/>
          <w:spacing w:val="-2"/>
          <w:sz w:val="22"/>
          <w:szCs w:val="22"/>
        </w:rPr>
        <w:t>-</w:t>
      </w:r>
      <w:r w:rsidRPr="00F33945">
        <w:rPr>
          <w:b/>
          <w:spacing w:val="-2"/>
          <w:sz w:val="22"/>
          <w:szCs w:val="22"/>
        </w:rPr>
        <w:t xml:space="preserve"> obecné zásady</w:t>
      </w:r>
    </w:p>
    <w:p w:rsidR="003D79F9" w:rsidRPr="003D79F9" w:rsidRDefault="003D79F9" w:rsidP="003D79F9">
      <w:pPr>
        <w:pStyle w:val="Default"/>
        <w:spacing w:after="60"/>
        <w:ind w:left="-142"/>
        <w:rPr>
          <w:spacing w:val="-2"/>
          <w:sz w:val="22"/>
          <w:szCs w:val="22"/>
        </w:rPr>
      </w:pPr>
      <w:r w:rsidRPr="003D79F9">
        <w:rPr>
          <w:spacing w:val="-2"/>
          <w:sz w:val="22"/>
          <w:szCs w:val="22"/>
        </w:rPr>
        <w:t xml:space="preserve">         </w:t>
      </w:r>
    </w:p>
    <w:p w:rsidR="003D79F9" w:rsidRDefault="006A5FD4" w:rsidP="003F53C4">
      <w:pPr>
        <w:pStyle w:val="Default"/>
        <w:spacing w:after="60"/>
        <w:ind w:left="-142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Dodavatel</w:t>
      </w:r>
      <w:r w:rsidR="003D79F9" w:rsidRPr="003D79F9">
        <w:rPr>
          <w:spacing w:val="-2"/>
          <w:sz w:val="22"/>
          <w:szCs w:val="22"/>
        </w:rPr>
        <w:t xml:space="preserve"> musí při realizaci veřejné zakázky respektovat veškeré závazné a platné české technické normy a</w:t>
      </w:r>
      <w:r w:rsidR="003F53C4">
        <w:rPr>
          <w:spacing w:val="-2"/>
          <w:sz w:val="22"/>
          <w:szCs w:val="22"/>
        </w:rPr>
        <w:t> </w:t>
      </w:r>
      <w:r w:rsidR="003D79F9" w:rsidRPr="003D79F9">
        <w:rPr>
          <w:spacing w:val="-2"/>
          <w:sz w:val="22"/>
          <w:szCs w:val="22"/>
        </w:rPr>
        <w:t xml:space="preserve">platné bezpečnostní předpisy, v zemi dodání (ČR) musí být registrován podle národního živnostenského zákona a mít zde sídlo provozovny. </w:t>
      </w:r>
    </w:p>
    <w:p w:rsidR="00540E0F" w:rsidRPr="003D79F9" w:rsidRDefault="00540E0F" w:rsidP="003F53C4">
      <w:pPr>
        <w:pStyle w:val="Default"/>
        <w:spacing w:after="60"/>
        <w:ind w:left="-142"/>
        <w:jc w:val="both"/>
        <w:rPr>
          <w:spacing w:val="-2"/>
          <w:sz w:val="22"/>
          <w:szCs w:val="22"/>
        </w:rPr>
      </w:pPr>
    </w:p>
    <w:p w:rsidR="003D79F9" w:rsidRPr="003D79F9" w:rsidRDefault="006A5FD4" w:rsidP="003F53C4">
      <w:pPr>
        <w:pStyle w:val="Default"/>
        <w:spacing w:after="60"/>
        <w:ind w:left="-142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Dodavatel</w:t>
      </w:r>
      <w:r w:rsidR="003D79F9" w:rsidRPr="003D79F9">
        <w:rPr>
          <w:spacing w:val="-2"/>
          <w:sz w:val="22"/>
          <w:szCs w:val="22"/>
        </w:rPr>
        <w:t xml:space="preserve"> odpovídá za dodržování předpisů o bezpečnosti práce, požárních, hygienických a ekologických předpisů na předaném pracovišti a to i vůči třetím osobám dle Nařízení vlády č. </w:t>
      </w:r>
      <w:r w:rsidR="004C76BD">
        <w:rPr>
          <w:spacing w:val="-2"/>
          <w:sz w:val="22"/>
          <w:szCs w:val="22"/>
        </w:rPr>
        <w:t>339/2017</w:t>
      </w:r>
      <w:r w:rsidR="003D79F9" w:rsidRPr="003D79F9">
        <w:rPr>
          <w:spacing w:val="-2"/>
          <w:sz w:val="22"/>
          <w:szCs w:val="22"/>
        </w:rPr>
        <w:t xml:space="preserve"> Sb., nařízení vlády, </w:t>
      </w:r>
      <w:r w:rsidR="004C76BD" w:rsidRPr="004C76BD">
        <w:rPr>
          <w:spacing w:val="-2"/>
          <w:sz w:val="22"/>
          <w:szCs w:val="22"/>
        </w:rPr>
        <w:t xml:space="preserve">o bližších požadavcích na způsob organizace práce a pracovních postupů při práci v lese </w:t>
      </w:r>
      <w:r w:rsidR="00C07063">
        <w:rPr>
          <w:spacing w:val="-2"/>
          <w:sz w:val="22"/>
          <w:szCs w:val="22"/>
        </w:rPr>
        <w:br/>
      </w:r>
      <w:r w:rsidR="004C76BD" w:rsidRPr="004C76BD">
        <w:rPr>
          <w:spacing w:val="-2"/>
          <w:sz w:val="22"/>
          <w:szCs w:val="22"/>
        </w:rPr>
        <w:t>a na pracovištích obdobného charakteru</w:t>
      </w:r>
      <w:r w:rsidR="003D79F9" w:rsidRPr="003D79F9">
        <w:rPr>
          <w:spacing w:val="-2"/>
          <w:sz w:val="22"/>
          <w:szCs w:val="22"/>
        </w:rPr>
        <w:t>.</w:t>
      </w:r>
    </w:p>
    <w:p w:rsidR="003D79F9" w:rsidRPr="003D79F9" w:rsidRDefault="003D79F9" w:rsidP="003F53C4">
      <w:pPr>
        <w:pStyle w:val="Default"/>
        <w:spacing w:after="60"/>
        <w:ind w:left="-142"/>
        <w:jc w:val="both"/>
        <w:rPr>
          <w:spacing w:val="-2"/>
          <w:sz w:val="22"/>
          <w:szCs w:val="22"/>
        </w:rPr>
      </w:pPr>
    </w:p>
    <w:p w:rsidR="003D79F9" w:rsidRPr="003D79F9" w:rsidRDefault="006A5FD4" w:rsidP="003F53C4">
      <w:pPr>
        <w:pStyle w:val="Default"/>
        <w:spacing w:after="60"/>
        <w:ind w:left="-142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Dodavatel</w:t>
      </w:r>
      <w:r w:rsidR="003D79F9" w:rsidRPr="003D79F9">
        <w:rPr>
          <w:spacing w:val="-2"/>
          <w:sz w:val="22"/>
          <w:szCs w:val="22"/>
        </w:rPr>
        <w:t xml:space="preserve"> je povinen v průběhu provádění díla respektovat zvláštní podmínky týkající se produkce a</w:t>
      </w:r>
      <w:r w:rsidR="003F53C4">
        <w:rPr>
          <w:spacing w:val="-2"/>
          <w:sz w:val="22"/>
          <w:szCs w:val="22"/>
        </w:rPr>
        <w:t> </w:t>
      </w:r>
      <w:r w:rsidR="003D79F9" w:rsidRPr="003D79F9">
        <w:rPr>
          <w:spacing w:val="-2"/>
          <w:sz w:val="22"/>
          <w:szCs w:val="22"/>
        </w:rPr>
        <w:t xml:space="preserve">nakládání s odpady, provést veškerá opatření proti úniku látek závadných vodám a životnímu prostředí (zejména ropných látek). Dojde-li přesto k úniku těchto látek, je dodavatel povinen provést na vlastní náklady taková opatření, která zabrání znečištění povrchových nebo podzemních vod těmito závadnými látkami. Dále je dodavatel povinen respektovat podzemní i nadzemní zařízení a učinit taková opatření, </w:t>
      </w:r>
      <w:r w:rsidR="00C07063">
        <w:rPr>
          <w:spacing w:val="-2"/>
          <w:sz w:val="22"/>
          <w:szCs w:val="22"/>
        </w:rPr>
        <w:br/>
      </w:r>
      <w:r w:rsidR="003D79F9" w:rsidRPr="003D79F9">
        <w:rPr>
          <w:spacing w:val="-2"/>
          <w:sz w:val="22"/>
          <w:szCs w:val="22"/>
        </w:rPr>
        <w:t>aby nedošlo k jejich poškození.</w:t>
      </w:r>
    </w:p>
    <w:p w:rsidR="003D79F9" w:rsidRPr="003D79F9" w:rsidRDefault="003D79F9" w:rsidP="003F53C4">
      <w:pPr>
        <w:pStyle w:val="Default"/>
        <w:spacing w:after="60"/>
        <w:ind w:left="-142"/>
        <w:jc w:val="both"/>
        <w:rPr>
          <w:spacing w:val="-2"/>
          <w:sz w:val="22"/>
          <w:szCs w:val="22"/>
        </w:rPr>
      </w:pPr>
    </w:p>
    <w:p w:rsidR="003D79F9" w:rsidRDefault="006A5FD4" w:rsidP="003F53C4">
      <w:pPr>
        <w:pStyle w:val="Default"/>
        <w:spacing w:after="60"/>
        <w:ind w:left="-142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Dodavatel</w:t>
      </w:r>
      <w:r w:rsidR="003D79F9" w:rsidRPr="003D79F9">
        <w:rPr>
          <w:spacing w:val="-2"/>
          <w:sz w:val="22"/>
          <w:szCs w:val="22"/>
        </w:rPr>
        <w:t xml:space="preserve"> bude respektovat ustanovení zákona č. 289/1995 Sb., o lesích, ve znění pozdějších předpisů v</w:t>
      </w:r>
      <w:r w:rsidR="003F53C4">
        <w:rPr>
          <w:spacing w:val="-2"/>
          <w:sz w:val="22"/>
          <w:szCs w:val="22"/>
        </w:rPr>
        <w:t> </w:t>
      </w:r>
      <w:r w:rsidR="003D79F9" w:rsidRPr="003D79F9">
        <w:rPr>
          <w:spacing w:val="-2"/>
          <w:sz w:val="22"/>
          <w:szCs w:val="22"/>
        </w:rPr>
        <w:t>části týkající se povinné náplně hydraulických systémů a mazání mechanizmů biologicky odbouratelnými oleji, dále bude respektovat zákonné zákazy (ust §20 zák. č. 289/1995 Sb., zákaz některých činností v lese).</w:t>
      </w:r>
    </w:p>
    <w:p w:rsidR="00962CBB" w:rsidRDefault="00962CBB" w:rsidP="003F53C4">
      <w:pPr>
        <w:pStyle w:val="Default"/>
        <w:spacing w:after="60"/>
        <w:ind w:left="-142"/>
        <w:jc w:val="both"/>
        <w:rPr>
          <w:spacing w:val="-2"/>
          <w:sz w:val="22"/>
          <w:szCs w:val="22"/>
        </w:rPr>
      </w:pPr>
    </w:p>
    <w:p w:rsidR="00962CBB" w:rsidRDefault="00962CBB" w:rsidP="003F53C4">
      <w:pPr>
        <w:pStyle w:val="Default"/>
        <w:spacing w:after="60"/>
        <w:ind w:left="-142"/>
        <w:jc w:val="both"/>
        <w:rPr>
          <w:spacing w:val="-2"/>
          <w:sz w:val="22"/>
          <w:szCs w:val="22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962CBB" w:rsidRPr="00901DD0" w:rsidTr="005132FE">
        <w:tc>
          <w:tcPr>
            <w:tcW w:w="4606" w:type="dxa"/>
            <w:shd w:val="clear" w:color="auto" w:fill="auto"/>
          </w:tcPr>
          <w:p w:rsidR="00962CBB" w:rsidRPr="00901DD0" w:rsidRDefault="00962CBB" w:rsidP="005132FE">
            <w:pPr>
              <w:pStyle w:val="normln0"/>
              <w:tabs>
                <w:tab w:val="left" w:pos="3402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1DD0">
              <w:rPr>
                <w:rFonts w:ascii="Times New Roman" w:hAnsi="Times New Roman" w:cs="Times New Roman"/>
                <w:sz w:val="22"/>
                <w:szCs w:val="22"/>
              </w:rPr>
              <w:t>V,</w:t>
            </w:r>
            <w:proofErr w:type="gramStart"/>
            <w:r w:rsidRPr="00901DD0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proofErr w:type="gramEnd"/>
            <w:r w:rsidRPr="00901DD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B37AFE">
              <w:rPr>
                <w:rFonts w:ascii="Times New Roman" w:hAnsi="Times New Roman" w:cs="Times New Roman"/>
                <w:sz w:val="22"/>
                <w:highlight w:val="lightGray"/>
              </w:rPr>
              <w:t xml:space="preserve"> „KLIKNĚTE A ZADEJTE TEXT,</w:t>
            </w:r>
          </w:p>
          <w:p w:rsidR="00962CBB" w:rsidRPr="00901DD0" w:rsidRDefault="00962CBB" w:rsidP="005132FE">
            <w:pPr>
              <w:pStyle w:val="normln0"/>
              <w:tabs>
                <w:tab w:val="left" w:pos="3402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2CBB" w:rsidRPr="00901DD0" w:rsidRDefault="00962CBB" w:rsidP="005132FE">
            <w:pPr>
              <w:pStyle w:val="normln0"/>
              <w:tabs>
                <w:tab w:val="left" w:pos="3402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01DD0">
              <w:rPr>
                <w:rFonts w:ascii="Times New Roman" w:hAnsi="Times New Roman" w:cs="Times New Roman"/>
                <w:sz w:val="22"/>
                <w:szCs w:val="22"/>
              </w:rPr>
              <w:t xml:space="preserve">dne: </w:t>
            </w:r>
            <w:r w:rsidRPr="00B37AFE">
              <w:rPr>
                <w:rFonts w:ascii="Times New Roman" w:hAnsi="Times New Roman" w:cs="Times New Roman"/>
                <w:sz w:val="22"/>
                <w:highlight w:val="lightGray"/>
              </w:rPr>
              <w:t>„KLIKNĚTE A ZADEJTE TEXT,</w:t>
            </w:r>
          </w:p>
          <w:p w:rsidR="00962CBB" w:rsidRPr="00901DD0" w:rsidRDefault="00962CBB" w:rsidP="005132FE">
            <w:pPr>
              <w:pStyle w:val="normln0"/>
              <w:tabs>
                <w:tab w:val="left" w:pos="3402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2CBB" w:rsidRPr="00901DD0" w:rsidRDefault="00962CBB" w:rsidP="005132FE">
            <w:pPr>
              <w:pStyle w:val="normln0"/>
              <w:tabs>
                <w:tab w:val="left" w:pos="3402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2CBB" w:rsidRPr="00B37AFE" w:rsidTr="005132FE">
        <w:tc>
          <w:tcPr>
            <w:tcW w:w="4606" w:type="dxa"/>
            <w:shd w:val="clear" w:color="auto" w:fill="auto"/>
          </w:tcPr>
          <w:p w:rsidR="00962CBB" w:rsidRPr="00901DD0" w:rsidRDefault="00962CBB" w:rsidP="005132FE">
            <w:pPr>
              <w:pStyle w:val="normln0"/>
              <w:tabs>
                <w:tab w:val="left" w:pos="3402"/>
              </w:tabs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DD0">
              <w:rPr>
                <w:rFonts w:ascii="Times New Roman" w:hAnsi="Times New Roman" w:cs="Times New Roman"/>
                <w:sz w:val="22"/>
                <w:szCs w:val="22"/>
              </w:rPr>
              <w:t>za zhotovitele:</w:t>
            </w:r>
          </w:p>
          <w:p w:rsidR="00962CBB" w:rsidRPr="00B37AFE" w:rsidRDefault="00962CBB" w:rsidP="005132FE">
            <w:pPr>
              <w:pStyle w:val="normln0"/>
              <w:tabs>
                <w:tab w:val="left" w:pos="3402"/>
              </w:tabs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AFE">
              <w:rPr>
                <w:rFonts w:ascii="Times New Roman" w:hAnsi="Times New Roman" w:cs="Times New Roman"/>
                <w:sz w:val="22"/>
                <w:highlight w:val="lightGray"/>
              </w:rPr>
              <w:t>„KLIKNĚTE A ZADEJTE TEXT, jméno a funkce ve vztahu k fyzické/právnické osobě zhotovitele“</w:t>
            </w:r>
          </w:p>
        </w:tc>
      </w:tr>
    </w:tbl>
    <w:p w:rsidR="00962CBB" w:rsidRPr="00DD3380" w:rsidRDefault="00962CBB" w:rsidP="00962CBB">
      <w:pPr>
        <w:pStyle w:val="Default"/>
        <w:spacing w:after="60"/>
        <w:jc w:val="both"/>
        <w:rPr>
          <w:spacing w:val="-2"/>
          <w:sz w:val="22"/>
          <w:szCs w:val="22"/>
        </w:rPr>
      </w:pPr>
    </w:p>
    <w:sectPr w:rsidR="00962CBB" w:rsidRPr="00DD3380" w:rsidSect="000B19DE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altName w:val="Arial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9C1"/>
    <w:multiLevelType w:val="hybridMultilevel"/>
    <w:tmpl w:val="6F2A320A"/>
    <w:lvl w:ilvl="0" w:tplc="7AFEFE4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6D25"/>
    <w:multiLevelType w:val="multilevel"/>
    <w:tmpl w:val="CF1C0A3A"/>
    <w:lvl w:ilvl="0">
      <w:start w:val="1"/>
      <w:numFmt w:val="upperRoman"/>
      <w:pStyle w:val="lnek1"/>
      <w:suff w:val="nothing"/>
      <w:lvlText w:val="Čl.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lnek2"/>
      <w:isLgl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lnek3"/>
      <w:isLgl/>
      <w:lvlText w:val="%1.%2.%3"/>
      <w:lvlJc w:val="left"/>
      <w:pPr>
        <w:tabs>
          <w:tab w:val="num" w:pos="1305"/>
        </w:tabs>
        <w:ind w:left="1305" w:hanging="681"/>
      </w:pPr>
      <w:rPr>
        <w:rFonts w:ascii="Times New Roman" w:hAnsi="Times New Roman" w:hint="default"/>
        <w:sz w:val="24"/>
        <w:szCs w:val="24"/>
      </w:rPr>
    </w:lvl>
    <w:lvl w:ilvl="3">
      <w:start w:val="1"/>
      <w:numFmt w:val="lowerLetter"/>
      <w:pStyle w:val="lnek4"/>
      <w:lvlText w:val="%4)"/>
      <w:lvlJc w:val="left"/>
      <w:pPr>
        <w:tabs>
          <w:tab w:val="num" w:pos="1588"/>
        </w:tabs>
        <w:ind w:left="1588" w:hanging="283"/>
      </w:pPr>
      <w:rPr>
        <w:rFonts w:ascii="Times New Roman" w:hAnsi="Times New Roman" w:hint="default"/>
        <w:sz w:val="24"/>
        <w:szCs w:val="24"/>
      </w:rPr>
    </w:lvl>
    <w:lvl w:ilvl="4">
      <w:start w:val="1"/>
      <w:numFmt w:val="bullet"/>
      <w:pStyle w:val="lnek5"/>
      <w:lvlText w:val=""/>
      <w:lvlJc w:val="left"/>
      <w:pPr>
        <w:tabs>
          <w:tab w:val="num" w:pos="1815"/>
        </w:tabs>
        <w:ind w:left="1815" w:hanging="227"/>
      </w:pPr>
      <w:rPr>
        <w:rFonts w:ascii="Symbol" w:hAnsi="Symbol" w:hint="default"/>
        <w:color w:val="auto"/>
      </w:rPr>
    </w:lvl>
    <w:lvl w:ilvl="5">
      <w:start w:val="1"/>
      <w:numFmt w:val="bullet"/>
      <w:pStyle w:val="lnek6"/>
      <w:lvlText w:val="-"/>
      <w:lvlJc w:val="left"/>
      <w:pPr>
        <w:tabs>
          <w:tab w:val="num" w:pos="2042"/>
        </w:tabs>
        <w:ind w:left="2042" w:hanging="22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8AB034E"/>
    <w:multiLevelType w:val="hybridMultilevel"/>
    <w:tmpl w:val="0B94A8A0"/>
    <w:lvl w:ilvl="0" w:tplc="7AFEFE42">
      <w:start w:val="1"/>
      <w:numFmt w:val="bullet"/>
      <w:lvlText w:val="-"/>
      <w:lvlJc w:val="left"/>
      <w:pPr>
        <w:ind w:left="578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0384822"/>
    <w:multiLevelType w:val="hybridMultilevel"/>
    <w:tmpl w:val="27AEC45C"/>
    <w:lvl w:ilvl="0" w:tplc="7AFEFE42">
      <w:start w:val="1"/>
      <w:numFmt w:val="bullet"/>
      <w:lvlText w:val="-"/>
      <w:lvlJc w:val="left"/>
      <w:pPr>
        <w:ind w:left="578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71B5E7C"/>
    <w:multiLevelType w:val="hybridMultilevel"/>
    <w:tmpl w:val="E5707F0E"/>
    <w:lvl w:ilvl="0" w:tplc="7AFEFE4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15997"/>
    <w:multiLevelType w:val="multilevel"/>
    <w:tmpl w:val="8D544F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83"/>
    <w:rsid w:val="00087FA7"/>
    <w:rsid w:val="000B19DE"/>
    <w:rsid w:val="000F1DB5"/>
    <w:rsid w:val="00122BEC"/>
    <w:rsid w:val="0020646E"/>
    <w:rsid w:val="002838D8"/>
    <w:rsid w:val="00300BAE"/>
    <w:rsid w:val="003D79F9"/>
    <w:rsid w:val="003F53C4"/>
    <w:rsid w:val="0041046B"/>
    <w:rsid w:val="004A0850"/>
    <w:rsid w:val="004C76BD"/>
    <w:rsid w:val="00540E0F"/>
    <w:rsid w:val="00683546"/>
    <w:rsid w:val="006A5FD4"/>
    <w:rsid w:val="006F5423"/>
    <w:rsid w:val="007B54C3"/>
    <w:rsid w:val="007C7F41"/>
    <w:rsid w:val="008A2D8E"/>
    <w:rsid w:val="00912B34"/>
    <w:rsid w:val="00962CBB"/>
    <w:rsid w:val="009A05F7"/>
    <w:rsid w:val="00A15993"/>
    <w:rsid w:val="00A15D90"/>
    <w:rsid w:val="00B100B7"/>
    <w:rsid w:val="00BE7A02"/>
    <w:rsid w:val="00C07063"/>
    <w:rsid w:val="00C56305"/>
    <w:rsid w:val="00C73329"/>
    <w:rsid w:val="00C85826"/>
    <w:rsid w:val="00CA37D7"/>
    <w:rsid w:val="00D250D7"/>
    <w:rsid w:val="00F33945"/>
    <w:rsid w:val="00F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71E2"/>
  <w15:chartTrackingRefBased/>
  <w15:docId w15:val="{1199B441-297A-4EE0-A008-592D117D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4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B54C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7B54C3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7B54C3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54C3"/>
    <w:rPr>
      <w:rFonts w:ascii="Tahoma" w:hAnsi="Tahoma" w:cs="Tahoma"/>
      <w:sz w:val="16"/>
      <w:szCs w:val="16"/>
    </w:rPr>
  </w:style>
  <w:style w:type="paragraph" w:customStyle="1" w:styleId="lnek3">
    <w:name w:val="článek3"/>
    <w:basedOn w:val="Normln"/>
    <w:rsid w:val="007B54C3"/>
    <w:pPr>
      <w:numPr>
        <w:ilvl w:val="2"/>
        <w:numId w:val="2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nek1">
    <w:name w:val="článek1"/>
    <w:basedOn w:val="Normln"/>
    <w:next w:val="lnek2"/>
    <w:rsid w:val="007B54C3"/>
    <w:pPr>
      <w:keepNext/>
      <w:keepLines/>
      <w:numPr>
        <w:numId w:val="2"/>
      </w:numPr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cs-CZ"/>
    </w:rPr>
  </w:style>
  <w:style w:type="paragraph" w:customStyle="1" w:styleId="lnek2">
    <w:name w:val="článek2"/>
    <w:basedOn w:val="Normln"/>
    <w:next w:val="lnek3"/>
    <w:rsid w:val="007B54C3"/>
    <w:pPr>
      <w:numPr>
        <w:ilvl w:val="1"/>
        <w:numId w:val="2"/>
      </w:numPr>
      <w:spacing w:before="240" w:after="120" w:line="240" w:lineRule="auto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customStyle="1" w:styleId="lnek4">
    <w:name w:val="článek4"/>
    <w:basedOn w:val="lnek3"/>
    <w:rsid w:val="007B54C3"/>
    <w:pPr>
      <w:numPr>
        <w:ilvl w:val="3"/>
      </w:numPr>
      <w:tabs>
        <w:tab w:val="clear" w:pos="1588"/>
        <w:tab w:val="num" w:pos="2880"/>
      </w:tabs>
      <w:ind w:left="2880" w:hanging="360"/>
    </w:pPr>
  </w:style>
  <w:style w:type="paragraph" w:customStyle="1" w:styleId="lnek5">
    <w:name w:val="článek5"/>
    <w:basedOn w:val="lnek4"/>
    <w:rsid w:val="007B54C3"/>
    <w:pPr>
      <w:numPr>
        <w:ilvl w:val="4"/>
      </w:numPr>
      <w:tabs>
        <w:tab w:val="clear" w:pos="1815"/>
        <w:tab w:val="num" w:pos="3600"/>
      </w:tabs>
      <w:ind w:left="3600" w:hanging="360"/>
    </w:pPr>
  </w:style>
  <w:style w:type="paragraph" w:customStyle="1" w:styleId="lnek6">
    <w:name w:val="článek6"/>
    <w:basedOn w:val="lnek4"/>
    <w:rsid w:val="007B54C3"/>
    <w:pPr>
      <w:numPr>
        <w:ilvl w:val="5"/>
      </w:numPr>
      <w:tabs>
        <w:tab w:val="clear" w:pos="2042"/>
        <w:tab w:val="num" w:pos="4320"/>
      </w:tabs>
      <w:ind w:left="4320" w:hanging="180"/>
    </w:pPr>
  </w:style>
  <w:style w:type="paragraph" w:styleId="Odstavecseseznamem">
    <w:name w:val="List Paragraph"/>
    <w:basedOn w:val="Normln"/>
    <w:uiPriority w:val="34"/>
    <w:qFormat/>
    <w:rsid w:val="006F5423"/>
    <w:pPr>
      <w:ind w:left="720"/>
      <w:contextualSpacing/>
    </w:pPr>
  </w:style>
  <w:style w:type="paragraph" w:customStyle="1" w:styleId="normln0">
    <w:name w:val="normální"/>
    <w:basedOn w:val="Normln"/>
    <w:rsid w:val="00962CBB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10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30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Neuhofer Jiří Ing.</dc:creator>
  <cp:keywords/>
  <cp:lastModifiedBy>jiri.neuhofer@outlook.cz</cp:lastModifiedBy>
  <cp:revision>4</cp:revision>
  <cp:lastPrinted>2017-11-07T14:40:00Z</cp:lastPrinted>
  <dcterms:created xsi:type="dcterms:W3CDTF">2020-05-13T17:26:00Z</dcterms:created>
  <dcterms:modified xsi:type="dcterms:W3CDTF">2020-11-19T21:39:00Z</dcterms:modified>
</cp:coreProperties>
</file>