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1D" w:rsidRDefault="0035671D" w:rsidP="0035671D">
      <w:pPr>
        <w:pStyle w:val="4993uroven"/>
        <w:tabs>
          <w:tab w:val="left" w:pos="1134"/>
        </w:tabs>
        <w:ind w:left="567" w:hanging="567"/>
        <w:jc w:val="center"/>
        <w:rPr>
          <w:b/>
          <w:sz w:val="28"/>
          <w:szCs w:val="28"/>
        </w:rPr>
      </w:pPr>
      <w:proofErr w:type="gramStart"/>
      <w:r w:rsidRPr="0035671D">
        <w:rPr>
          <w:b/>
          <w:sz w:val="28"/>
          <w:szCs w:val="28"/>
        </w:rPr>
        <w:t>D.1.1</w:t>
      </w:r>
      <w:proofErr w:type="gramEnd"/>
      <w:r w:rsidRPr="0035671D">
        <w:rPr>
          <w:b/>
          <w:sz w:val="28"/>
          <w:szCs w:val="28"/>
        </w:rPr>
        <w:t xml:space="preserve"> Architektonicko-stavební řešení</w:t>
      </w:r>
    </w:p>
    <w:p w:rsidR="0035671D" w:rsidRDefault="0035671D" w:rsidP="0035671D">
      <w:pPr>
        <w:pStyle w:val="4993uroven"/>
        <w:tabs>
          <w:tab w:val="left" w:pos="1134"/>
        </w:tabs>
        <w:ind w:left="567"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ZPRÁVA</w:t>
      </w:r>
    </w:p>
    <w:p w:rsidR="0053303F" w:rsidRPr="0035671D" w:rsidRDefault="0053303F" w:rsidP="0035671D">
      <w:pPr>
        <w:pStyle w:val="4993uroven"/>
        <w:tabs>
          <w:tab w:val="left" w:pos="1134"/>
        </w:tabs>
        <w:ind w:left="567" w:hanging="567"/>
        <w:jc w:val="center"/>
        <w:rPr>
          <w:b/>
          <w:color w:val="auto"/>
          <w:sz w:val="28"/>
          <w:szCs w:val="28"/>
        </w:rPr>
      </w:pPr>
    </w:p>
    <w:p w:rsidR="0053303F" w:rsidRDefault="0053303F" w:rsidP="0002304E">
      <w:pPr>
        <w:pStyle w:val="4993uroven"/>
        <w:tabs>
          <w:tab w:val="left" w:pos="1134"/>
        </w:tabs>
        <w:ind w:left="567" w:hanging="567"/>
        <w:jc w:val="both"/>
      </w:pPr>
    </w:p>
    <w:p w:rsidR="00F421EB" w:rsidRPr="00B23133" w:rsidRDefault="00F421EB" w:rsidP="00F421EB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B23133">
        <w:rPr>
          <w:rFonts w:ascii="Arial" w:hAnsi="Arial" w:cs="Arial"/>
          <w:b/>
          <w:color w:val="auto"/>
          <w:sz w:val="20"/>
          <w:szCs w:val="20"/>
        </w:rPr>
        <w:t xml:space="preserve">Celkové urbanistické a architektonické řešení </w:t>
      </w:r>
    </w:p>
    <w:p w:rsidR="00F421EB" w:rsidRPr="00B23133" w:rsidRDefault="00F421EB" w:rsidP="00F421EB">
      <w:pPr>
        <w:pStyle w:val="Default"/>
        <w:rPr>
          <w:rFonts w:ascii="Arial" w:hAnsi="Arial" w:cs="Arial"/>
          <w:color w:val="auto"/>
          <w:sz w:val="20"/>
          <w:szCs w:val="20"/>
          <w:u w:val="single"/>
        </w:rPr>
      </w:pPr>
      <w:r w:rsidRPr="00B23133">
        <w:rPr>
          <w:rFonts w:ascii="Arial" w:hAnsi="Arial" w:cs="Arial"/>
          <w:color w:val="auto"/>
          <w:sz w:val="20"/>
          <w:szCs w:val="20"/>
          <w:u w:val="single"/>
        </w:rPr>
        <w:t>a) urbanismus - územní regulace, kompozice prostorového řešení</w:t>
      </w:r>
    </w:p>
    <w:p w:rsidR="00F421EB" w:rsidRPr="00615ADF" w:rsidRDefault="00F421EB" w:rsidP="00F421E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15ADF">
        <w:rPr>
          <w:rFonts w:ascii="Arial" w:hAnsi="Arial" w:cs="Arial"/>
          <w:sz w:val="20"/>
          <w:szCs w:val="20"/>
        </w:rPr>
        <w:t xml:space="preserve">Pozemek domu č. p. 76 zahrnuje parcely č. st. 138 a </w:t>
      </w:r>
      <w:proofErr w:type="spellStart"/>
      <w:r w:rsidRPr="00615ADF">
        <w:rPr>
          <w:rFonts w:ascii="Arial" w:hAnsi="Arial" w:cs="Arial"/>
          <w:sz w:val="20"/>
          <w:szCs w:val="20"/>
        </w:rPr>
        <w:t>parc</w:t>
      </w:r>
      <w:proofErr w:type="spellEnd"/>
      <w:r w:rsidRPr="00615ADF">
        <w:rPr>
          <w:rFonts w:ascii="Arial" w:hAnsi="Arial" w:cs="Arial"/>
          <w:sz w:val="20"/>
          <w:szCs w:val="20"/>
        </w:rPr>
        <w:t xml:space="preserve">. č. 334/2 a 334/3 v </w:t>
      </w:r>
      <w:proofErr w:type="spellStart"/>
      <w:proofErr w:type="gramStart"/>
      <w:r w:rsidRPr="00615ADF">
        <w:rPr>
          <w:rFonts w:ascii="Arial" w:hAnsi="Arial" w:cs="Arial"/>
          <w:sz w:val="20"/>
          <w:szCs w:val="20"/>
        </w:rPr>
        <w:t>k.ú</w:t>
      </w:r>
      <w:proofErr w:type="spellEnd"/>
      <w:r w:rsidRPr="00615ADF">
        <w:rPr>
          <w:rFonts w:ascii="Arial" w:hAnsi="Arial" w:cs="Arial"/>
          <w:sz w:val="20"/>
          <w:szCs w:val="20"/>
        </w:rPr>
        <w:t>.</w:t>
      </w:r>
      <w:proofErr w:type="gramEnd"/>
      <w:r w:rsidRPr="00615ADF">
        <w:rPr>
          <w:rFonts w:ascii="Arial" w:hAnsi="Arial" w:cs="Arial"/>
          <w:sz w:val="20"/>
          <w:szCs w:val="20"/>
        </w:rPr>
        <w:t xml:space="preserve"> Vyžlovka. Jedná se o rodinný dům o jedné bytové jednotce. Využití objektu se </w:t>
      </w:r>
      <w:r>
        <w:rPr>
          <w:rFonts w:ascii="Arial" w:hAnsi="Arial" w:cs="Arial"/>
          <w:sz w:val="20"/>
          <w:szCs w:val="20"/>
        </w:rPr>
        <w:t>nemění.</w:t>
      </w:r>
    </w:p>
    <w:p w:rsidR="00F421EB" w:rsidRDefault="00F421EB" w:rsidP="00F421E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615ADF">
        <w:rPr>
          <w:rFonts w:ascii="Arial" w:hAnsi="Arial" w:cs="Arial"/>
          <w:sz w:val="20"/>
          <w:szCs w:val="20"/>
        </w:rPr>
        <w:t xml:space="preserve">Dům je jednopodlažní s podkrovím, obytné přízemí je vyvýšeno cca 1,0m nad terén, je částečně podsklepený. </w:t>
      </w:r>
      <w:r>
        <w:rPr>
          <w:rFonts w:ascii="Arial" w:hAnsi="Arial" w:cs="Arial"/>
          <w:sz w:val="20"/>
          <w:szCs w:val="20"/>
        </w:rPr>
        <w:t xml:space="preserve">Hmotu domu tvoří dvě křídla zastřešená </w:t>
      </w:r>
      <w:proofErr w:type="spellStart"/>
      <w:r>
        <w:rPr>
          <w:rFonts w:ascii="Arial" w:hAnsi="Arial" w:cs="Arial"/>
          <w:sz w:val="20"/>
          <w:szCs w:val="20"/>
        </w:rPr>
        <w:t>polovalbovými</w:t>
      </w:r>
      <w:proofErr w:type="spellEnd"/>
      <w:r>
        <w:rPr>
          <w:rFonts w:ascii="Arial" w:hAnsi="Arial" w:cs="Arial"/>
          <w:sz w:val="20"/>
          <w:szCs w:val="20"/>
        </w:rPr>
        <w:t xml:space="preserve"> střechami. </w:t>
      </w:r>
      <w:r w:rsidRPr="00B7432C">
        <w:rPr>
          <w:rFonts w:ascii="Arial" w:hAnsi="Arial" w:cs="Arial"/>
          <w:sz w:val="20"/>
          <w:szCs w:val="20"/>
        </w:rPr>
        <w:t>Půdorys objektu je pravidelný obdélníkový -  obytné křídlo má půdorysné rozměry 10,2 x 9,4m, technické křídlo 9,0 x 6,6m.</w:t>
      </w:r>
      <w:r>
        <w:rPr>
          <w:rFonts w:ascii="Arial" w:hAnsi="Arial" w:cs="Arial"/>
          <w:sz w:val="20"/>
          <w:szCs w:val="20"/>
        </w:rPr>
        <w:t xml:space="preserve"> Výška hřebene obytného traktu je cca 9,3 m nad přilehlý terén, hřeben technického křídla je o cca 1,7 m nižší.</w:t>
      </w:r>
    </w:p>
    <w:p w:rsidR="00F421EB" w:rsidRPr="006947BF" w:rsidRDefault="00F421EB" w:rsidP="00F421E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B0F0"/>
          <w:sz w:val="20"/>
          <w:szCs w:val="20"/>
        </w:rPr>
      </w:pPr>
      <w:r w:rsidRPr="006947BF">
        <w:rPr>
          <w:rFonts w:ascii="Arial" w:hAnsi="Arial" w:cs="Arial"/>
          <w:color w:val="00B0F0"/>
          <w:sz w:val="20"/>
          <w:szCs w:val="20"/>
        </w:rPr>
        <w:t>.</w:t>
      </w:r>
      <w:r w:rsidRPr="00615ADF">
        <w:rPr>
          <w:rFonts w:ascii="Arial" w:hAnsi="Arial" w:cs="Arial"/>
          <w:sz w:val="20"/>
          <w:szCs w:val="20"/>
        </w:rPr>
        <w:t>Stávající vjezd a vstup na pozemek budou zachovány.</w:t>
      </w:r>
      <w:r w:rsidRPr="006947BF">
        <w:rPr>
          <w:rFonts w:ascii="Arial" w:hAnsi="Arial" w:cs="Arial"/>
          <w:color w:val="00B0F0"/>
          <w:sz w:val="20"/>
          <w:szCs w:val="20"/>
        </w:rPr>
        <w:t xml:space="preserve"> </w:t>
      </w:r>
    </w:p>
    <w:p w:rsidR="00F421EB" w:rsidRPr="006947BF" w:rsidRDefault="00F421EB" w:rsidP="00F421EB">
      <w:pPr>
        <w:pStyle w:val="Default"/>
        <w:rPr>
          <w:rFonts w:ascii="Arial" w:hAnsi="Arial" w:cs="Arial"/>
          <w:color w:val="00B0F0"/>
          <w:sz w:val="20"/>
          <w:szCs w:val="20"/>
          <w:u w:val="single"/>
        </w:rPr>
      </w:pPr>
    </w:p>
    <w:p w:rsidR="00F421EB" w:rsidRPr="00B23133" w:rsidRDefault="00F421EB" w:rsidP="00F421EB">
      <w:pPr>
        <w:pStyle w:val="Default"/>
        <w:rPr>
          <w:rFonts w:ascii="Arial" w:hAnsi="Arial" w:cs="Arial"/>
          <w:color w:val="auto"/>
          <w:sz w:val="20"/>
          <w:szCs w:val="20"/>
          <w:u w:val="single"/>
        </w:rPr>
      </w:pPr>
      <w:r w:rsidRPr="00B23133">
        <w:rPr>
          <w:rFonts w:ascii="Arial" w:hAnsi="Arial" w:cs="Arial"/>
          <w:color w:val="auto"/>
          <w:sz w:val="20"/>
          <w:szCs w:val="20"/>
          <w:u w:val="single"/>
        </w:rPr>
        <w:t xml:space="preserve">b) architektonické řešení - kompozice tvarového řešení, materiálové a barevné řešení. </w:t>
      </w:r>
    </w:p>
    <w:p w:rsidR="00F421EB" w:rsidRPr="00B23133" w:rsidRDefault="00F421EB" w:rsidP="00F421EB">
      <w:pPr>
        <w:pStyle w:val="Defaul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B23133">
        <w:rPr>
          <w:rFonts w:ascii="Arial" w:hAnsi="Arial" w:cs="Arial"/>
          <w:color w:val="auto"/>
          <w:sz w:val="20"/>
          <w:szCs w:val="20"/>
        </w:rPr>
        <w:t xml:space="preserve">Cílem stavebních úprav je zlepšit technický stav objektu, v souladu s hygienickými požadavky vyřešit problematiku pronikání radonu do objektu, s ohledem na přilehlou rušnou komunikaci zajistit v domě umělé větrání, nahradit zastaralý zdroj vytápění novým tepelným čerpadlem. </w:t>
      </w:r>
    </w:p>
    <w:p w:rsidR="00F421EB" w:rsidRPr="00B23133" w:rsidRDefault="00F421EB" w:rsidP="00F421E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23133">
        <w:rPr>
          <w:rFonts w:ascii="Arial" w:hAnsi="Arial" w:cs="Arial"/>
          <w:sz w:val="20"/>
          <w:szCs w:val="20"/>
        </w:rPr>
        <w:t xml:space="preserve">Napojení na technickou infrastrukturu se nemění. </w:t>
      </w:r>
    </w:p>
    <w:p w:rsidR="00F421EB" w:rsidRPr="00B23133" w:rsidRDefault="00F421EB" w:rsidP="00F421EB">
      <w:pPr>
        <w:pStyle w:val="Defaul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B23133">
        <w:rPr>
          <w:rFonts w:ascii="Arial" w:hAnsi="Arial" w:cs="Arial"/>
          <w:color w:val="auto"/>
          <w:sz w:val="20"/>
          <w:szCs w:val="20"/>
        </w:rPr>
        <w:t xml:space="preserve">Stavební práce na objektu budou rozděleny do dvou etap. Předmětem tohoto projektu je první etapa, která zahrnuje zásahy v přízemí a suterénu a přípravu rozvodů do podkroví. V 2. etapě bude zobytněno podkroví.  </w:t>
      </w:r>
    </w:p>
    <w:p w:rsidR="00F421EB" w:rsidRPr="00B23133" w:rsidRDefault="00F421EB" w:rsidP="00F421E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23133">
        <w:rPr>
          <w:rFonts w:ascii="Arial" w:hAnsi="Arial" w:cs="Arial"/>
          <w:sz w:val="20"/>
          <w:szCs w:val="20"/>
        </w:rPr>
        <w:t xml:space="preserve">Nosné zděné a stropní konstrukce zůstanou zachovány. Lokálně budou v obvodových nosných stěnách vybourány nové otvory. Krov zůstane zachován, v 1. etapě </w:t>
      </w:r>
      <w:proofErr w:type="gramStart"/>
      <w:r w:rsidRPr="00B23133">
        <w:rPr>
          <w:rFonts w:ascii="Arial" w:hAnsi="Arial" w:cs="Arial"/>
          <w:sz w:val="20"/>
          <w:szCs w:val="20"/>
        </w:rPr>
        <w:t>nebude budou</w:t>
      </w:r>
      <w:proofErr w:type="gramEnd"/>
      <w:r w:rsidRPr="00B23133">
        <w:rPr>
          <w:rFonts w:ascii="Arial" w:hAnsi="Arial" w:cs="Arial"/>
          <w:sz w:val="20"/>
          <w:szCs w:val="20"/>
        </w:rPr>
        <w:t xml:space="preserve"> skladba střechy doplněna o doplňkovou hydroizolační vrstvu, bude provedeno nové laťování a položena stávající keramická střešní krytina.  </w:t>
      </w:r>
    </w:p>
    <w:p w:rsidR="00F421EB" w:rsidRDefault="00F421EB" w:rsidP="00F421E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B0F0"/>
          <w:sz w:val="20"/>
          <w:szCs w:val="20"/>
        </w:rPr>
      </w:pPr>
    </w:p>
    <w:p w:rsidR="00F421EB" w:rsidRPr="000D742A" w:rsidRDefault="00F421EB" w:rsidP="00F421E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0D742A">
        <w:rPr>
          <w:rFonts w:ascii="Arial" w:hAnsi="Arial" w:cs="Arial"/>
          <w:sz w:val="20"/>
          <w:szCs w:val="20"/>
        </w:rPr>
        <w:t>Návrh předpokládá provedení nové omítky na celé fasádě. Nároží, sokly a okna budou lemována v hladké omítce bílé barvy, ostatní plocha bude provedena hrubší omítkou v tmavším od</w:t>
      </w:r>
      <w:r>
        <w:rPr>
          <w:rFonts w:ascii="Arial" w:hAnsi="Arial" w:cs="Arial"/>
          <w:sz w:val="20"/>
          <w:szCs w:val="20"/>
        </w:rPr>
        <w:t>stínu.</w:t>
      </w:r>
    </w:p>
    <w:p w:rsidR="00F421EB" w:rsidRPr="000D742A" w:rsidRDefault="00F421EB" w:rsidP="00F421E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0D742A">
        <w:rPr>
          <w:rFonts w:ascii="Arial" w:hAnsi="Arial" w:cs="Arial"/>
          <w:sz w:val="20"/>
          <w:szCs w:val="20"/>
        </w:rPr>
        <w:t xml:space="preserve">V celém objektu budou vyměněna stávající okna, nová okna budou dřevěná. Kamenný sokl bude zachován, dle potřeby vyspárován.   </w:t>
      </w:r>
    </w:p>
    <w:p w:rsidR="00F421EB" w:rsidRPr="000D742A" w:rsidRDefault="00F421EB" w:rsidP="00F421E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0D742A">
        <w:rPr>
          <w:rFonts w:ascii="Arial" w:hAnsi="Arial" w:cs="Arial"/>
          <w:sz w:val="20"/>
          <w:szCs w:val="20"/>
        </w:rPr>
        <w:t>Dojde k vybourání 3 nových okenních otvorů ve fasádě, jeden otvor bude zúžen, okno do silnice bude zazděno.</w:t>
      </w:r>
    </w:p>
    <w:p w:rsidR="00F421EB" w:rsidRDefault="00F421EB" w:rsidP="00F421EB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</w:p>
    <w:p w:rsidR="00F421EB" w:rsidRPr="007F479C" w:rsidRDefault="00F421EB" w:rsidP="00F421EB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7F479C">
        <w:rPr>
          <w:rFonts w:ascii="Arial" w:hAnsi="Arial" w:cs="Arial"/>
          <w:b/>
          <w:color w:val="auto"/>
          <w:sz w:val="20"/>
          <w:szCs w:val="20"/>
        </w:rPr>
        <w:t>Celkové provozní řešení</w:t>
      </w:r>
    </w:p>
    <w:p w:rsidR="00F421EB" w:rsidRPr="007F479C" w:rsidRDefault="00F421EB" w:rsidP="00F421EB">
      <w:pPr>
        <w:pStyle w:val="Defaul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7F479C">
        <w:rPr>
          <w:rFonts w:ascii="Arial" w:hAnsi="Arial" w:cs="Arial"/>
          <w:color w:val="auto"/>
          <w:sz w:val="20"/>
          <w:szCs w:val="20"/>
        </w:rPr>
        <w:t>STAV</w:t>
      </w:r>
    </w:p>
    <w:p w:rsidR="00F421EB" w:rsidRPr="00B7432C" w:rsidRDefault="00F421EB" w:rsidP="00F421EB">
      <w:pPr>
        <w:pStyle w:val="Default"/>
        <w:spacing w:line="200" w:lineRule="atLeas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B7432C">
        <w:rPr>
          <w:rFonts w:ascii="Arial" w:hAnsi="Arial" w:cs="Arial"/>
          <w:color w:val="auto"/>
          <w:sz w:val="20"/>
          <w:szCs w:val="20"/>
        </w:rPr>
        <w:t>V domě je jedna bytová jednotka v přízemí. Jednotka se skládá z obytné kuchyně, obývacího pokoje a dvou pokojů. Koupelna je umístěna v technickém křídle společně s kotlem na tuhá paliva v chodbě. Podkroví není obytné.</w:t>
      </w:r>
      <w:r>
        <w:rPr>
          <w:rFonts w:ascii="Arial" w:hAnsi="Arial" w:cs="Arial"/>
          <w:color w:val="auto"/>
          <w:sz w:val="20"/>
          <w:szCs w:val="20"/>
        </w:rPr>
        <w:t xml:space="preserve"> Středem domu prochází smíšenočaré jednoramenné schodiště, propojuje suterén, přízemí a podkroví. Vstup do objektu je ze západní strany po předsazeném schodišti.  </w:t>
      </w:r>
    </w:p>
    <w:p w:rsidR="00F421EB" w:rsidRPr="00B7432C" w:rsidRDefault="00F421EB" w:rsidP="00F421EB">
      <w:pPr>
        <w:pStyle w:val="Default"/>
        <w:spacing w:line="200" w:lineRule="atLeas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</w:p>
    <w:p w:rsidR="00F421EB" w:rsidRPr="00DC27FF" w:rsidRDefault="00F421EB" w:rsidP="00F421EB">
      <w:pPr>
        <w:pStyle w:val="Default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DC27FF">
        <w:rPr>
          <w:rFonts w:ascii="Arial" w:hAnsi="Arial" w:cs="Arial"/>
          <w:color w:val="auto"/>
          <w:sz w:val="20"/>
          <w:szCs w:val="20"/>
        </w:rPr>
        <w:t>NÁVRH</w:t>
      </w:r>
    </w:p>
    <w:p w:rsidR="00F421EB" w:rsidRPr="00DC27FF" w:rsidRDefault="00F421EB" w:rsidP="00F421EB">
      <w:pPr>
        <w:pStyle w:val="Default"/>
        <w:spacing w:line="200" w:lineRule="atLeas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C27FF">
        <w:rPr>
          <w:rFonts w:ascii="Arial" w:hAnsi="Arial" w:cs="Arial"/>
          <w:color w:val="auto"/>
          <w:sz w:val="20"/>
          <w:szCs w:val="20"/>
        </w:rPr>
        <w:t>Využití domu zůstane stávající, v domě bude navržena jedna bytová jednotka. Plocha jednotky bude zvětšena o plochu podkroví</w:t>
      </w:r>
      <w:r>
        <w:rPr>
          <w:rFonts w:ascii="Arial" w:hAnsi="Arial" w:cs="Arial"/>
          <w:color w:val="auto"/>
          <w:sz w:val="20"/>
          <w:szCs w:val="20"/>
        </w:rPr>
        <w:t xml:space="preserve"> (zobytnění </w:t>
      </w:r>
      <w:proofErr w:type="gramStart"/>
      <w:r>
        <w:rPr>
          <w:rFonts w:ascii="Arial" w:hAnsi="Arial" w:cs="Arial"/>
          <w:color w:val="auto"/>
          <w:sz w:val="20"/>
          <w:szCs w:val="20"/>
        </w:rPr>
        <w:t>bude  provedeno</w:t>
      </w:r>
      <w:proofErr w:type="gramEnd"/>
      <w:r>
        <w:rPr>
          <w:rFonts w:ascii="Arial" w:hAnsi="Arial" w:cs="Arial"/>
          <w:color w:val="auto"/>
          <w:sz w:val="20"/>
          <w:szCs w:val="20"/>
        </w:rPr>
        <w:t xml:space="preserve"> v 2. etapě)</w:t>
      </w:r>
      <w:r w:rsidRPr="00DC27FF">
        <w:rPr>
          <w:rFonts w:ascii="Arial" w:hAnsi="Arial" w:cs="Arial"/>
          <w:color w:val="auto"/>
          <w:sz w:val="20"/>
          <w:szCs w:val="20"/>
        </w:rPr>
        <w:t>.</w:t>
      </w:r>
    </w:p>
    <w:p w:rsidR="00F421EB" w:rsidRPr="00DC27FF" w:rsidRDefault="00F421EB" w:rsidP="00F421EB">
      <w:pPr>
        <w:pStyle w:val="Default"/>
        <w:spacing w:line="200" w:lineRule="atLeas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C27FF">
        <w:rPr>
          <w:rFonts w:ascii="Arial" w:hAnsi="Arial" w:cs="Arial"/>
          <w:color w:val="auto"/>
          <w:sz w:val="20"/>
          <w:szCs w:val="20"/>
        </w:rPr>
        <w:t xml:space="preserve">Dispozice v přízemí bude drobně upravena. Za vstupními dveřmi bude oddělené zádveří. Schodiště do sklepa a podkroví zůstane zachováno. Koupelna a WC budou přesunuty z technického křídla do obytné části domu na místo jednoho pokoje. V přízemí v západním traktu bude umístěna kuchyně s jídelnou, obývací pokoj, ve východním traktu bude ložnice. Je navrženo nové vyrovnávací schodiště do technického křídla, kde bude umístěna technická místnost, spíž a sklad.  </w:t>
      </w:r>
      <w:r>
        <w:rPr>
          <w:rFonts w:ascii="Arial" w:hAnsi="Arial" w:cs="Arial"/>
          <w:color w:val="auto"/>
          <w:sz w:val="20"/>
          <w:szCs w:val="20"/>
        </w:rPr>
        <w:t>Dispozice suterénu se nemění.</w:t>
      </w:r>
    </w:p>
    <w:p w:rsidR="00F421EB" w:rsidRPr="00DC27FF" w:rsidRDefault="00F421EB" w:rsidP="00F421EB">
      <w:pPr>
        <w:pStyle w:val="Default"/>
        <w:spacing w:line="200" w:lineRule="atLeas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Podkroví bude využíváno pouze jako skladovací prostor. V rámci přípravy na budoucí zobytnění budou do podkroví dotaženy rozvody inženýrských sítí (voda, kanalizace, vytápění, elektro). </w:t>
      </w:r>
    </w:p>
    <w:p w:rsidR="00F421EB" w:rsidRPr="00DC27FF" w:rsidRDefault="00F421EB" w:rsidP="00F421EB">
      <w:pPr>
        <w:pStyle w:val="Default"/>
        <w:spacing w:line="200" w:lineRule="atLeas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C27FF">
        <w:rPr>
          <w:rFonts w:ascii="Arial" w:hAnsi="Arial" w:cs="Arial"/>
          <w:color w:val="auto"/>
          <w:sz w:val="20"/>
          <w:szCs w:val="20"/>
        </w:rPr>
        <w:t>V hlavní obytné místnosti budou umístěna kamna na dřevo, která budou napojena na nový zděný komín.</w:t>
      </w:r>
    </w:p>
    <w:p w:rsidR="00F421EB" w:rsidRPr="00DC27FF" w:rsidRDefault="00F421EB" w:rsidP="00F421EB">
      <w:pPr>
        <w:pStyle w:val="Default"/>
        <w:spacing w:line="200" w:lineRule="atLeas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C27FF">
        <w:rPr>
          <w:rFonts w:ascii="Arial" w:hAnsi="Arial" w:cs="Arial"/>
          <w:color w:val="auto"/>
          <w:sz w:val="20"/>
          <w:szCs w:val="20"/>
        </w:rPr>
        <w:lastRenderedPageBreak/>
        <w:t xml:space="preserve">Hlavní domovní kamenné schodiště zůstane zachováno. </w:t>
      </w:r>
      <w:r>
        <w:rPr>
          <w:rFonts w:ascii="Arial" w:hAnsi="Arial" w:cs="Arial"/>
          <w:color w:val="auto"/>
          <w:sz w:val="20"/>
          <w:szCs w:val="20"/>
        </w:rPr>
        <w:t>V přízemí bude uzavřeno dveřmi směrem do podkroví i suterénu.</w:t>
      </w:r>
    </w:p>
    <w:p w:rsidR="00F421EB" w:rsidRPr="00DC27FF" w:rsidRDefault="00F421EB" w:rsidP="00F421EB">
      <w:pPr>
        <w:pStyle w:val="Default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C27FF">
        <w:rPr>
          <w:rFonts w:ascii="Arial" w:hAnsi="Arial" w:cs="Arial"/>
          <w:color w:val="auto"/>
          <w:sz w:val="20"/>
          <w:szCs w:val="20"/>
        </w:rPr>
        <w:t xml:space="preserve">Zásobování vodou a likvidace splaškových vod zůstává stávající. Je navržen nový zdroj vytápění, a to tepelné čerpadlo. </w:t>
      </w:r>
    </w:p>
    <w:p w:rsidR="00F421EB" w:rsidRPr="006947BF" w:rsidRDefault="00F421EB" w:rsidP="00F421E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</w:p>
    <w:p w:rsidR="00F421EB" w:rsidRPr="00ED4866" w:rsidRDefault="00F421EB" w:rsidP="00F421EB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ED4866">
        <w:rPr>
          <w:rFonts w:ascii="Arial" w:hAnsi="Arial" w:cs="Arial"/>
          <w:b/>
          <w:color w:val="auto"/>
          <w:sz w:val="20"/>
          <w:szCs w:val="20"/>
        </w:rPr>
        <w:t xml:space="preserve">Základní charakteristika objektů </w:t>
      </w:r>
    </w:p>
    <w:p w:rsidR="00F421EB" w:rsidRPr="00ED4866" w:rsidRDefault="00F421EB" w:rsidP="00F421EB">
      <w:pPr>
        <w:pStyle w:val="Default"/>
        <w:rPr>
          <w:rFonts w:ascii="Arial" w:hAnsi="Arial" w:cs="Arial"/>
          <w:color w:val="auto"/>
          <w:sz w:val="20"/>
          <w:szCs w:val="20"/>
          <w:u w:val="single"/>
        </w:rPr>
      </w:pPr>
      <w:r w:rsidRPr="00ED4866">
        <w:rPr>
          <w:rFonts w:ascii="Arial" w:hAnsi="Arial" w:cs="Arial"/>
          <w:color w:val="auto"/>
          <w:sz w:val="20"/>
          <w:szCs w:val="20"/>
          <w:u w:val="single"/>
        </w:rPr>
        <w:t>a) stavební řešení</w:t>
      </w:r>
    </w:p>
    <w:p w:rsidR="00F421EB" w:rsidRPr="002A35AB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A35AB">
        <w:rPr>
          <w:rFonts w:ascii="Arial" w:hAnsi="Arial" w:cs="Arial"/>
          <w:color w:val="auto"/>
          <w:sz w:val="20"/>
          <w:szCs w:val="20"/>
        </w:rPr>
        <w:t xml:space="preserve">Dům je jednopodlažní s podkrovím, obytné přízemí je vyvýšeno cca 1,0m nad terén, je částečně podsklepený. Hmotu domu tvoří dvě křídla zastřešená </w:t>
      </w:r>
      <w:proofErr w:type="spellStart"/>
      <w:r w:rsidRPr="002A35AB">
        <w:rPr>
          <w:rFonts w:ascii="Arial" w:hAnsi="Arial" w:cs="Arial"/>
          <w:color w:val="auto"/>
          <w:sz w:val="20"/>
          <w:szCs w:val="20"/>
        </w:rPr>
        <w:t>polovalbovými</w:t>
      </w:r>
      <w:proofErr w:type="spellEnd"/>
      <w:r w:rsidRPr="002A35AB">
        <w:rPr>
          <w:rFonts w:ascii="Arial" w:hAnsi="Arial" w:cs="Arial"/>
          <w:color w:val="auto"/>
          <w:sz w:val="20"/>
          <w:szCs w:val="20"/>
        </w:rPr>
        <w:t xml:space="preserve"> střechami. Půdorys objektu je pravidelný obdélníkový -  obytné křídlo má půdorysné rozměry 10,2 x 9,4m, technické křídlo 9,0 x 6,6m. Výška hřebene obytného traktu je cca 9,3 m nad přilehlý terén, hřeben technického křídla je o cca 1,7 m nižší.</w:t>
      </w:r>
    </w:p>
    <w:p w:rsidR="00F421EB" w:rsidRPr="002A35AB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A35AB">
        <w:rPr>
          <w:rFonts w:ascii="Arial" w:hAnsi="Arial" w:cs="Arial"/>
          <w:color w:val="auto"/>
          <w:sz w:val="20"/>
          <w:szCs w:val="20"/>
        </w:rPr>
        <w:t>Stávající stavba je založena na základových pasech z kamene. Svislé nosné zdivo suterénu je provedeno z kamene. Stropní konstrukce nad suterénem je provedena z cihelné segmentové klenby do suterénních zdí. Ve skladbě podlahy v přízemí je násyp</w:t>
      </w:r>
      <w:r>
        <w:rPr>
          <w:rFonts w:ascii="Arial" w:hAnsi="Arial" w:cs="Arial"/>
          <w:color w:val="auto"/>
          <w:sz w:val="20"/>
          <w:szCs w:val="20"/>
        </w:rPr>
        <w:t>,</w:t>
      </w:r>
      <w:r w:rsidRPr="002A35AB">
        <w:rPr>
          <w:rFonts w:ascii="Arial" w:hAnsi="Arial" w:cs="Arial"/>
          <w:color w:val="auto"/>
          <w:sz w:val="20"/>
          <w:szCs w:val="20"/>
        </w:rPr>
        <w:t xml:space="preserve"> na němž jsou dřevěné polštáře a dřevěná podlaha.</w:t>
      </w:r>
    </w:p>
    <w:p w:rsidR="00F421EB" w:rsidRPr="002A35AB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A35AB">
        <w:rPr>
          <w:rFonts w:ascii="Arial" w:hAnsi="Arial" w:cs="Arial"/>
          <w:color w:val="auto"/>
          <w:sz w:val="20"/>
          <w:szCs w:val="20"/>
        </w:rPr>
        <w:t>Stávající schodiště do sklepa</w:t>
      </w:r>
      <w:r>
        <w:rPr>
          <w:rFonts w:ascii="Arial" w:hAnsi="Arial" w:cs="Arial"/>
          <w:color w:val="auto"/>
          <w:sz w:val="20"/>
          <w:szCs w:val="20"/>
        </w:rPr>
        <w:t xml:space="preserve"> a do podkroví</w:t>
      </w:r>
      <w:r w:rsidRPr="002A35AB">
        <w:rPr>
          <w:rFonts w:ascii="Arial" w:hAnsi="Arial" w:cs="Arial"/>
          <w:color w:val="auto"/>
          <w:sz w:val="20"/>
          <w:szCs w:val="20"/>
        </w:rPr>
        <w:t xml:space="preserve"> je z kamenných stupňů provedené mezi schodišťové stěny.</w:t>
      </w:r>
    </w:p>
    <w:p w:rsidR="00F421EB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A35AB">
        <w:rPr>
          <w:rFonts w:ascii="Arial" w:hAnsi="Arial" w:cs="Arial"/>
          <w:color w:val="auto"/>
          <w:sz w:val="20"/>
          <w:szCs w:val="20"/>
        </w:rPr>
        <w:t xml:space="preserve">Obvodové zdivo přízemí, zdivo příček a dále stěn štítů v podkroví je provedeno z plných cihel. </w:t>
      </w:r>
      <w:r w:rsidRPr="00006DB8">
        <w:rPr>
          <w:rFonts w:ascii="Arial" w:hAnsi="Arial" w:cs="Arial"/>
          <w:color w:val="auto"/>
          <w:sz w:val="20"/>
          <w:szCs w:val="20"/>
        </w:rPr>
        <w:t xml:space="preserve">Obvodová nosná konstrukce obytného křídla je tvořena z cihelného zdiva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tl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 xml:space="preserve">. 65cm, křídlo je navrženo jako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dvojtrakt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 xml:space="preserve">, vnitřní nosná zeď má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tl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 xml:space="preserve">. 28cm. Obvodová nosná konstrukce technického křídla tvoří zdiva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tl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 xml:space="preserve">. 55cm, dvě vnitřní nosné příčné zdi jsou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tl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>. 31 a 49cm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2A35AB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F421EB" w:rsidRPr="00006DB8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A35AB">
        <w:rPr>
          <w:rFonts w:ascii="Arial" w:hAnsi="Arial" w:cs="Arial"/>
          <w:color w:val="auto"/>
          <w:sz w:val="20"/>
          <w:szCs w:val="20"/>
        </w:rPr>
        <w:t>Stropní konstrukce nad přízemím jsou provedeny z dřevěných trámů ukládaných na obvodové stěny a vnitřní nosnou stěnu. Zespodu je na trámech podbití z prken a přes rákos provedena omítka.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006DB8">
        <w:rPr>
          <w:rFonts w:ascii="Arial" w:hAnsi="Arial" w:cs="Arial"/>
          <w:color w:val="auto"/>
          <w:sz w:val="20"/>
          <w:szCs w:val="20"/>
        </w:rPr>
        <w:t xml:space="preserve">V technickém křídle jsou cihelné klenby do ocelových nosníků. </w:t>
      </w:r>
    </w:p>
    <w:p w:rsidR="00F421EB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 k</w:t>
      </w:r>
      <w:r w:rsidRPr="002A35AB">
        <w:rPr>
          <w:rFonts w:ascii="Arial" w:hAnsi="Arial" w:cs="Arial"/>
          <w:color w:val="auto"/>
          <w:sz w:val="20"/>
          <w:szCs w:val="20"/>
        </w:rPr>
        <w:t xml:space="preserve">omín </w:t>
      </w:r>
      <w:r>
        <w:rPr>
          <w:rFonts w:ascii="Arial" w:hAnsi="Arial" w:cs="Arial"/>
          <w:color w:val="auto"/>
          <w:sz w:val="20"/>
          <w:szCs w:val="20"/>
        </w:rPr>
        <w:t xml:space="preserve">bude ubourán, je navržen nový komín od nových krbových kamen v obývacím pokoji. </w:t>
      </w:r>
    </w:p>
    <w:p w:rsidR="00F421EB" w:rsidRPr="00FE545F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E545F">
        <w:rPr>
          <w:rFonts w:ascii="Arial" w:hAnsi="Arial" w:cs="Arial"/>
          <w:color w:val="auto"/>
          <w:sz w:val="20"/>
          <w:szCs w:val="20"/>
        </w:rPr>
        <w:t xml:space="preserve">Krov je dřevěný, vaznicový s vaznými trámy v plných vazbách. </w:t>
      </w:r>
    </w:p>
    <w:p w:rsidR="00F421EB" w:rsidRPr="002A35AB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A35AB">
        <w:rPr>
          <w:rFonts w:ascii="Arial" w:hAnsi="Arial" w:cs="Arial"/>
          <w:color w:val="auto"/>
          <w:sz w:val="20"/>
          <w:szCs w:val="20"/>
        </w:rPr>
        <w:t xml:space="preserve">Stávající vjezd a vstup na pozemek budou zachovány. </w:t>
      </w:r>
    </w:p>
    <w:p w:rsidR="00F421EB" w:rsidRDefault="00F421EB" w:rsidP="00F421EB">
      <w:pPr>
        <w:pStyle w:val="Default"/>
        <w:ind w:left="284" w:hanging="284"/>
        <w:rPr>
          <w:rFonts w:ascii="Arial" w:hAnsi="Arial" w:cs="Arial"/>
          <w:color w:val="00B0F0"/>
          <w:sz w:val="20"/>
          <w:szCs w:val="20"/>
          <w:u w:val="single"/>
        </w:rPr>
      </w:pPr>
    </w:p>
    <w:p w:rsidR="00F421EB" w:rsidRPr="00ED4866" w:rsidRDefault="00F421EB" w:rsidP="00F421EB">
      <w:pPr>
        <w:pStyle w:val="Default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ED4866">
        <w:rPr>
          <w:rFonts w:ascii="Arial" w:hAnsi="Arial" w:cs="Arial"/>
          <w:color w:val="auto"/>
          <w:sz w:val="20"/>
          <w:szCs w:val="20"/>
          <w:u w:val="single"/>
        </w:rPr>
        <w:t>b) konstrukční a materiálové řešení</w:t>
      </w:r>
    </w:p>
    <w:p w:rsidR="00F421EB" w:rsidRPr="002A35AB" w:rsidRDefault="00F421EB" w:rsidP="00F421E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A35AB">
        <w:rPr>
          <w:rFonts w:ascii="Arial" w:hAnsi="Arial" w:cs="Arial"/>
          <w:b/>
          <w:sz w:val="20"/>
          <w:szCs w:val="20"/>
        </w:rPr>
        <w:t>Navrhované úpravy</w:t>
      </w:r>
    </w:p>
    <w:p w:rsidR="00F421EB" w:rsidRPr="00641C75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641C75">
        <w:rPr>
          <w:rFonts w:ascii="Arial" w:hAnsi="Arial" w:cs="Arial"/>
          <w:color w:val="auto"/>
          <w:sz w:val="20"/>
          <w:szCs w:val="20"/>
        </w:rPr>
        <w:t>Stavební úpravy přízemí spočívají v dispozičních úpravách přízemí. Nově budou provedeny skladby podlah, vč. opatření proti radonu a vlhkosti. V podkroví bude provedena nová skladby nad krokvemi s použitím stávajících střešních tašek.</w:t>
      </w:r>
    </w:p>
    <w:p w:rsidR="00F421EB" w:rsidRPr="00641C75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641C75">
        <w:rPr>
          <w:rFonts w:ascii="Arial" w:hAnsi="Arial" w:cs="Arial"/>
          <w:color w:val="auto"/>
          <w:sz w:val="20"/>
          <w:szCs w:val="20"/>
        </w:rPr>
        <w:t xml:space="preserve">V podlaze v podkroví bude provedena nová skladba. Stávající půdovky budou odstraněny včetně skladby nad prkenným záklopem. Bude provedena souvislá vrstva pro instalaci parozábrany a následného zateplení. </w:t>
      </w:r>
    </w:p>
    <w:p w:rsidR="00F421EB" w:rsidRPr="00C63FB5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63FB5">
        <w:rPr>
          <w:rFonts w:ascii="Arial" w:hAnsi="Arial" w:cs="Arial"/>
          <w:color w:val="auto"/>
          <w:sz w:val="20"/>
          <w:szCs w:val="20"/>
        </w:rPr>
        <w:t xml:space="preserve">Obvodové stěny objektu zůstanou bez zateplení, dojde k výměně oken, která dostanou </w:t>
      </w:r>
      <w:r w:rsidRPr="00641C75">
        <w:rPr>
          <w:rFonts w:ascii="Arial" w:hAnsi="Arial" w:cs="Arial"/>
          <w:color w:val="auto"/>
          <w:sz w:val="20"/>
          <w:szCs w:val="20"/>
        </w:rPr>
        <w:t xml:space="preserve">tradičnější </w:t>
      </w:r>
      <w:r w:rsidRPr="00C63FB5">
        <w:rPr>
          <w:rFonts w:ascii="Arial" w:hAnsi="Arial" w:cs="Arial"/>
          <w:color w:val="auto"/>
          <w:sz w:val="20"/>
          <w:szCs w:val="20"/>
        </w:rPr>
        <w:t>členění i vhodnější barvu.</w:t>
      </w:r>
      <w:r w:rsidRPr="00641C75">
        <w:rPr>
          <w:rFonts w:ascii="Arial" w:hAnsi="Arial" w:cs="Arial"/>
          <w:color w:val="auto"/>
          <w:sz w:val="20"/>
          <w:szCs w:val="20"/>
        </w:rPr>
        <w:t xml:space="preserve"> Stávající hrubá omítka bude odstraněna do úrovně podkroví. Dřevěný obklad mezi okny bude odstraněn. Omítka bude provedena nová, nároží, sokly a okna budou lemována v hladké omítce bílé barvy, ostatní plocha bude provedena hrubší tmavší omítkou. </w:t>
      </w:r>
      <w:r>
        <w:rPr>
          <w:rFonts w:ascii="Arial" w:hAnsi="Arial" w:cs="Arial"/>
          <w:color w:val="auto"/>
          <w:sz w:val="20"/>
          <w:szCs w:val="20"/>
        </w:rPr>
        <w:t>Kamenné zdivo soklu a technického křídla vč. cihelných pásků bude vyspraveno</w:t>
      </w:r>
      <w:r w:rsidRPr="00641C75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F421EB" w:rsidRPr="009411B6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411B6">
        <w:rPr>
          <w:rFonts w:ascii="Arial" w:hAnsi="Arial" w:cs="Arial"/>
          <w:color w:val="auto"/>
          <w:sz w:val="20"/>
          <w:szCs w:val="20"/>
        </w:rPr>
        <w:t>V objektu bude nahrazen původní kotel na tuhá paliva novým zdrojem vytápění</w:t>
      </w:r>
      <w:r w:rsidRPr="00641C75">
        <w:rPr>
          <w:rFonts w:ascii="Arial" w:hAnsi="Arial" w:cs="Arial"/>
          <w:color w:val="auto"/>
          <w:sz w:val="20"/>
          <w:szCs w:val="20"/>
        </w:rPr>
        <w:t>, a to tepelným čerpadlem voda - vzduch</w:t>
      </w:r>
      <w:r w:rsidRPr="009411B6">
        <w:rPr>
          <w:rFonts w:ascii="Arial" w:hAnsi="Arial" w:cs="Arial"/>
          <w:color w:val="auto"/>
          <w:sz w:val="20"/>
          <w:szCs w:val="20"/>
        </w:rPr>
        <w:t>.</w:t>
      </w:r>
    </w:p>
    <w:p w:rsidR="00F421EB" w:rsidRPr="009411B6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9411B6">
        <w:rPr>
          <w:rFonts w:ascii="Arial" w:hAnsi="Arial" w:cs="Arial"/>
          <w:color w:val="auto"/>
          <w:sz w:val="20"/>
          <w:szCs w:val="20"/>
        </w:rPr>
        <w:t xml:space="preserve">Nově budou provedeny </w:t>
      </w:r>
      <w:r>
        <w:rPr>
          <w:rFonts w:ascii="Arial" w:hAnsi="Arial" w:cs="Arial"/>
          <w:color w:val="auto"/>
          <w:sz w:val="20"/>
          <w:szCs w:val="20"/>
        </w:rPr>
        <w:t xml:space="preserve">vnitřní </w:t>
      </w:r>
      <w:r w:rsidRPr="009411B6">
        <w:rPr>
          <w:rFonts w:ascii="Arial" w:hAnsi="Arial" w:cs="Arial"/>
          <w:color w:val="auto"/>
          <w:sz w:val="20"/>
          <w:szCs w:val="20"/>
        </w:rPr>
        <w:t>rozvody vytápění, zdravotechniky, vzduchotechniky a elektroinstalace.</w:t>
      </w:r>
      <w:r w:rsidRPr="00641C75">
        <w:rPr>
          <w:rFonts w:ascii="Arial" w:hAnsi="Arial" w:cs="Arial"/>
          <w:color w:val="auto"/>
          <w:sz w:val="20"/>
          <w:szCs w:val="20"/>
        </w:rPr>
        <w:t xml:space="preserve"> Napojení na inženýrské sítě je stávající.</w:t>
      </w:r>
      <w:r w:rsidR="00C45B22">
        <w:rPr>
          <w:rFonts w:ascii="Arial" w:hAnsi="Arial" w:cs="Arial"/>
          <w:color w:val="auto"/>
          <w:sz w:val="20"/>
          <w:szCs w:val="20"/>
        </w:rPr>
        <w:t xml:space="preserve"> Na hranici pozemku vedle stávající rozvodné skříně bude vybudován nový </w:t>
      </w:r>
      <w:proofErr w:type="spellStart"/>
      <w:r w:rsidR="00C45B22">
        <w:rPr>
          <w:rFonts w:ascii="Arial" w:hAnsi="Arial" w:cs="Arial"/>
          <w:color w:val="auto"/>
          <w:sz w:val="20"/>
          <w:szCs w:val="20"/>
        </w:rPr>
        <w:t>pilířek</w:t>
      </w:r>
      <w:proofErr w:type="spellEnd"/>
      <w:r w:rsidR="00C45B22">
        <w:rPr>
          <w:rFonts w:ascii="Arial" w:hAnsi="Arial" w:cs="Arial"/>
          <w:color w:val="auto"/>
          <w:sz w:val="20"/>
          <w:szCs w:val="20"/>
        </w:rPr>
        <w:t xml:space="preserve"> s elektroměrovým rozvaděčem.</w:t>
      </w:r>
      <w:r w:rsidRPr="00641C75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F421EB" w:rsidRPr="00641C75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641C75">
        <w:rPr>
          <w:rFonts w:ascii="Arial" w:hAnsi="Arial" w:cs="Arial"/>
          <w:color w:val="auto"/>
          <w:sz w:val="20"/>
          <w:szCs w:val="20"/>
        </w:rPr>
        <w:t>V přízemí bude nově provedena podlaha s odvětráním podloží, vložením tepelné izolace, hydroizolace a rozvodu podlahového vytápění. Původní skladba podlahy bude odtěžena.</w:t>
      </w:r>
    </w:p>
    <w:p w:rsidR="00F421EB" w:rsidRPr="00641C75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641C75">
        <w:rPr>
          <w:rFonts w:ascii="Arial" w:hAnsi="Arial" w:cs="Arial"/>
          <w:color w:val="auto"/>
          <w:sz w:val="20"/>
          <w:szCs w:val="20"/>
        </w:rPr>
        <w:t>Nové příčky</w:t>
      </w:r>
      <w:r>
        <w:rPr>
          <w:rFonts w:ascii="Arial" w:hAnsi="Arial" w:cs="Arial"/>
          <w:color w:val="auto"/>
          <w:sz w:val="20"/>
          <w:szCs w:val="20"/>
        </w:rPr>
        <w:t xml:space="preserve"> jsou</w:t>
      </w:r>
      <w:r w:rsidRPr="00641C75">
        <w:rPr>
          <w:rFonts w:ascii="Arial" w:hAnsi="Arial" w:cs="Arial"/>
          <w:color w:val="auto"/>
          <w:sz w:val="20"/>
          <w:szCs w:val="20"/>
        </w:rPr>
        <w:t xml:space="preserve"> v přízemí zděné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641C75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F421EB" w:rsidRPr="00641C75" w:rsidRDefault="00F421EB" w:rsidP="00F421EB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641C75">
        <w:rPr>
          <w:rFonts w:ascii="Arial" w:hAnsi="Arial" w:cs="Arial"/>
          <w:color w:val="auto"/>
          <w:sz w:val="20"/>
          <w:szCs w:val="20"/>
        </w:rPr>
        <w:t xml:space="preserve">Zateplení podkroví: EPS </w:t>
      </w:r>
      <w:r>
        <w:rPr>
          <w:rFonts w:ascii="Arial" w:hAnsi="Arial" w:cs="Arial"/>
          <w:color w:val="auto"/>
          <w:sz w:val="20"/>
          <w:szCs w:val="20"/>
        </w:rPr>
        <w:t>2</w:t>
      </w:r>
      <w:r w:rsidRPr="00641C75">
        <w:rPr>
          <w:rFonts w:ascii="Arial" w:hAnsi="Arial" w:cs="Arial"/>
          <w:color w:val="auto"/>
          <w:sz w:val="20"/>
          <w:szCs w:val="20"/>
        </w:rPr>
        <w:t>00mm na podlaze v podkroví</w:t>
      </w:r>
    </w:p>
    <w:p w:rsidR="00716DE9" w:rsidRDefault="00716DE9" w:rsidP="00716DE9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A7BFB">
        <w:rPr>
          <w:rFonts w:ascii="Arial" w:hAnsi="Arial" w:cs="Arial"/>
          <w:color w:val="auto"/>
          <w:sz w:val="20"/>
          <w:szCs w:val="20"/>
        </w:rPr>
        <w:t xml:space="preserve">Okna objektu budou vyměněna, některá okna či dveře budou repasovaná. </w:t>
      </w:r>
      <w:r>
        <w:rPr>
          <w:rFonts w:ascii="Arial" w:hAnsi="Arial" w:cs="Arial"/>
          <w:color w:val="auto"/>
          <w:sz w:val="20"/>
          <w:szCs w:val="20"/>
        </w:rPr>
        <w:t>Nová okna budou dřevěná s izolačním dvojsklem (</w:t>
      </w:r>
      <w:r w:rsidRPr="00641C75">
        <w:rPr>
          <w:rFonts w:ascii="Arial" w:hAnsi="Arial" w:cs="Arial"/>
          <w:color w:val="auto"/>
          <w:sz w:val="20"/>
          <w:szCs w:val="20"/>
        </w:rPr>
        <w:t>U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641C75">
        <w:rPr>
          <w:rFonts w:ascii="Arial" w:hAnsi="Arial" w:cs="Arial"/>
          <w:color w:val="auto"/>
          <w:sz w:val="20"/>
          <w:szCs w:val="20"/>
        </w:rPr>
        <w:t xml:space="preserve">okna= </w:t>
      </w:r>
      <w:r>
        <w:rPr>
          <w:rFonts w:ascii="Arial" w:hAnsi="Arial" w:cs="Arial"/>
          <w:color w:val="auto"/>
          <w:sz w:val="20"/>
          <w:szCs w:val="20"/>
        </w:rPr>
        <w:t xml:space="preserve">1,2 </w:t>
      </w:r>
      <w:r w:rsidRPr="00641C75">
        <w:rPr>
          <w:rFonts w:ascii="Arial" w:hAnsi="Arial" w:cs="Arial"/>
          <w:color w:val="auto"/>
          <w:sz w:val="20"/>
          <w:szCs w:val="20"/>
        </w:rPr>
        <w:t>W/</w:t>
      </w:r>
      <w:r>
        <w:rPr>
          <w:rFonts w:ascii="Arial" w:hAnsi="Arial" w:cs="Arial"/>
          <w:color w:val="auto"/>
          <w:sz w:val="20"/>
          <w:szCs w:val="20"/>
        </w:rPr>
        <w:t>m2K nebo lepší).</w:t>
      </w:r>
    </w:p>
    <w:p w:rsidR="00F421EB" w:rsidRDefault="00F421EB" w:rsidP="0002304E">
      <w:pPr>
        <w:pStyle w:val="4993uroven"/>
        <w:tabs>
          <w:tab w:val="left" w:pos="1134"/>
        </w:tabs>
        <w:ind w:left="567" w:hanging="567"/>
        <w:jc w:val="both"/>
      </w:pPr>
    </w:p>
    <w:p w:rsidR="00F421EB" w:rsidRDefault="00F421EB" w:rsidP="0002304E">
      <w:pPr>
        <w:pStyle w:val="4993uroven"/>
        <w:tabs>
          <w:tab w:val="left" w:pos="1134"/>
        </w:tabs>
        <w:ind w:left="567" w:hanging="567"/>
        <w:jc w:val="both"/>
      </w:pPr>
      <w:r w:rsidRPr="00F421EB">
        <w:rPr>
          <w:b/>
        </w:rPr>
        <w:t>Bezbariérové užívání stavby:</w:t>
      </w:r>
      <w:r>
        <w:t xml:space="preserve"> není vyžadováno</w:t>
      </w:r>
    </w:p>
    <w:p w:rsidR="00F421EB" w:rsidRDefault="00F421EB" w:rsidP="00F421EB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</w:p>
    <w:p w:rsidR="00F421EB" w:rsidRPr="009411B6" w:rsidRDefault="00F421EB" w:rsidP="00F421EB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  <w:r w:rsidRPr="009411B6">
        <w:rPr>
          <w:rFonts w:ascii="Arial" w:hAnsi="Arial" w:cs="Arial"/>
          <w:b/>
          <w:color w:val="auto"/>
          <w:sz w:val="20"/>
          <w:szCs w:val="20"/>
        </w:rPr>
        <w:t xml:space="preserve">Bezpečnost při užívání stavby </w:t>
      </w:r>
    </w:p>
    <w:p w:rsidR="00F421EB" w:rsidRPr="009411B6" w:rsidRDefault="00F421EB" w:rsidP="00F421E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9411B6">
        <w:rPr>
          <w:rFonts w:ascii="Arial" w:hAnsi="Arial" w:cs="Arial"/>
          <w:sz w:val="20"/>
          <w:szCs w:val="20"/>
        </w:rPr>
        <w:t>Stavba je navržena a bude provedena v souladu s normovými hodnotami tak, aby splnila požadavky, kterými jsou:</w:t>
      </w:r>
    </w:p>
    <w:p w:rsidR="00F421EB" w:rsidRPr="009411B6" w:rsidRDefault="00F421EB" w:rsidP="00F421E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11B6">
        <w:rPr>
          <w:rFonts w:ascii="Arial" w:hAnsi="Arial" w:cs="Arial"/>
          <w:sz w:val="20"/>
          <w:szCs w:val="20"/>
        </w:rPr>
        <w:lastRenderedPageBreak/>
        <w:t>mechanická odolnost a stabilita</w:t>
      </w:r>
    </w:p>
    <w:p w:rsidR="00F421EB" w:rsidRPr="009411B6" w:rsidRDefault="00F421EB" w:rsidP="00F421E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11B6">
        <w:rPr>
          <w:rFonts w:ascii="Arial" w:hAnsi="Arial" w:cs="Arial"/>
          <w:sz w:val="20"/>
          <w:szCs w:val="20"/>
        </w:rPr>
        <w:t>požární bezpečnost</w:t>
      </w:r>
    </w:p>
    <w:p w:rsidR="00F421EB" w:rsidRPr="009411B6" w:rsidRDefault="00F421EB" w:rsidP="00F421E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11B6">
        <w:rPr>
          <w:rFonts w:ascii="Arial" w:hAnsi="Arial" w:cs="Arial"/>
          <w:sz w:val="20"/>
          <w:szCs w:val="20"/>
        </w:rPr>
        <w:t>ochrana zdraví, osob a zvířat, zdravých životních podmínek a životního prostředí</w:t>
      </w:r>
    </w:p>
    <w:p w:rsidR="00F421EB" w:rsidRPr="009411B6" w:rsidRDefault="00F421EB" w:rsidP="00F421E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11B6">
        <w:rPr>
          <w:rFonts w:ascii="Arial" w:hAnsi="Arial" w:cs="Arial"/>
          <w:sz w:val="20"/>
          <w:szCs w:val="20"/>
        </w:rPr>
        <w:t>ochrana proti hluku</w:t>
      </w:r>
    </w:p>
    <w:p w:rsidR="00F421EB" w:rsidRPr="009411B6" w:rsidRDefault="00F421EB" w:rsidP="00F421E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11B6">
        <w:rPr>
          <w:rFonts w:ascii="Arial" w:hAnsi="Arial" w:cs="Arial"/>
          <w:sz w:val="20"/>
          <w:szCs w:val="20"/>
        </w:rPr>
        <w:t>bezpečnost při užívání</w:t>
      </w:r>
    </w:p>
    <w:p w:rsidR="00F421EB" w:rsidRPr="009411B6" w:rsidRDefault="00F421EB" w:rsidP="00F421E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11B6">
        <w:rPr>
          <w:rFonts w:ascii="Arial" w:hAnsi="Arial" w:cs="Arial"/>
          <w:sz w:val="20"/>
          <w:szCs w:val="20"/>
        </w:rPr>
        <w:t>úspora energie a tepelná ochrana</w:t>
      </w:r>
    </w:p>
    <w:p w:rsidR="00391F57" w:rsidRDefault="00391F57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</w:p>
    <w:p w:rsidR="0002304E" w:rsidRPr="0002304E" w:rsidRDefault="0002304E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02304E">
        <w:rPr>
          <w:b/>
          <w:color w:val="auto"/>
        </w:rPr>
        <w:t>Průzkumy a sondy</w:t>
      </w:r>
      <w:r>
        <w:rPr>
          <w:b/>
          <w:color w:val="auto"/>
        </w:rPr>
        <w:t>:</w:t>
      </w:r>
    </w:p>
    <w:p w:rsidR="00106C84" w:rsidRDefault="0002304E" w:rsidP="0002304E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2304E">
        <w:rPr>
          <w:rFonts w:ascii="Arial" w:hAnsi="Arial" w:cs="Arial"/>
          <w:color w:val="auto"/>
          <w:sz w:val="20"/>
          <w:szCs w:val="20"/>
        </w:rPr>
        <w:t xml:space="preserve">Jako podklad k projektu bylo provedeno zaměření stávajícího stavu na místě. Dále byla provedena prohlídka a zhodnocení technického zařízení objektu. </w:t>
      </w:r>
      <w:r w:rsidR="00106C84">
        <w:rPr>
          <w:rFonts w:ascii="Arial" w:hAnsi="Arial" w:cs="Arial"/>
          <w:color w:val="auto"/>
          <w:sz w:val="20"/>
          <w:szCs w:val="20"/>
        </w:rPr>
        <w:t>S</w:t>
      </w:r>
      <w:r w:rsidRPr="0002304E">
        <w:rPr>
          <w:rFonts w:ascii="Arial" w:hAnsi="Arial" w:cs="Arial"/>
          <w:color w:val="auto"/>
          <w:sz w:val="20"/>
          <w:szCs w:val="20"/>
        </w:rPr>
        <w:t xml:space="preserve">ondy do konstrukcí </w:t>
      </w:r>
      <w:r w:rsidR="00106C84">
        <w:rPr>
          <w:rFonts w:ascii="Arial" w:hAnsi="Arial" w:cs="Arial"/>
          <w:color w:val="auto"/>
          <w:sz w:val="20"/>
          <w:szCs w:val="20"/>
        </w:rPr>
        <w:t>nebyly provedeny z důvodu užívání objektu nájemníkem.</w:t>
      </w:r>
      <w:r w:rsidRPr="0002304E">
        <w:rPr>
          <w:rFonts w:ascii="Arial" w:hAnsi="Arial" w:cs="Arial"/>
          <w:color w:val="auto"/>
          <w:sz w:val="20"/>
          <w:szCs w:val="20"/>
        </w:rPr>
        <w:t xml:space="preserve"> </w:t>
      </w:r>
      <w:r w:rsidR="00106C84">
        <w:rPr>
          <w:rFonts w:ascii="Arial" w:hAnsi="Arial" w:cs="Arial"/>
          <w:color w:val="auto"/>
          <w:sz w:val="20"/>
          <w:szCs w:val="20"/>
        </w:rPr>
        <w:t>Zděné konstrukce nevykazují statické problémy. Viditelné konstrukce krovu jsou v dobrém stavu a budou zachovány.</w:t>
      </w:r>
    </w:p>
    <w:p w:rsidR="00B23133" w:rsidRPr="002A35AB" w:rsidRDefault="00B23133" w:rsidP="002A35AB">
      <w:pPr>
        <w:pStyle w:val="4993uroven"/>
        <w:tabs>
          <w:tab w:val="left" w:pos="1134"/>
        </w:tabs>
        <w:ind w:left="851" w:hanging="284"/>
        <w:jc w:val="both"/>
        <w:rPr>
          <w:b/>
          <w:color w:val="auto"/>
        </w:rPr>
      </w:pPr>
    </w:p>
    <w:p w:rsidR="00106C84" w:rsidRPr="00106C84" w:rsidRDefault="00FA49F5" w:rsidP="00106C84">
      <w:pPr>
        <w:pStyle w:val="Default"/>
        <w:spacing w:line="200" w:lineRule="atLeast"/>
        <w:ind w:left="1069" w:hanging="1069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Bourání</w:t>
      </w:r>
    </w:p>
    <w:p w:rsidR="00B82815" w:rsidRDefault="00B82815" w:rsidP="00106C8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3133">
        <w:rPr>
          <w:rFonts w:ascii="Arial" w:hAnsi="Arial" w:cs="Arial"/>
          <w:sz w:val="20"/>
          <w:szCs w:val="20"/>
        </w:rPr>
        <w:t xml:space="preserve">Dochází k vybourání nových otvorů v obvodových a vnitřních nosných stěnách. </w:t>
      </w:r>
      <w:r w:rsidR="00115EA1">
        <w:rPr>
          <w:rFonts w:ascii="Arial" w:hAnsi="Arial" w:cs="Arial"/>
          <w:sz w:val="20"/>
          <w:szCs w:val="20"/>
        </w:rPr>
        <w:t>Nadpr</w:t>
      </w:r>
      <w:r w:rsidR="00106C84">
        <w:rPr>
          <w:rFonts w:ascii="Arial" w:hAnsi="Arial" w:cs="Arial"/>
          <w:sz w:val="20"/>
          <w:szCs w:val="20"/>
        </w:rPr>
        <w:t>a</w:t>
      </w:r>
      <w:r w:rsidR="00115EA1">
        <w:rPr>
          <w:rFonts w:ascii="Arial" w:hAnsi="Arial" w:cs="Arial"/>
          <w:sz w:val="20"/>
          <w:szCs w:val="20"/>
        </w:rPr>
        <w:t xml:space="preserve">ží otvorů bude zajištěno ocelovými profily. </w:t>
      </w:r>
      <w:r w:rsidRPr="00B23133">
        <w:rPr>
          <w:rFonts w:ascii="Arial" w:hAnsi="Arial" w:cs="Arial"/>
          <w:sz w:val="20"/>
          <w:szCs w:val="20"/>
        </w:rPr>
        <w:t xml:space="preserve">Bude vybouráno několik nenosných příček v přízemí. </w:t>
      </w:r>
      <w:r w:rsidR="00CF7DA5">
        <w:rPr>
          <w:rFonts w:ascii="Arial" w:hAnsi="Arial" w:cs="Arial"/>
          <w:sz w:val="20"/>
          <w:szCs w:val="20"/>
        </w:rPr>
        <w:t xml:space="preserve">Budou demontována okna. </w:t>
      </w:r>
      <w:r w:rsidR="0085033D">
        <w:rPr>
          <w:rFonts w:ascii="Arial" w:hAnsi="Arial" w:cs="Arial"/>
          <w:sz w:val="20"/>
          <w:szCs w:val="20"/>
        </w:rPr>
        <w:t>Budou vybourány všechny vnitřní dveře včetně zárubní s výjimkou dveří na schodiště a do místnosti 1.6. Tam budou odstraněna pouze dveřní křídla.</w:t>
      </w:r>
      <w:r w:rsidR="00CF7DA5">
        <w:rPr>
          <w:rFonts w:ascii="Arial" w:hAnsi="Arial" w:cs="Arial"/>
          <w:sz w:val="20"/>
          <w:szCs w:val="20"/>
        </w:rPr>
        <w:t xml:space="preserve"> Stávající skladby podlah budou odstraněny do hloubky dle navržených skladeb podlah (20-50cm). Nad suterénem budou vrstvy odstraněny do úrovně cihelných kleneb. V podkroví budou odstraněny půdovky</w:t>
      </w:r>
      <w:r w:rsidR="00980DAA">
        <w:rPr>
          <w:rFonts w:ascii="Arial" w:hAnsi="Arial" w:cs="Arial"/>
          <w:sz w:val="20"/>
          <w:szCs w:val="20"/>
        </w:rPr>
        <w:t xml:space="preserve"> a vrstva násypu</w:t>
      </w:r>
      <w:r w:rsidR="00CF7DA5">
        <w:rPr>
          <w:rFonts w:ascii="Arial" w:hAnsi="Arial" w:cs="Arial"/>
          <w:sz w:val="20"/>
          <w:szCs w:val="20"/>
        </w:rPr>
        <w:t xml:space="preserve"> do úrovně dřevěného záklopu.</w:t>
      </w:r>
    </w:p>
    <w:p w:rsidR="001C4379" w:rsidRDefault="001C4379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</w:t>
      </w:r>
      <w:r w:rsidR="00106C84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zbourány komíny a přístavba u jižního štítu.</w:t>
      </w:r>
    </w:p>
    <w:p w:rsidR="009411B6" w:rsidRDefault="001C4379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C4379">
        <w:rPr>
          <w:rFonts w:ascii="Arial" w:hAnsi="Arial" w:cs="Arial"/>
          <w:sz w:val="20"/>
          <w:szCs w:val="20"/>
        </w:rPr>
        <w:t>Bude demontován kotel, odstraněny zařizovací předměty</w:t>
      </w:r>
      <w:r w:rsidR="00A23CFF">
        <w:rPr>
          <w:rFonts w:ascii="Arial" w:hAnsi="Arial" w:cs="Arial"/>
          <w:sz w:val="20"/>
          <w:szCs w:val="20"/>
        </w:rPr>
        <w:t>, otopná tělesa, kuchyňská linka, kotel na tuhá paliva</w:t>
      </w:r>
      <w:r w:rsidR="00980DAA">
        <w:rPr>
          <w:rFonts w:ascii="Arial" w:hAnsi="Arial" w:cs="Arial"/>
          <w:sz w:val="20"/>
          <w:szCs w:val="20"/>
        </w:rPr>
        <w:t xml:space="preserve"> a keramické obklady</w:t>
      </w:r>
      <w:r w:rsidRPr="001C4379">
        <w:rPr>
          <w:rFonts w:ascii="Arial" w:hAnsi="Arial" w:cs="Arial"/>
          <w:sz w:val="20"/>
          <w:szCs w:val="20"/>
        </w:rPr>
        <w:t>.</w:t>
      </w:r>
    </w:p>
    <w:p w:rsidR="00106C84" w:rsidRDefault="00106C84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>Prvky určené k demontáži a opětovné instalaci:</w:t>
      </w:r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>- střešní tašky</w:t>
      </w:r>
    </w:p>
    <w:p w:rsid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>- plné cihly z bouraných konstrukcí pro dozdívky v obvodovém zdivu</w:t>
      </w:r>
    </w:p>
    <w:p w:rsid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hromosvod</w:t>
      </w:r>
    </w:p>
    <w:p w:rsid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některé okenní výplně určené k repasi</w:t>
      </w:r>
    </w:p>
    <w:p w:rsid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>Prvky určené k demontáži a opětovné instalaci</w:t>
      </w:r>
      <w:r>
        <w:rPr>
          <w:rFonts w:ascii="Arial" w:hAnsi="Arial" w:cs="Arial"/>
          <w:sz w:val="20"/>
          <w:szCs w:val="20"/>
        </w:rPr>
        <w:t xml:space="preserve"> na jiné stavbě nebo uskladnění dle investora</w:t>
      </w:r>
      <w:r w:rsidRPr="00106C84">
        <w:rPr>
          <w:rFonts w:ascii="Arial" w:hAnsi="Arial" w:cs="Arial"/>
          <w:sz w:val="20"/>
          <w:szCs w:val="20"/>
        </w:rPr>
        <w:t>:</w:t>
      </w:r>
    </w:p>
    <w:p w:rsid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půdovky</w:t>
      </w:r>
    </w:p>
    <w:p w:rsid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novější okenní výplně v přízemí v místnostech 1.2, 1.3 a 1.4</w:t>
      </w:r>
    </w:p>
    <w:p w:rsidR="00980DAA" w:rsidRDefault="00980DAA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980DAA" w:rsidRPr="00CF7DA5" w:rsidRDefault="00980DAA" w:rsidP="00980DA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u w:val="single"/>
        </w:rPr>
      </w:pPr>
      <w:r w:rsidRPr="00CF7DA5">
        <w:rPr>
          <w:rFonts w:ascii="Arial" w:hAnsi="Arial" w:cs="Arial"/>
          <w:sz w:val="20"/>
          <w:szCs w:val="20"/>
          <w:u w:val="single"/>
        </w:rPr>
        <w:t>Fasáda</w:t>
      </w:r>
    </w:p>
    <w:p w:rsidR="00980DAA" w:rsidRPr="00CF7DA5" w:rsidRDefault="00980DAA" w:rsidP="00980DA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F7DA5">
        <w:rPr>
          <w:rFonts w:ascii="Arial" w:hAnsi="Arial" w:cs="Arial"/>
          <w:sz w:val="20"/>
          <w:szCs w:val="20"/>
        </w:rPr>
        <w:t>Stávající fasáda je kombinací několika materiálů – hrub</w:t>
      </w:r>
      <w:r>
        <w:rPr>
          <w:rFonts w:ascii="Arial" w:hAnsi="Arial" w:cs="Arial"/>
          <w:sz w:val="20"/>
          <w:szCs w:val="20"/>
        </w:rPr>
        <w:t>é</w:t>
      </w:r>
      <w:r w:rsidRPr="00CF7DA5">
        <w:rPr>
          <w:rFonts w:ascii="Arial" w:hAnsi="Arial" w:cs="Arial"/>
          <w:sz w:val="20"/>
          <w:szCs w:val="20"/>
        </w:rPr>
        <w:t xml:space="preserve"> omítk</w:t>
      </w:r>
      <w:r>
        <w:rPr>
          <w:rFonts w:ascii="Arial" w:hAnsi="Arial" w:cs="Arial"/>
          <w:sz w:val="20"/>
          <w:szCs w:val="20"/>
        </w:rPr>
        <w:t>y</w:t>
      </w:r>
      <w:r w:rsidRPr="00CF7DA5">
        <w:rPr>
          <w:rFonts w:ascii="Arial" w:hAnsi="Arial" w:cs="Arial"/>
          <w:sz w:val="20"/>
          <w:szCs w:val="20"/>
        </w:rPr>
        <w:t>, dřevěného obklad</w:t>
      </w:r>
      <w:r>
        <w:rPr>
          <w:rFonts w:ascii="Arial" w:hAnsi="Arial" w:cs="Arial"/>
          <w:sz w:val="20"/>
          <w:szCs w:val="20"/>
        </w:rPr>
        <w:t>u</w:t>
      </w:r>
      <w:r w:rsidRPr="00CF7DA5">
        <w:rPr>
          <w:rFonts w:ascii="Arial" w:hAnsi="Arial" w:cs="Arial"/>
          <w:sz w:val="20"/>
          <w:szCs w:val="20"/>
        </w:rPr>
        <w:t xml:space="preserve">, cihelného a kamenného zdiva. </w:t>
      </w:r>
      <w:r>
        <w:rPr>
          <w:rFonts w:ascii="Arial" w:hAnsi="Arial" w:cs="Arial"/>
          <w:sz w:val="20"/>
          <w:szCs w:val="20"/>
        </w:rPr>
        <w:t xml:space="preserve">Omítky a dřevěný obklad budou odstraněny. Omítka v západním a východním štítu v úrovni podkroví bude ponechána vč. stávajícího hrázdění (úpravy budou provedeny </w:t>
      </w:r>
      <w:r w:rsidR="00FB01C8">
        <w:rPr>
          <w:rFonts w:ascii="Arial" w:hAnsi="Arial" w:cs="Arial"/>
          <w:sz w:val="20"/>
          <w:szCs w:val="20"/>
        </w:rPr>
        <w:t xml:space="preserve">až </w:t>
      </w:r>
      <w:proofErr w:type="gramStart"/>
      <w:r>
        <w:rPr>
          <w:rFonts w:ascii="Arial" w:hAnsi="Arial" w:cs="Arial"/>
          <w:sz w:val="20"/>
          <w:szCs w:val="20"/>
        </w:rPr>
        <w:t>v</w:t>
      </w:r>
      <w:r w:rsidR="00FB01C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 2.etapě</w:t>
      </w:r>
      <w:proofErr w:type="gramEnd"/>
      <w:r>
        <w:rPr>
          <w:rFonts w:ascii="Arial" w:hAnsi="Arial" w:cs="Arial"/>
          <w:sz w:val="20"/>
          <w:szCs w:val="20"/>
        </w:rPr>
        <w:t>).</w:t>
      </w:r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 xml:space="preserve">ZHOTOVITEL ZAJISTÍ ZPRACOVÁNÍ TECHNOLOGICKÉHO POSTUPU BOURACÍCH PRACÍ NA ZÁKLADĚ PROVEDENÉHO PRŮZKUMU STÁVAJÍCÍHO STAVU BOURANÉ STAVBY A JEJICH ČÁSTÍ, STATICKÉ POSOUZENÍ A ZAJIŠTĚNÍ VEDENÍ, POPŘÍPADĚ STAVEB A ZAŘÍZENÍ TECHNICKÉHO VYBAVENÍ, ABY NEDOŠLO K JEJICH PORUŠENÍ PŘÍPADNĚ POŠKOZENÍ. KÓTY A ROZMĚRY PŘEKONTROLOVAT SE SKUTEČNÝM STAVEM PŘED ZAPOČETÍM JEDNOTLIVÝCH FÁZÍ STAVEBNÍCH </w:t>
      </w:r>
      <w:proofErr w:type="gramStart"/>
      <w:r w:rsidRPr="00106C84">
        <w:rPr>
          <w:rFonts w:ascii="Arial" w:hAnsi="Arial" w:cs="Arial"/>
          <w:sz w:val="20"/>
          <w:szCs w:val="20"/>
        </w:rPr>
        <w:t>PRACÍ !</w:t>
      </w:r>
      <w:proofErr w:type="gramEnd"/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 xml:space="preserve">Před zahájením zemních prací budou vytyčeny všechny sítě a přípojky. Výkopy budou v ochranných pásmech </w:t>
      </w:r>
      <w:proofErr w:type="spellStart"/>
      <w:r w:rsidRPr="00106C84">
        <w:rPr>
          <w:rFonts w:ascii="Arial" w:hAnsi="Arial" w:cs="Arial"/>
          <w:sz w:val="20"/>
          <w:szCs w:val="20"/>
        </w:rPr>
        <w:t>inž</w:t>
      </w:r>
      <w:proofErr w:type="spellEnd"/>
      <w:r w:rsidRPr="00106C84">
        <w:rPr>
          <w:rFonts w:ascii="Arial" w:hAnsi="Arial" w:cs="Arial"/>
          <w:sz w:val="20"/>
          <w:szCs w:val="20"/>
        </w:rPr>
        <w:t>. sítí v celé délce prováděny ručně.</w:t>
      </w:r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>Rozsah bouracích prací v objektu je patrný z výkresové dokumentace. Bourání nosných konstrukci musí být prováděno odbornou firmou. Prováděcí firma musí zabezpečit ponechávané konstrukce před porušením a zajistit BOZ pracovníků podle závazných předpisů.</w:t>
      </w:r>
    </w:p>
    <w:p w:rsidR="00106C84" w:rsidRPr="00106C84" w:rsidRDefault="00106C84" w:rsidP="00106C8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6C84">
        <w:rPr>
          <w:rFonts w:ascii="Arial" w:hAnsi="Arial" w:cs="Arial"/>
          <w:sz w:val="20"/>
          <w:szCs w:val="20"/>
        </w:rPr>
        <w:t xml:space="preserve">Bourací práce budou probíhat ručně s využitím malé mechanizace. Budou probíhat v obráceném logickém sledu, než ve kterém byly konstrukce vystavěny. Budou probíhat odshora dolů. V průběhu bouracích prací nesmí dojít k narušení stávajících zachovávaných konstrukcí objektu. Během stavebních a bouracích prací je nutné neustále sledovat stabilitu konstrukcí. Pokud by mělo dojít ke vzniku trhlin, náklonu či průhybu původních konstrukcí, nebo k jiným nežádoucím </w:t>
      </w:r>
      <w:r w:rsidRPr="00106C84">
        <w:rPr>
          <w:rFonts w:ascii="Arial" w:hAnsi="Arial" w:cs="Arial"/>
          <w:sz w:val="20"/>
          <w:szCs w:val="20"/>
        </w:rPr>
        <w:lastRenderedPageBreak/>
        <w:t>poruchám ve stavebních konstrukcích, je nutné práce ihned přerušit, konstrukce provizorně zajistit výdřevou, prostor vyklidit od osob a přivolat statika, který rozhodne o dalším postupu.</w:t>
      </w:r>
    </w:p>
    <w:p w:rsidR="00483E66" w:rsidRPr="00B23133" w:rsidRDefault="00483E66" w:rsidP="0002304E">
      <w:pPr>
        <w:pStyle w:val="4993uroven"/>
        <w:tabs>
          <w:tab w:val="left" w:pos="1134"/>
        </w:tabs>
        <w:ind w:left="567" w:hanging="567"/>
        <w:jc w:val="both"/>
        <w:rPr>
          <w:color w:val="auto"/>
          <w:u w:val="single"/>
        </w:rPr>
      </w:pPr>
      <w:r w:rsidRPr="00B23133">
        <w:rPr>
          <w:b/>
          <w:color w:val="auto"/>
        </w:rPr>
        <w:t>Vodorovné konstrukce:</w:t>
      </w:r>
    </w:p>
    <w:p w:rsidR="00FE3EAC" w:rsidRDefault="00B23133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FA49F5">
        <w:rPr>
          <w:rFonts w:ascii="Arial" w:hAnsi="Arial" w:cs="Arial"/>
          <w:sz w:val="20"/>
          <w:szCs w:val="20"/>
        </w:rPr>
        <w:t>e</w:t>
      </w:r>
      <w:r w:rsidR="00FE3EAC">
        <w:rPr>
          <w:rFonts w:ascii="Arial" w:hAnsi="Arial" w:cs="Arial"/>
          <w:sz w:val="20"/>
          <w:szCs w:val="20"/>
        </w:rPr>
        <w:t xml:space="preserve"> zvýšené části </w:t>
      </w:r>
      <w:r w:rsidRPr="00B82815">
        <w:rPr>
          <w:rFonts w:ascii="Arial" w:hAnsi="Arial" w:cs="Arial"/>
          <w:sz w:val="20"/>
          <w:szCs w:val="20"/>
        </w:rPr>
        <w:t>přízemí bude nově provedena podlaha s odvětráním podloží, vložením tepelné izolace</w:t>
      </w:r>
      <w:r>
        <w:rPr>
          <w:rFonts w:ascii="Arial" w:hAnsi="Arial" w:cs="Arial"/>
          <w:sz w:val="20"/>
          <w:szCs w:val="20"/>
        </w:rPr>
        <w:t>, hydroizolace</w:t>
      </w:r>
      <w:r w:rsidRPr="00B82815">
        <w:rPr>
          <w:rFonts w:ascii="Arial" w:hAnsi="Arial" w:cs="Arial"/>
          <w:sz w:val="20"/>
          <w:szCs w:val="20"/>
        </w:rPr>
        <w:t xml:space="preserve"> a rozvodu podlahového vytápění. Původní skladba podlahy bude odtěžena.</w:t>
      </w:r>
      <w:r w:rsidR="00FE3EAC">
        <w:rPr>
          <w:rFonts w:ascii="Arial" w:hAnsi="Arial" w:cs="Arial"/>
          <w:sz w:val="20"/>
          <w:szCs w:val="20"/>
        </w:rPr>
        <w:t xml:space="preserve"> V technickém traktu je podlaha obdobná se zateplením, pouze není navrženo podlahové vytápění. Ve skladu č. 1.11 bude provedena betonová deska bez zateplení a hydroizolace.</w:t>
      </w:r>
    </w:p>
    <w:p w:rsidR="00B23133" w:rsidRDefault="00B23133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podlaze v podkroví </w:t>
      </w:r>
      <w:r w:rsidR="00FA49F5">
        <w:rPr>
          <w:rFonts w:ascii="Arial" w:hAnsi="Arial" w:cs="Arial"/>
          <w:sz w:val="20"/>
          <w:szCs w:val="20"/>
        </w:rPr>
        <w:t xml:space="preserve">nad obytnou částí </w:t>
      </w:r>
      <w:r>
        <w:rPr>
          <w:rFonts w:ascii="Arial" w:hAnsi="Arial" w:cs="Arial"/>
          <w:sz w:val="20"/>
          <w:szCs w:val="20"/>
        </w:rPr>
        <w:t xml:space="preserve">bude provedena nová skladba. Stávající půdovky budou odstraněny včetně </w:t>
      </w:r>
      <w:r w:rsidR="00FE3EAC">
        <w:rPr>
          <w:rFonts w:ascii="Arial" w:hAnsi="Arial" w:cs="Arial"/>
          <w:sz w:val="20"/>
          <w:szCs w:val="20"/>
        </w:rPr>
        <w:t>násypu</w:t>
      </w:r>
      <w:r>
        <w:rPr>
          <w:rFonts w:ascii="Arial" w:hAnsi="Arial" w:cs="Arial"/>
          <w:sz w:val="20"/>
          <w:szCs w:val="20"/>
        </w:rPr>
        <w:t xml:space="preserve"> nad prkenným záklopem. Sonda do podlahy nebyla provedena, proto jsou navrženy dva možné způsoby řešení. </w:t>
      </w:r>
    </w:p>
    <w:p w:rsidR="00B23133" w:rsidRDefault="00B23133" w:rsidP="0002304E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Předpokládáme existenci překládaného záklopu. Horní prkna budou odstraněna, mezery mezi spodními prkny budou doplněny vhodnými prkny. Na tento podklad bude položena parotěsná fólie, na ní bude položena tepelná izolace – polystyrén v 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2D4AD7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00mm.</w:t>
      </w:r>
      <w:r w:rsidRPr="00B82815">
        <w:rPr>
          <w:rFonts w:ascii="Arial" w:hAnsi="Arial" w:cs="Arial"/>
          <w:sz w:val="20"/>
          <w:szCs w:val="20"/>
        </w:rPr>
        <w:t xml:space="preserve">  </w:t>
      </w:r>
    </w:p>
    <w:p w:rsidR="00B23133" w:rsidRDefault="00B23133" w:rsidP="0002304E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nebude technicky možné záklop doplnit a provést souvislou podkladní plochu, bude záklop kompletně odstraněn a z nových prken bude provedeno nové bednění. Následné skladby budou jako ve variantě 1 – parotěsná fólie + tepelná izolace.</w:t>
      </w:r>
    </w:p>
    <w:p w:rsidR="006F3E26" w:rsidRDefault="006F3E26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F3E26" w:rsidRPr="006F3E26" w:rsidRDefault="006F3E26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F3E26">
        <w:rPr>
          <w:rFonts w:ascii="Arial" w:hAnsi="Arial" w:cs="Arial"/>
          <w:b/>
          <w:sz w:val="20"/>
          <w:szCs w:val="20"/>
        </w:rPr>
        <w:t>Protiradonová opatření:</w:t>
      </w:r>
    </w:p>
    <w:p w:rsidR="00E77A06" w:rsidRDefault="00E77A06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rozvody řešící odvod radonu budou kompletně odstraněny.</w:t>
      </w:r>
    </w:p>
    <w:p w:rsidR="006F3E26" w:rsidRDefault="006F3E26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B3A78">
        <w:rPr>
          <w:rFonts w:ascii="Arial" w:hAnsi="Arial" w:cs="Arial"/>
          <w:sz w:val="20"/>
          <w:szCs w:val="20"/>
        </w:rPr>
        <w:t>Ve skladbě podlah na terénu je navržen</w:t>
      </w:r>
      <w:r>
        <w:rPr>
          <w:rFonts w:ascii="Arial" w:hAnsi="Arial" w:cs="Arial"/>
          <w:sz w:val="20"/>
          <w:szCs w:val="20"/>
        </w:rPr>
        <w:t xml:space="preserve">a izolace proti radonu - </w:t>
      </w:r>
      <w:r w:rsidRPr="000B3A78">
        <w:rPr>
          <w:rFonts w:ascii="Arial" w:hAnsi="Arial" w:cs="Arial"/>
          <w:sz w:val="20"/>
          <w:szCs w:val="20"/>
        </w:rPr>
        <w:t>asfaltový pás</w:t>
      </w:r>
      <w:r>
        <w:rPr>
          <w:rFonts w:ascii="Arial" w:hAnsi="Arial" w:cs="Arial"/>
          <w:sz w:val="20"/>
          <w:szCs w:val="20"/>
        </w:rPr>
        <w:t xml:space="preserve">. Pod základovou deskou je navržen pasivní systém odvětrání půdního vzduchu. </w:t>
      </w:r>
      <w:r w:rsidRPr="00561DFC">
        <w:rPr>
          <w:rFonts w:ascii="Arial" w:hAnsi="Arial" w:cs="Arial"/>
          <w:sz w:val="20"/>
          <w:szCs w:val="20"/>
        </w:rPr>
        <w:t xml:space="preserve">V drenážní vrstvě </w:t>
      </w:r>
      <w:r>
        <w:rPr>
          <w:rFonts w:ascii="Arial" w:hAnsi="Arial" w:cs="Arial"/>
          <w:sz w:val="20"/>
          <w:szCs w:val="20"/>
        </w:rPr>
        <w:t xml:space="preserve">štěrku </w:t>
      </w:r>
      <w:r w:rsidRPr="00561DFC">
        <w:rPr>
          <w:rFonts w:ascii="Arial" w:hAnsi="Arial" w:cs="Arial"/>
          <w:sz w:val="20"/>
          <w:szCs w:val="20"/>
        </w:rPr>
        <w:t>pod deskou je</w:t>
      </w:r>
      <w:r>
        <w:rPr>
          <w:rFonts w:ascii="Arial" w:hAnsi="Arial" w:cs="Arial"/>
          <w:sz w:val="20"/>
          <w:szCs w:val="20"/>
        </w:rPr>
        <w:t xml:space="preserve"> položeno drenážní potrubí </w:t>
      </w:r>
      <w:proofErr w:type="spellStart"/>
      <w:r w:rsidRPr="00561DFC">
        <w:rPr>
          <w:rFonts w:ascii="Arial" w:hAnsi="Arial" w:cs="Arial"/>
          <w:sz w:val="20"/>
          <w:szCs w:val="20"/>
        </w:rPr>
        <w:t>prům</w:t>
      </w:r>
      <w:proofErr w:type="spellEnd"/>
      <w:r w:rsidRPr="00561DFC">
        <w:rPr>
          <w:rFonts w:ascii="Arial" w:hAnsi="Arial" w:cs="Arial"/>
          <w:sz w:val="20"/>
          <w:szCs w:val="20"/>
        </w:rPr>
        <w:t>. 80mmm svedené do sběrné trubky</w:t>
      </w:r>
      <w:r>
        <w:rPr>
          <w:rFonts w:ascii="Arial" w:hAnsi="Arial" w:cs="Arial"/>
          <w:sz w:val="20"/>
          <w:szCs w:val="20"/>
        </w:rPr>
        <w:t xml:space="preserve"> KG </w:t>
      </w:r>
      <w:proofErr w:type="spellStart"/>
      <w:r>
        <w:rPr>
          <w:rFonts w:ascii="Arial" w:hAnsi="Arial" w:cs="Arial"/>
          <w:sz w:val="20"/>
          <w:szCs w:val="20"/>
        </w:rPr>
        <w:t>prům</w:t>
      </w:r>
      <w:proofErr w:type="spellEnd"/>
      <w:r>
        <w:rPr>
          <w:rFonts w:ascii="Arial" w:hAnsi="Arial" w:cs="Arial"/>
          <w:sz w:val="20"/>
          <w:szCs w:val="20"/>
        </w:rPr>
        <w:t>. 100mm. Sběrné potrubí je napojena na svislý odtah nad střechu (potrubí je vedeno souběžně s novým komínem).</w:t>
      </w:r>
    </w:p>
    <w:p w:rsidR="006F3E26" w:rsidRDefault="006F3E26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Suterén je odvětrán ze schodišťového prostoru potrubím do technické místnosti </w:t>
      </w:r>
      <w:r w:rsidR="000C65B3">
        <w:rPr>
          <w:rFonts w:ascii="Arial" w:hAnsi="Arial" w:cs="Arial"/>
          <w:sz w:val="20"/>
          <w:szCs w:val="20"/>
        </w:rPr>
        <w:t xml:space="preserve">v přízemí </w:t>
      </w:r>
      <w:r>
        <w:rPr>
          <w:rFonts w:ascii="Arial" w:hAnsi="Arial" w:cs="Arial"/>
          <w:sz w:val="20"/>
          <w:szCs w:val="20"/>
        </w:rPr>
        <w:t xml:space="preserve">a odtud </w:t>
      </w:r>
      <w:r w:rsidR="00E77A06">
        <w:rPr>
          <w:rFonts w:ascii="Arial" w:hAnsi="Arial" w:cs="Arial"/>
          <w:sz w:val="20"/>
          <w:szCs w:val="20"/>
        </w:rPr>
        <w:t xml:space="preserve">je potrubí </w:t>
      </w:r>
      <w:r>
        <w:rPr>
          <w:rFonts w:ascii="Arial" w:hAnsi="Arial" w:cs="Arial"/>
          <w:sz w:val="20"/>
          <w:szCs w:val="20"/>
        </w:rPr>
        <w:t xml:space="preserve">vyvedeno svisle nad střechu. </w:t>
      </w:r>
      <w:r w:rsidR="004A7D97">
        <w:rPr>
          <w:rFonts w:ascii="Arial" w:hAnsi="Arial" w:cs="Arial"/>
          <w:sz w:val="20"/>
          <w:szCs w:val="20"/>
        </w:rPr>
        <w:t>Na</w:t>
      </w:r>
      <w:r w:rsidR="00E77A06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střechou </w:t>
      </w:r>
      <w:r w:rsidR="004576A0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 xml:space="preserve">zakončeno turbínovou hlavicí </w:t>
      </w:r>
      <w:proofErr w:type="spellStart"/>
      <w:r>
        <w:rPr>
          <w:rFonts w:ascii="Arial" w:hAnsi="Arial" w:cs="Arial"/>
          <w:sz w:val="20"/>
          <w:szCs w:val="20"/>
        </w:rPr>
        <w:t>Lomanco</w:t>
      </w:r>
      <w:proofErr w:type="spellEnd"/>
      <w:r>
        <w:rPr>
          <w:rFonts w:ascii="Arial" w:hAnsi="Arial" w:cs="Arial"/>
          <w:sz w:val="20"/>
          <w:szCs w:val="20"/>
        </w:rPr>
        <w:t xml:space="preserve"> (bude využita stávající). V technickém traktu</w:t>
      </w:r>
      <w:r w:rsidR="000C65B3">
        <w:rPr>
          <w:rFonts w:ascii="Arial" w:hAnsi="Arial" w:cs="Arial"/>
          <w:sz w:val="20"/>
          <w:szCs w:val="20"/>
        </w:rPr>
        <w:t>, kde nejsou pobytové místnosti,</w:t>
      </w:r>
      <w:r>
        <w:rPr>
          <w:rFonts w:ascii="Arial" w:hAnsi="Arial" w:cs="Arial"/>
          <w:sz w:val="20"/>
          <w:szCs w:val="20"/>
        </w:rPr>
        <w:t xml:space="preserve"> není odvětrání řešeno.</w:t>
      </w:r>
      <w:r w:rsidR="00E77A06">
        <w:rPr>
          <w:rFonts w:ascii="Arial" w:hAnsi="Arial" w:cs="Arial"/>
          <w:sz w:val="20"/>
          <w:szCs w:val="20"/>
        </w:rPr>
        <w:t xml:space="preserve"> Pro funkční odvětrání jsou obnoveny dva okenní otvory v suterénu. Otvory nebylo možné zaměřit. V případě komplikovaného technického řešení je možné obnovit okno pouze v místnosti 0.1. Okna budou zaústěna do sklepních světlíků MEA, krytých mřížovým roštem.</w:t>
      </w:r>
    </w:p>
    <w:p w:rsidR="00E77A06" w:rsidRPr="000B3A78" w:rsidRDefault="00E77A06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color w:val="548DD4" w:themeColor="text2" w:themeTint="99"/>
        </w:rPr>
      </w:pPr>
    </w:p>
    <w:p w:rsidR="008D410E" w:rsidRPr="00D33328" w:rsidRDefault="00DE4A28" w:rsidP="00D3332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D33328">
        <w:rPr>
          <w:rFonts w:ascii="Arial" w:hAnsi="Arial" w:cs="Arial"/>
          <w:b/>
          <w:sz w:val="20"/>
          <w:szCs w:val="20"/>
        </w:rPr>
        <w:t>S</w:t>
      </w:r>
      <w:r w:rsidR="008D410E" w:rsidRPr="00D33328">
        <w:rPr>
          <w:rFonts w:ascii="Arial" w:hAnsi="Arial" w:cs="Arial"/>
          <w:b/>
          <w:sz w:val="20"/>
          <w:szCs w:val="20"/>
        </w:rPr>
        <w:t>vislé</w:t>
      </w:r>
      <w:r w:rsidR="007E7382" w:rsidRPr="00D33328">
        <w:rPr>
          <w:rFonts w:ascii="Arial" w:hAnsi="Arial" w:cs="Arial"/>
          <w:b/>
          <w:sz w:val="20"/>
          <w:szCs w:val="20"/>
        </w:rPr>
        <w:t xml:space="preserve"> nosné</w:t>
      </w:r>
      <w:r w:rsidR="008D410E" w:rsidRPr="00D33328">
        <w:rPr>
          <w:rFonts w:ascii="Arial" w:hAnsi="Arial" w:cs="Arial"/>
          <w:b/>
          <w:sz w:val="20"/>
          <w:szCs w:val="20"/>
        </w:rPr>
        <w:t xml:space="preserve"> konstrukce:</w:t>
      </w:r>
    </w:p>
    <w:p w:rsidR="00D33328" w:rsidRDefault="00D33328" w:rsidP="00D33328">
      <w:pPr>
        <w:pStyle w:val="Default"/>
        <w:spacing w:line="200" w:lineRule="atLeast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A35AB">
        <w:rPr>
          <w:rFonts w:ascii="Arial" w:hAnsi="Arial" w:cs="Arial"/>
          <w:color w:val="auto"/>
          <w:sz w:val="20"/>
          <w:szCs w:val="20"/>
        </w:rPr>
        <w:t xml:space="preserve">Obvodové zdivo přízemí, zdivo příček a dále stěn štítů v podkroví je provedeno z plných cihel. </w:t>
      </w:r>
      <w:r w:rsidRPr="00006DB8">
        <w:rPr>
          <w:rFonts w:ascii="Arial" w:hAnsi="Arial" w:cs="Arial"/>
          <w:color w:val="auto"/>
          <w:sz w:val="20"/>
          <w:szCs w:val="20"/>
        </w:rPr>
        <w:t xml:space="preserve">Obvodová nosná konstrukce obytného křídla je tvořena z cihelného zdiva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tl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 xml:space="preserve">. 65cm, křídlo je navrženo jako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dvojtrakt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 xml:space="preserve">, vnitřní nosná zeď má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tl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 xml:space="preserve">. 28cm. Obvodová nosná konstrukce technického křídla tvoří zdiva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tl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 xml:space="preserve">. 55cm, dvě vnitřní nosné příčné zdi jsou </w:t>
      </w:r>
      <w:proofErr w:type="spellStart"/>
      <w:r w:rsidRPr="00006DB8">
        <w:rPr>
          <w:rFonts w:ascii="Arial" w:hAnsi="Arial" w:cs="Arial"/>
          <w:color w:val="auto"/>
          <w:sz w:val="20"/>
          <w:szCs w:val="20"/>
        </w:rPr>
        <w:t>tl</w:t>
      </w:r>
      <w:proofErr w:type="spellEnd"/>
      <w:r w:rsidRPr="00006DB8">
        <w:rPr>
          <w:rFonts w:ascii="Arial" w:hAnsi="Arial" w:cs="Arial"/>
          <w:color w:val="auto"/>
          <w:sz w:val="20"/>
          <w:szCs w:val="20"/>
        </w:rPr>
        <w:t>. 31 a 49cm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2A35AB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CD6829" w:rsidRPr="00D33328" w:rsidRDefault="00CD6829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33328">
        <w:rPr>
          <w:rFonts w:ascii="Arial" w:hAnsi="Arial" w:cs="Arial"/>
          <w:sz w:val="20"/>
          <w:szCs w:val="20"/>
        </w:rPr>
        <w:t xml:space="preserve">Lokálně jsou v obvodových </w:t>
      </w:r>
      <w:r w:rsidR="00D33328">
        <w:rPr>
          <w:rFonts w:ascii="Arial" w:hAnsi="Arial" w:cs="Arial"/>
          <w:sz w:val="20"/>
          <w:szCs w:val="20"/>
        </w:rPr>
        <w:t xml:space="preserve">a vnitřních nosných </w:t>
      </w:r>
      <w:r w:rsidRPr="00D33328">
        <w:rPr>
          <w:rFonts w:ascii="Arial" w:hAnsi="Arial" w:cs="Arial"/>
          <w:sz w:val="20"/>
          <w:szCs w:val="20"/>
        </w:rPr>
        <w:t>stěnách navrženy nové otvory. Nadpraží budou zajištěn</w:t>
      </w:r>
      <w:r w:rsidR="008D7BCC" w:rsidRPr="00D33328">
        <w:rPr>
          <w:rFonts w:ascii="Arial" w:hAnsi="Arial" w:cs="Arial"/>
          <w:sz w:val="20"/>
          <w:szCs w:val="20"/>
        </w:rPr>
        <w:t>a ocelovými profily.</w:t>
      </w:r>
    </w:p>
    <w:p w:rsidR="00172122" w:rsidRPr="006947BF" w:rsidRDefault="00172122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B0F0"/>
          <w:sz w:val="20"/>
          <w:szCs w:val="20"/>
        </w:rPr>
      </w:pPr>
    </w:p>
    <w:p w:rsidR="00172122" w:rsidRPr="00172122" w:rsidRDefault="00172122" w:rsidP="0017212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172122">
        <w:rPr>
          <w:rFonts w:ascii="Arial" w:hAnsi="Arial" w:cs="Arial"/>
          <w:b/>
          <w:sz w:val="20"/>
          <w:szCs w:val="20"/>
        </w:rPr>
        <w:t>Nové zdivo</w:t>
      </w:r>
      <w:r>
        <w:rPr>
          <w:rFonts w:ascii="Arial" w:hAnsi="Arial" w:cs="Arial"/>
          <w:b/>
          <w:sz w:val="20"/>
          <w:szCs w:val="20"/>
        </w:rPr>
        <w:t>:</w:t>
      </w:r>
    </w:p>
    <w:p w:rsidR="00172122" w:rsidRDefault="00172122" w:rsidP="00B47F2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B47F28">
        <w:rPr>
          <w:rFonts w:ascii="Arial" w:hAnsi="Arial" w:cs="Arial"/>
          <w:sz w:val="20"/>
          <w:szCs w:val="20"/>
        </w:rPr>
        <w:t>Případné dozdívky a nadezdívky budou provedeny z keramických tvárnic nebo CP. Zásadně dodržovat plnoplošné maltování celé ložné spáry. Kapsy pak budou očištěny a vyplněny novým zdivem zděným na rozpínavou maltu. U přizdívek nutno předem odstranit nesoudržnou omítku stávajícího zdiva.</w:t>
      </w:r>
    </w:p>
    <w:p w:rsidR="00172122" w:rsidRDefault="00D33328" w:rsidP="00D3332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Nové příčky v přízemí jsou zděná z keramických příčkovek. Překlady nad dveřními otvory budou keramické systémové.</w:t>
      </w:r>
      <w:r w:rsidR="00FA49F5">
        <w:rPr>
          <w:rFonts w:ascii="Arial" w:hAnsi="Arial" w:cs="Arial"/>
          <w:sz w:val="20"/>
          <w:szCs w:val="20"/>
        </w:rPr>
        <w:t xml:space="preserve"> Nové příčky budou provázány se stávajícím zdivem. </w:t>
      </w:r>
    </w:p>
    <w:p w:rsidR="00296441" w:rsidRPr="00296441" w:rsidRDefault="00296441" w:rsidP="002964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Příčka mezi obývacím pokojem a kuchyní, do které je osazeno pouzdro pro posuvné dveře, je sádrokartonová s dvojitým </w:t>
      </w:r>
      <w:proofErr w:type="spellStart"/>
      <w:r>
        <w:rPr>
          <w:rFonts w:ascii="Arial" w:hAnsi="Arial" w:cs="Arial"/>
          <w:sz w:val="20"/>
          <w:szCs w:val="20"/>
        </w:rPr>
        <w:t>opláštěním</w:t>
      </w:r>
      <w:proofErr w:type="spellEnd"/>
      <w:r>
        <w:rPr>
          <w:rFonts w:ascii="Arial" w:hAnsi="Arial" w:cs="Arial"/>
          <w:sz w:val="20"/>
          <w:szCs w:val="20"/>
        </w:rPr>
        <w:t>. N</w:t>
      </w:r>
      <w:r w:rsidRPr="00296441">
        <w:rPr>
          <w:rFonts w:ascii="Arial" w:hAnsi="Arial" w:cs="Arial"/>
          <w:sz w:val="20"/>
          <w:szCs w:val="20"/>
        </w:rPr>
        <w:t xml:space="preserve">ad otvorem </w:t>
      </w:r>
      <w:r>
        <w:rPr>
          <w:rFonts w:ascii="Arial" w:hAnsi="Arial" w:cs="Arial"/>
          <w:sz w:val="20"/>
          <w:szCs w:val="20"/>
        </w:rPr>
        <w:t xml:space="preserve">je nutné </w:t>
      </w:r>
      <w:r w:rsidRPr="00296441">
        <w:rPr>
          <w:rFonts w:ascii="Arial" w:hAnsi="Arial" w:cs="Arial"/>
          <w:sz w:val="20"/>
          <w:szCs w:val="20"/>
        </w:rPr>
        <w:t>zhotovit nosnou kon</w:t>
      </w:r>
      <w:r>
        <w:rPr>
          <w:rFonts w:ascii="Arial" w:hAnsi="Arial" w:cs="Arial"/>
          <w:sz w:val="20"/>
          <w:szCs w:val="20"/>
        </w:rPr>
        <w:t>s</w:t>
      </w:r>
      <w:r w:rsidRPr="00296441">
        <w:rPr>
          <w:rFonts w:ascii="Arial" w:hAnsi="Arial" w:cs="Arial"/>
          <w:sz w:val="20"/>
          <w:szCs w:val="20"/>
        </w:rPr>
        <w:t>trukci z CW/UW profilů, svislé pro</w:t>
      </w:r>
      <w:r>
        <w:rPr>
          <w:rFonts w:ascii="Arial" w:hAnsi="Arial" w:cs="Arial"/>
          <w:sz w:val="20"/>
          <w:szCs w:val="20"/>
        </w:rPr>
        <w:t xml:space="preserve">fily </w:t>
      </w:r>
      <w:proofErr w:type="spellStart"/>
      <w:r>
        <w:rPr>
          <w:rFonts w:ascii="Arial" w:hAnsi="Arial" w:cs="Arial"/>
          <w:sz w:val="20"/>
          <w:szCs w:val="20"/>
        </w:rPr>
        <w:t>prošroubovat</w:t>
      </w:r>
      <w:proofErr w:type="spellEnd"/>
      <w:r>
        <w:rPr>
          <w:rFonts w:ascii="Arial" w:hAnsi="Arial" w:cs="Arial"/>
          <w:sz w:val="20"/>
          <w:szCs w:val="20"/>
        </w:rPr>
        <w:t xml:space="preserve"> s vodorovnými a </w:t>
      </w:r>
      <w:r w:rsidRPr="00296441">
        <w:rPr>
          <w:rFonts w:ascii="Arial" w:hAnsi="Arial" w:cs="Arial"/>
          <w:sz w:val="20"/>
          <w:szCs w:val="20"/>
        </w:rPr>
        <w:t xml:space="preserve">konstrukci </w:t>
      </w:r>
      <w:proofErr w:type="spellStart"/>
      <w:r w:rsidRPr="00296441">
        <w:rPr>
          <w:rFonts w:ascii="Arial" w:hAnsi="Arial" w:cs="Arial"/>
          <w:sz w:val="20"/>
          <w:szCs w:val="20"/>
        </w:rPr>
        <w:t>nakotvit</w:t>
      </w:r>
      <w:proofErr w:type="spellEnd"/>
      <w:r w:rsidRPr="00296441">
        <w:rPr>
          <w:rFonts w:ascii="Arial" w:hAnsi="Arial" w:cs="Arial"/>
          <w:sz w:val="20"/>
          <w:szCs w:val="20"/>
        </w:rPr>
        <w:t xml:space="preserve"> do stropu</w:t>
      </w:r>
      <w:r>
        <w:rPr>
          <w:rFonts w:ascii="Arial" w:hAnsi="Arial" w:cs="Arial"/>
          <w:sz w:val="20"/>
          <w:szCs w:val="20"/>
        </w:rPr>
        <w:t>.</w:t>
      </w:r>
      <w:r w:rsidRPr="00296441">
        <w:rPr>
          <w:rFonts w:ascii="Arial" w:hAnsi="Arial" w:cs="Arial"/>
          <w:sz w:val="20"/>
          <w:szCs w:val="20"/>
        </w:rPr>
        <w:t xml:space="preserve">   </w:t>
      </w:r>
    </w:p>
    <w:p w:rsidR="008D410E" w:rsidRPr="00641C75" w:rsidRDefault="00DE4A28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641C75">
        <w:rPr>
          <w:b/>
          <w:color w:val="auto"/>
        </w:rPr>
        <w:t>S</w:t>
      </w:r>
      <w:r w:rsidR="008D410E" w:rsidRPr="00641C75">
        <w:rPr>
          <w:b/>
          <w:color w:val="auto"/>
        </w:rPr>
        <w:t>tropní konstrukce:</w:t>
      </w:r>
    </w:p>
    <w:p w:rsidR="00630375" w:rsidRPr="00630375" w:rsidRDefault="00630375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snapToGrid w:val="0"/>
          <w:color w:val="auto"/>
        </w:rPr>
      </w:pPr>
      <w:r w:rsidRPr="00630375">
        <w:rPr>
          <w:snapToGrid w:val="0"/>
          <w:color w:val="auto"/>
        </w:rPr>
        <w:t xml:space="preserve">Stropy jsou dřevěné se záklopem a omítaným podbitím. V technickém křídle jsou cihelné klenby do ocelových nosníků. </w:t>
      </w:r>
      <w:r>
        <w:rPr>
          <w:snapToGrid w:val="0"/>
          <w:color w:val="auto"/>
        </w:rPr>
        <w:t xml:space="preserve">Do </w:t>
      </w:r>
      <w:r w:rsidR="00B23133">
        <w:rPr>
          <w:snapToGrid w:val="0"/>
          <w:color w:val="auto"/>
        </w:rPr>
        <w:t>stropní konstrukce se nezasahuje.</w:t>
      </w:r>
      <w:r w:rsidR="00FA49F5">
        <w:rPr>
          <w:snapToGrid w:val="0"/>
          <w:color w:val="auto"/>
        </w:rPr>
        <w:t xml:space="preserve"> Jsou </w:t>
      </w:r>
      <w:r w:rsidR="0053303F">
        <w:rPr>
          <w:snapToGrid w:val="0"/>
          <w:color w:val="auto"/>
        </w:rPr>
        <w:t>navrženy</w:t>
      </w:r>
      <w:r w:rsidR="00FA49F5">
        <w:rPr>
          <w:snapToGrid w:val="0"/>
          <w:color w:val="auto"/>
        </w:rPr>
        <w:t xml:space="preserve"> pouze lokální prostupy ZTI, vytápění a VZT.</w:t>
      </w:r>
    </w:p>
    <w:p w:rsidR="00C45B22" w:rsidRDefault="00C45B22" w:rsidP="00391F5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B0F0"/>
          <w:sz w:val="20"/>
          <w:szCs w:val="20"/>
        </w:rPr>
      </w:pPr>
    </w:p>
    <w:p w:rsidR="00C45B22" w:rsidRDefault="0083322C" w:rsidP="00C45B22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>
        <w:rPr>
          <w:b/>
          <w:color w:val="auto"/>
        </w:rPr>
        <w:t>Betonová</w:t>
      </w:r>
      <w:r w:rsidR="00C45B22" w:rsidRPr="00C45B22">
        <w:rPr>
          <w:b/>
          <w:color w:val="auto"/>
        </w:rPr>
        <w:t xml:space="preserve"> deska</w:t>
      </w:r>
      <w:r w:rsidR="00C45B22">
        <w:rPr>
          <w:b/>
          <w:color w:val="auto"/>
        </w:rPr>
        <w:t>:</w:t>
      </w:r>
    </w:p>
    <w:p w:rsidR="00C45B22" w:rsidRPr="00C45B22" w:rsidRDefault="00C45B22" w:rsidP="00C45B22">
      <w:pPr>
        <w:pStyle w:val="4993uroven"/>
        <w:tabs>
          <w:tab w:val="left" w:pos="1134"/>
        </w:tabs>
        <w:spacing w:before="0"/>
        <w:ind w:left="567" w:hanging="567"/>
        <w:jc w:val="both"/>
        <w:rPr>
          <w:snapToGrid w:val="0"/>
          <w:color w:val="FF0000"/>
        </w:rPr>
      </w:pPr>
      <w:r w:rsidRPr="00C45B22">
        <w:rPr>
          <w:snapToGrid w:val="0"/>
          <w:color w:val="auto"/>
        </w:rPr>
        <w:t xml:space="preserve">V celém rozsahu </w:t>
      </w:r>
      <w:r>
        <w:rPr>
          <w:snapToGrid w:val="0"/>
          <w:color w:val="auto"/>
        </w:rPr>
        <w:t xml:space="preserve">přízemí bude vybetonovaná deska </w:t>
      </w:r>
      <w:r w:rsidR="0083322C">
        <w:rPr>
          <w:snapToGrid w:val="0"/>
          <w:color w:val="auto"/>
        </w:rPr>
        <w:t xml:space="preserve">ve </w:t>
      </w:r>
      <w:r w:rsidR="000547B8">
        <w:rPr>
          <w:snapToGrid w:val="0"/>
          <w:color w:val="auto"/>
        </w:rPr>
        <w:t>třech</w:t>
      </w:r>
      <w:r w:rsidR="0083322C">
        <w:rPr>
          <w:snapToGrid w:val="0"/>
          <w:color w:val="auto"/>
        </w:rPr>
        <w:t xml:space="preserve"> výškových úrovních. Tloušťka desky je</w:t>
      </w:r>
      <w:r>
        <w:rPr>
          <w:snapToGrid w:val="0"/>
          <w:color w:val="auto"/>
        </w:rPr>
        <w:t xml:space="preserve"> 100mm</w:t>
      </w:r>
      <w:r w:rsidR="000547B8">
        <w:rPr>
          <w:snapToGrid w:val="0"/>
          <w:color w:val="auto"/>
        </w:rPr>
        <w:t>, je</w:t>
      </w:r>
      <w:r>
        <w:rPr>
          <w:snapToGrid w:val="0"/>
          <w:color w:val="auto"/>
        </w:rPr>
        <w:t xml:space="preserve"> </w:t>
      </w:r>
      <w:r w:rsidRPr="000547B8">
        <w:rPr>
          <w:snapToGrid w:val="0"/>
          <w:color w:val="auto"/>
        </w:rPr>
        <w:t>vyztužená KARI sítí</w:t>
      </w:r>
      <w:r w:rsidR="000547B8" w:rsidRPr="000547B8">
        <w:rPr>
          <w:snapToGrid w:val="0"/>
          <w:color w:val="auto"/>
        </w:rPr>
        <w:t xml:space="preserve"> 100x100x6.</w:t>
      </w:r>
    </w:p>
    <w:p w:rsidR="00DD49C2" w:rsidRPr="00C45B22" w:rsidRDefault="00DD49C2" w:rsidP="00391F5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b/>
          <w:color w:val="FF0000"/>
        </w:rPr>
      </w:pPr>
    </w:p>
    <w:p w:rsidR="00E77A06" w:rsidRDefault="00E77A06" w:rsidP="00FA49F5">
      <w:pPr>
        <w:pStyle w:val="4993uroven"/>
        <w:tabs>
          <w:tab w:val="left" w:pos="1134"/>
        </w:tabs>
        <w:spacing w:before="0"/>
        <w:ind w:left="567" w:hanging="567"/>
        <w:jc w:val="both"/>
        <w:rPr>
          <w:b/>
          <w:color w:val="auto"/>
        </w:rPr>
      </w:pPr>
      <w:r>
        <w:rPr>
          <w:b/>
          <w:color w:val="auto"/>
        </w:rPr>
        <w:lastRenderedPageBreak/>
        <w:t>STŘECHA</w:t>
      </w:r>
    </w:p>
    <w:p w:rsidR="008D410E" w:rsidRPr="009411B6" w:rsidRDefault="003450DD" w:rsidP="00FA49F5">
      <w:pPr>
        <w:pStyle w:val="4993uroven"/>
        <w:tabs>
          <w:tab w:val="left" w:pos="1134"/>
        </w:tabs>
        <w:spacing w:before="0"/>
        <w:ind w:left="567" w:hanging="567"/>
        <w:jc w:val="both"/>
        <w:rPr>
          <w:b/>
          <w:color w:val="auto"/>
        </w:rPr>
      </w:pPr>
      <w:r w:rsidRPr="009411B6">
        <w:rPr>
          <w:b/>
          <w:color w:val="auto"/>
        </w:rPr>
        <w:t>S</w:t>
      </w:r>
      <w:r w:rsidR="008D410E" w:rsidRPr="009411B6">
        <w:rPr>
          <w:b/>
          <w:color w:val="auto"/>
        </w:rPr>
        <w:t>třešní konstrukce:</w:t>
      </w:r>
    </w:p>
    <w:p w:rsidR="006D1CD1" w:rsidRPr="00641C75" w:rsidRDefault="006D1CD1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snapToGrid w:val="0"/>
          <w:color w:val="auto"/>
        </w:rPr>
      </w:pPr>
      <w:r w:rsidRPr="00641C75">
        <w:rPr>
          <w:snapToGrid w:val="0"/>
          <w:color w:val="auto"/>
        </w:rPr>
        <w:t xml:space="preserve">Stávající krov je </w:t>
      </w:r>
      <w:r w:rsidR="00AD2147" w:rsidRPr="00641C75">
        <w:rPr>
          <w:snapToGrid w:val="0"/>
          <w:color w:val="auto"/>
        </w:rPr>
        <w:t>vaznicový se sloupky</w:t>
      </w:r>
      <w:r w:rsidR="00DF4E2C" w:rsidRPr="00641C75">
        <w:rPr>
          <w:snapToGrid w:val="0"/>
          <w:color w:val="auto"/>
        </w:rPr>
        <w:t xml:space="preserve"> a vaznými trámy</w:t>
      </w:r>
      <w:r w:rsidR="00AD2147" w:rsidRPr="00641C75">
        <w:rPr>
          <w:snapToGrid w:val="0"/>
          <w:color w:val="auto"/>
        </w:rPr>
        <w:t>, bude zachován.</w:t>
      </w:r>
      <w:r w:rsidR="009411B6" w:rsidRPr="00641C75">
        <w:rPr>
          <w:snapToGrid w:val="0"/>
          <w:color w:val="auto"/>
        </w:rPr>
        <w:t xml:space="preserve"> </w:t>
      </w:r>
    </w:p>
    <w:p w:rsidR="006D1CD1" w:rsidRDefault="00AD2147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snapToGrid w:val="0"/>
          <w:color w:val="auto"/>
        </w:rPr>
      </w:pPr>
      <w:r w:rsidRPr="00641C75">
        <w:rPr>
          <w:snapToGrid w:val="0"/>
          <w:color w:val="auto"/>
        </w:rPr>
        <w:t xml:space="preserve">Střecha je </w:t>
      </w:r>
      <w:proofErr w:type="spellStart"/>
      <w:r w:rsidR="00641C75" w:rsidRPr="00641C75">
        <w:rPr>
          <w:snapToGrid w:val="0"/>
          <w:color w:val="auto"/>
        </w:rPr>
        <w:t>polovalbová</w:t>
      </w:r>
      <w:proofErr w:type="spellEnd"/>
      <w:r w:rsidRPr="00641C75">
        <w:rPr>
          <w:snapToGrid w:val="0"/>
          <w:color w:val="auto"/>
        </w:rPr>
        <w:t xml:space="preserve"> o sklonu</w:t>
      </w:r>
      <w:r w:rsidR="00890D0D" w:rsidRPr="00641C75">
        <w:rPr>
          <w:snapToGrid w:val="0"/>
          <w:color w:val="auto"/>
        </w:rPr>
        <w:t xml:space="preserve"> </w:t>
      </w:r>
      <w:r w:rsidR="00F5679E" w:rsidRPr="00641C75">
        <w:rPr>
          <w:snapToGrid w:val="0"/>
          <w:color w:val="auto"/>
        </w:rPr>
        <w:t xml:space="preserve">o sklonu </w:t>
      </w:r>
      <w:r w:rsidR="00641C75" w:rsidRPr="00641C75">
        <w:rPr>
          <w:snapToGrid w:val="0"/>
          <w:color w:val="auto"/>
        </w:rPr>
        <w:t>45</w:t>
      </w:r>
      <w:r w:rsidR="00503AF6" w:rsidRPr="00641C75">
        <w:rPr>
          <w:snapToGrid w:val="0"/>
          <w:color w:val="auto"/>
        </w:rPr>
        <w:t>°</w:t>
      </w:r>
      <w:r w:rsidR="00641C75" w:rsidRPr="00641C75">
        <w:rPr>
          <w:snapToGrid w:val="0"/>
          <w:color w:val="auto"/>
        </w:rPr>
        <w:t>, resp. 42°</w:t>
      </w:r>
      <w:r w:rsidR="00503AF6" w:rsidRPr="00641C75">
        <w:rPr>
          <w:snapToGrid w:val="0"/>
          <w:color w:val="auto"/>
        </w:rPr>
        <w:t>.</w:t>
      </w:r>
      <w:r w:rsidR="00890D0D" w:rsidRPr="00641C75">
        <w:rPr>
          <w:snapToGrid w:val="0"/>
          <w:color w:val="auto"/>
        </w:rPr>
        <w:t xml:space="preserve"> </w:t>
      </w:r>
    </w:p>
    <w:p w:rsidR="00AA5B85" w:rsidRDefault="00AA5B85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snapToGrid w:val="0"/>
          <w:color w:val="auto"/>
        </w:rPr>
      </w:pPr>
      <w:r>
        <w:rPr>
          <w:snapToGrid w:val="0"/>
          <w:color w:val="auto"/>
        </w:rPr>
        <w:t xml:space="preserve">Přesah obou střech bude ze spodní strany doplněn celoplošným bedněním z hoblovaných prken </w:t>
      </w:r>
      <w:r w:rsidRPr="00716DE9">
        <w:rPr>
          <w:snapToGrid w:val="0"/>
          <w:color w:val="auto"/>
        </w:rPr>
        <w:t xml:space="preserve">opatřených </w:t>
      </w:r>
      <w:r w:rsidR="00716DE9" w:rsidRPr="00716DE9">
        <w:rPr>
          <w:snapToGrid w:val="0"/>
          <w:color w:val="auto"/>
        </w:rPr>
        <w:t>zeleným</w:t>
      </w:r>
      <w:r w:rsidRPr="00716DE9">
        <w:rPr>
          <w:snapToGrid w:val="0"/>
          <w:color w:val="auto"/>
        </w:rPr>
        <w:t xml:space="preserve"> nátěrem</w:t>
      </w:r>
      <w:r w:rsidR="00716DE9" w:rsidRPr="00716DE9">
        <w:rPr>
          <w:snapToGrid w:val="0"/>
          <w:color w:val="auto"/>
        </w:rPr>
        <w:t xml:space="preserve"> (dle barevnosti oken a prvků krovu)</w:t>
      </w:r>
      <w:r w:rsidRPr="00716DE9">
        <w:rPr>
          <w:snapToGrid w:val="0"/>
          <w:color w:val="auto"/>
        </w:rPr>
        <w:t xml:space="preserve">. </w:t>
      </w:r>
    </w:p>
    <w:p w:rsidR="00E336EB" w:rsidRDefault="00E336EB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snapToGrid w:val="0"/>
          <w:color w:val="auto"/>
        </w:rPr>
      </w:pPr>
      <w:r>
        <w:rPr>
          <w:snapToGrid w:val="0"/>
          <w:color w:val="auto"/>
        </w:rPr>
        <w:t>Stávající profilované latě lemující okraje střech ve štítech budou repasovány a natřeny.</w:t>
      </w:r>
    </w:p>
    <w:p w:rsidR="008D410E" w:rsidRPr="00630375" w:rsidRDefault="00890D0D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630375">
        <w:rPr>
          <w:b/>
          <w:color w:val="auto"/>
        </w:rPr>
        <w:t>K</w:t>
      </w:r>
      <w:r w:rsidR="008D410E" w:rsidRPr="00630375">
        <w:rPr>
          <w:b/>
          <w:color w:val="auto"/>
        </w:rPr>
        <w:t>rytina:</w:t>
      </w:r>
    </w:p>
    <w:p w:rsidR="00630375" w:rsidRDefault="00AD2147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30375">
        <w:rPr>
          <w:rFonts w:ascii="Arial" w:hAnsi="Arial" w:cs="Arial"/>
          <w:sz w:val="20"/>
          <w:szCs w:val="20"/>
        </w:rPr>
        <w:t xml:space="preserve">Stávající střešní krytina je </w:t>
      </w:r>
      <w:r w:rsidR="00630375" w:rsidRPr="00630375">
        <w:rPr>
          <w:rFonts w:ascii="Arial" w:hAnsi="Arial" w:cs="Arial"/>
          <w:sz w:val="20"/>
          <w:szCs w:val="20"/>
        </w:rPr>
        <w:t xml:space="preserve">skládaná keramická – typ </w:t>
      </w:r>
      <w:proofErr w:type="spellStart"/>
      <w:r w:rsidR="00630375" w:rsidRPr="00630375">
        <w:rPr>
          <w:rFonts w:ascii="Arial" w:hAnsi="Arial" w:cs="Arial"/>
          <w:sz w:val="20"/>
          <w:szCs w:val="20"/>
        </w:rPr>
        <w:t>Brněnka</w:t>
      </w:r>
      <w:proofErr w:type="spellEnd"/>
      <w:r w:rsidR="00630375" w:rsidRPr="00630375">
        <w:rPr>
          <w:rFonts w:ascii="Arial" w:hAnsi="Arial" w:cs="Arial"/>
          <w:sz w:val="20"/>
          <w:szCs w:val="20"/>
        </w:rPr>
        <w:t>. Krytina bude demontována, uskladněna  na pozemku a následně použit</w:t>
      </w:r>
      <w:r w:rsidR="007A0F78">
        <w:rPr>
          <w:rFonts w:ascii="Arial" w:hAnsi="Arial" w:cs="Arial"/>
          <w:sz w:val="20"/>
          <w:szCs w:val="20"/>
        </w:rPr>
        <w:t>a</w:t>
      </w:r>
      <w:r w:rsidR="00630375" w:rsidRPr="00630375">
        <w:rPr>
          <w:rFonts w:ascii="Arial" w:hAnsi="Arial" w:cs="Arial"/>
          <w:sz w:val="20"/>
          <w:szCs w:val="20"/>
        </w:rPr>
        <w:t xml:space="preserve">, v případně </w:t>
      </w:r>
      <w:proofErr w:type="gramStart"/>
      <w:r w:rsidR="00630375" w:rsidRPr="00630375">
        <w:rPr>
          <w:rFonts w:ascii="Arial" w:hAnsi="Arial" w:cs="Arial"/>
          <w:sz w:val="20"/>
          <w:szCs w:val="20"/>
        </w:rPr>
        <w:t>potřeby</w:t>
      </w:r>
      <w:proofErr w:type="gramEnd"/>
      <w:r w:rsidR="00630375" w:rsidRPr="00630375">
        <w:rPr>
          <w:rFonts w:ascii="Arial" w:hAnsi="Arial" w:cs="Arial"/>
          <w:sz w:val="20"/>
          <w:szCs w:val="20"/>
        </w:rPr>
        <w:t xml:space="preserve"> bude doplněna stejným typem</w:t>
      </w:r>
      <w:r w:rsidR="00AA5B85">
        <w:rPr>
          <w:rFonts w:ascii="Arial" w:hAnsi="Arial" w:cs="Arial"/>
          <w:sz w:val="20"/>
          <w:szCs w:val="20"/>
        </w:rPr>
        <w:t xml:space="preserve"> tašky</w:t>
      </w:r>
      <w:r w:rsidR="00630375" w:rsidRPr="00630375">
        <w:rPr>
          <w:rFonts w:ascii="Arial" w:hAnsi="Arial" w:cs="Arial"/>
          <w:sz w:val="20"/>
          <w:szCs w:val="20"/>
        </w:rPr>
        <w:t xml:space="preserve">. </w:t>
      </w:r>
      <w:r w:rsidR="007A0F78">
        <w:rPr>
          <w:rFonts w:ascii="Arial" w:hAnsi="Arial" w:cs="Arial"/>
          <w:sz w:val="20"/>
          <w:szCs w:val="20"/>
        </w:rPr>
        <w:t>Bude provedeno nové laťování</w:t>
      </w:r>
      <w:r w:rsidR="000A2DB7">
        <w:rPr>
          <w:rFonts w:ascii="Arial" w:hAnsi="Arial" w:cs="Arial"/>
          <w:sz w:val="20"/>
          <w:szCs w:val="20"/>
        </w:rPr>
        <w:t>.</w:t>
      </w:r>
      <w:r w:rsidR="00AA5B85">
        <w:rPr>
          <w:rFonts w:ascii="Arial" w:hAnsi="Arial" w:cs="Arial"/>
          <w:sz w:val="20"/>
          <w:szCs w:val="20"/>
        </w:rPr>
        <w:t xml:space="preserve"> </w:t>
      </w:r>
      <w:r w:rsidR="00785F7B">
        <w:rPr>
          <w:rFonts w:ascii="Arial" w:hAnsi="Arial" w:cs="Arial"/>
          <w:sz w:val="20"/>
          <w:szCs w:val="20"/>
        </w:rPr>
        <w:t xml:space="preserve">Pod laťováním je instalována pojistná hydroizolace. </w:t>
      </w:r>
      <w:r w:rsidR="00AA5B85">
        <w:rPr>
          <w:rFonts w:ascii="Arial" w:hAnsi="Arial" w:cs="Arial"/>
          <w:sz w:val="20"/>
          <w:szCs w:val="20"/>
        </w:rPr>
        <w:t>Střecha je provětrávaná, v druhé řadě pod hřebenem budou osazeny větrací tašky (nové nebo použity stávající).</w:t>
      </w:r>
    </w:p>
    <w:p w:rsidR="006C62EA" w:rsidRDefault="006C62EA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 </w:t>
      </w:r>
      <w:r w:rsidR="00B75A58">
        <w:rPr>
          <w:rFonts w:ascii="Arial" w:hAnsi="Arial" w:cs="Arial"/>
          <w:sz w:val="20"/>
          <w:szCs w:val="20"/>
        </w:rPr>
        <w:t>komína</w:t>
      </w:r>
      <w:r>
        <w:rPr>
          <w:rFonts w:ascii="Arial" w:hAnsi="Arial" w:cs="Arial"/>
          <w:sz w:val="20"/>
          <w:szCs w:val="20"/>
        </w:rPr>
        <w:t xml:space="preserve"> bude osazena tvarovka s odvětrávací hlavicí pro prostup datového kabalu k anténě</w:t>
      </w:r>
    </w:p>
    <w:p w:rsidR="00AA5B85" w:rsidRDefault="00AA5B85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Klempířské doplňky stře</w:t>
      </w:r>
      <w:r w:rsidR="000A2DB7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hy budou nové.</w:t>
      </w:r>
    </w:p>
    <w:p w:rsidR="00E77A06" w:rsidRDefault="00E77A06" w:rsidP="0002304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E77A06" w:rsidRPr="001C2B6B" w:rsidRDefault="00E77A06" w:rsidP="001C2B6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C2B6B">
        <w:rPr>
          <w:rFonts w:ascii="Arial" w:hAnsi="Arial" w:cs="Arial"/>
          <w:sz w:val="20"/>
          <w:szCs w:val="20"/>
        </w:rPr>
        <w:t xml:space="preserve">Nad střechu vyčnívá nový zděný </w:t>
      </w:r>
      <w:r w:rsidR="008F18F9">
        <w:rPr>
          <w:rFonts w:ascii="Arial" w:hAnsi="Arial" w:cs="Arial"/>
          <w:sz w:val="20"/>
          <w:szCs w:val="20"/>
        </w:rPr>
        <w:t>komín</w:t>
      </w:r>
      <w:r w:rsidRPr="001C2B6B">
        <w:rPr>
          <w:rFonts w:ascii="Arial" w:hAnsi="Arial" w:cs="Arial"/>
          <w:sz w:val="20"/>
          <w:szCs w:val="20"/>
        </w:rPr>
        <w:t>.</w:t>
      </w:r>
      <w:r w:rsidR="001C2B6B" w:rsidRPr="001C2B6B">
        <w:rPr>
          <w:rFonts w:ascii="Arial" w:hAnsi="Arial" w:cs="Arial"/>
          <w:sz w:val="20"/>
          <w:szCs w:val="20"/>
        </w:rPr>
        <w:t xml:space="preserve"> Komín bude obložen</w:t>
      </w:r>
      <w:r w:rsidR="008F18F9">
        <w:rPr>
          <w:rFonts w:ascii="Arial" w:hAnsi="Arial" w:cs="Arial"/>
          <w:sz w:val="20"/>
          <w:szCs w:val="20"/>
        </w:rPr>
        <w:t xml:space="preserve"> </w:t>
      </w:r>
      <w:r w:rsidR="001C2B6B" w:rsidRPr="001C2B6B">
        <w:rPr>
          <w:rFonts w:ascii="Arial" w:hAnsi="Arial" w:cs="Arial"/>
          <w:sz w:val="20"/>
          <w:szCs w:val="20"/>
        </w:rPr>
        <w:t>cihlovým páskem a zakončen komínovou nerezovou stříškou typu Napoleon.</w:t>
      </w:r>
      <w:r w:rsidRPr="001C2B6B">
        <w:rPr>
          <w:rFonts w:ascii="Arial" w:hAnsi="Arial" w:cs="Arial"/>
          <w:sz w:val="20"/>
          <w:szCs w:val="20"/>
        </w:rPr>
        <w:t xml:space="preserve"> </w:t>
      </w:r>
    </w:p>
    <w:p w:rsidR="001C2B6B" w:rsidRDefault="00E77A06" w:rsidP="001C2B6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C2B6B">
        <w:rPr>
          <w:rFonts w:ascii="Arial" w:hAnsi="Arial" w:cs="Arial"/>
          <w:sz w:val="20"/>
          <w:szCs w:val="20"/>
        </w:rPr>
        <w:t>Přístup ke komín</w:t>
      </w:r>
      <w:r w:rsidR="001C2B6B" w:rsidRPr="001C2B6B">
        <w:rPr>
          <w:rFonts w:ascii="Arial" w:hAnsi="Arial" w:cs="Arial"/>
          <w:sz w:val="20"/>
          <w:szCs w:val="20"/>
        </w:rPr>
        <w:t>u</w:t>
      </w:r>
      <w:r w:rsidRPr="001C2B6B">
        <w:rPr>
          <w:rFonts w:ascii="Arial" w:hAnsi="Arial" w:cs="Arial"/>
          <w:sz w:val="20"/>
          <w:szCs w:val="20"/>
        </w:rPr>
        <w:t xml:space="preserve"> j</w:t>
      </w:r>
      <w:r w:rsidR="001C2B6B" w:rsidRPr="001C2B6B">
        <w:rPr>
          <w:rFonts w:ascii="Arial" w:hAnsi="Arial" w:cs="Arial"/>
          <w:sz w:val="20"/>
          <w:szCs w:val="20"/>
        </w:rPr>
        <w:t>e</w:t>
      </w:r>
      <w:r w:rsidRPr="001C2B6B">
        <w:rPr>
          <w:rFonts w:ascii="Arial" w:hAnsi="Arial" w:cs="Arial"/>
          <w:sz w:val="20"/>
          <w:szCs w:val="20"/>
        </w:rPr>
        <w:t xml:space="preserve"> </w:t>
      </w:r>
      <w:r w:rsidR="001C2B6B" w:rsidRPr="001C2B6B">
        <w:rPr>
          <w:rFonts w:ascii="Arial" w:hAnsi="Arial" w:cs="Arial"/>
          <w:sz w:val="20"/>
          <w:szCs w:val="20"/>
        </w:rPr>
        <w:t xml:space="preserve">novým výlezem </w:t>
      </w:r>
      <w:r w:rsidR="007C3F6A">
        <w:rPr>
          <w:rFonts w:ascii="Arial" w:hAnsi="Arial" w:cs="Arial"/>
          <w:sz w:val="20"/>
          <w:szCs w:val="20"/>
        </w:rPr>
        <w:t>z</w:t>
      </w:r>
      <w:r w:rsidRPr="001C2B6B">
        <w:rPr>
          <w:rFonts w:ascii="Arial" w:hAnsi="Arial" w:cs="Arial"/>
          <w:sz w:val="20"/>
          <w:szCs w:val="20"/>
        </w:rPr>
        <w:t> prostoru půdy</w:t>
      </w:r>
      <w:r w:rsidR="001C2B6B" w:rsidRPr="001C2B6B">
        <w:rPr>
          <w:rFonts w:ascii="Arial" w:hAnsi="Arial" w:cs="Arial"/>
          <w:sz w:val="20"/>
          <w:szCs w:val="20"/>
        </w:rPr>
        <w:t xml:space="preserve"> (půdorysně je v místě budoucí chodby v</w:t>
      </w:r>
      <w:r w:rsidR="00F421EB">
        <w:rPr>
          <w:rFonts w:ascii="Arial" w:hAnsi="Arial" w:cs="Arial"/>
          <w:sz w:val="20"/>
          <w:szCs w:val="20"/>
        </w:rPr>
        <w:t> </w:t>
      </w:r>
      <w:r w:rsidR="001C2B6B" w:rsidRPr="001C2B6B">
        <w:rPr>
          <w:rFonts w:ascii="Arial" w:hAnsi="Arial" w:cs="Arial"/>
          <w:sz w:val="20"/>
          <w:szCs w:val="20"/>
        </w:rPr>
        <w:t>podkroví</w:t>
      </w:r>
      <w:r w:rsidR="00F421EB">
        <w:rPr>
          <w:rFonts w:ascii="Arial" w:hAnsi="Arial" w:cs="Arial"/>
          <w:sz w:val="20"/>
          <w:szCs w:val="20"/>
        </w:rPr>
        <w:t>)</w:t>
      </w:r>
      <w:r w:rsidRPr="001C2B6B">
        <w:rPr>
          <w:rFonts w:ascii="Arial" w:hAnsi="Arial" w:cs="Arial"/>
          <w:sz w:val="20"/>
          <w:szCs w:val="20"/>
        </w:rPr>
        <w:t>.</w:t>
      </w:r>
      <w:r w:rsidR="001C2B6B" w:rsidRPr="001C2B6B">
        <w:rPr>
          <w:rFonts w:ascii="Arial" w:hAnsi="Arial" w:cs="Arial"/>
          <w:sz w:val="20"/>
          <w:szCs w:val="20"/>
        </w:rPr>
        <w:t xml:space="preserve"> </w:t>
      </w:r>
      <w:r w:rsidRPr="001C2B6B">
        <w:rPr>
          <w:rFonts w:ascii="Arial" w:hAnsi="Arial" w:cs="Arial"/>
          <w:sz w:val="20"/>
          <w:szCs w:val="20"/>
        </w:rPr>
        <w:t xml:space="preserve"> </w:t>
      </w:r>
      <w:r w:rsidR="001C2B6B" w:rsidRPr="001C2B6B">
        <w:rPr>
          <w:rFonts w:ascii="Arial" w:hAnsi="Arial" w:cs="Arial"/>
          <w:sz w:val="20"/>
          <w:szCs w:val="20"/>
        </w:rPr>
        <w:t>Nová lávka bud</w:t>
      </w:r>
      <w:r w:rsidR="00F421EB">
        <w:rPr>
          <w:rFonts w:ascii="Arial" w:hAnsi="Arial" w:cs="Arial"/>
          <w:sz w:val="20"/>
          <w:szCs w:val="20"/>
        </w:rPr>
        <w:t>e</w:t>
      </w:r>
      <w:r w:rsidR="001C2B6B" w:rsidRPr="001C2B6B">
        <w:rPr>
          <w:rFonts w:ascii="Arial" w:hAnsi="Arial" w:cs="Arial"/>
          <w:sz w:val="20"/>
          <w:szCs w:val="20"/>
        </w:rPr>
        <w:t xml:space="preserve"> kovová s ocelovým roštem v barvě červené. </w:t>
      </w:r>
    </w:p>
    <w:p w:rsidR="001C2B6B" w:rsidRPr="001C2B6B" w:rsidRDefault="00E97090" w:rsidP="001C2B6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obvodě n</w:t>
      </w:r>
      <w:r w:rsidR="001C2B6B">
        <w:rPr>
          <w:rFonts w:ascii="Arial" w:hAnsi="Arial" w:cs="Arial"/>
          <w:sz w:val="20"/>
          <w:szCs w:val="20"/>
        </w:rPr>
        <w:t xml:space="preserve">ad </w:t>
      </w:r>
      <w:r>
        <w:rPr>
          <w:rFonts w:ascii="Arial" w:hAnsi="Arial" w:cs="Arial"/>
          <w:sz w:val="20"/>
          <w:szCs w:val="20"/>
        </w:rPr>
        <w:t>okapovou hranou střechy</w:t>
      </w:r>
      <w:r w:rsidR="001C2B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jsou </w:t>
      </w:r>
      <w:r w:rsidR="001C2B6B">
        <w:rPr>
          <w:rFonts w:ascii="Arial" w:hAnsi="Arial" w:cs="Arial"/>
          <w:sz w:val="20"/>
          <w:szCs w:val="20"/>
        </w:rPr>
        <w:t>osazeny sněhové zábrany – sněhová kláda.</w:t>
      </w:r>
    </w:p>
    <w:p w:rsidR="00785F7B" w:rsidRPr="00785F7B" w:rsidRDefault="00785F7B" w:rsidP="00785F7B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bookmarkStart w:id="0" w:name="_Toc250627829"/>
      <w:bookmarkStart w:id="1" w:name="_Toc323828133"/>
      <w:r w:rsidRPr="00785F7B">
        <w:rPr>
          <w:b/>
          <w:color w:val="auto"/>
        </w:rPr>
        <w:t>Klempířské výrobky</w:t>
      </w:r>
      <w:bookmarkEnd w:id="0"/>
      <w:bookmarkEnd w:id="1"/>
    </w:p>
    <w:p w:rsidR="008F18F9" w:rsidRDefault="00785F7B" w:rsidP="00785F7B">
      <w:pPr>
        <w:pStyle w:val="4993uroven"/>
        <w:spacing w:before="0"/>
        <w:ind w:left="567" w:hanging="567"/>
        <w:jc w:val="both"/>
        <w:rPr>
          <w:color w:val="auto"/>
        </w:rPr>
      </w:pPr>
      <w:r w:rsidRPr="00785F7B">
        <w:rPr>
          <w:color w:val="auto"/>
        </w:rPr>
        <w:t>Všechny klempířské prvky umístěné na střeše budou provedeny z ocelového plechu s povrchovou úpravou. Jedná se o dešťové žlaby a svody, okenní parapety, odvětrávací hlavice kanalizace.</w:t>
      </w:r>
      <w:r w:rsidR="00716DE9">
        <w:rPr>
          <w:color w:val="auto"/>
        </w:rPr>
        <w:t xml:space="preserve"> Barva klempířských prvků bude světle šedá RAL 7047.</w:t>
      </w:r>
    </w:p>
    <w:p w:rsidR="00785F7B" w:rsidRPr="008F18F9" w:rsidRDefault="00785F7B" w:rsidP="00785F7B">
      <w:pPr>
        <w:pStyle w:val="4993uroven"/>
        <w:spacing w:before="0"/>
        <w:ind w:left="567" w:hanging="567"/>
        <w:jc w:val="both"/>
        <w:rPr>
          <w:color w:val="FF0000"/>
        </w:rPr>
      </w:pPr>
    </w:p>
    <w:p w:rsidR="007A0F78" w:rsidRDefault="006F7386" w:rsidP="001C2B6B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>
        <w:rPr>
          <w:b/>
          <w:color w:val="auto"/>
        </w:rPr>
        <w:t>Hydroizolační opatření</w:t>
      </w:r>
      <w:r w:rsidR="007A0F78" w:rsidRPr="00126AC7">
        <w:rPr>
          <w:b/>
          <w:color w:val="auto"/>
        </w:rPr>
        <w:t>:</w:t>
      </w:r>
    </w:p>
    <w:p w:rsidR="006F7386" w:rsidRPr="006F7386" w:rsidRDefault="006F7386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6F7386">
        <w:rPr>
          <w:color w:val="auto"/>
        </w:rPr>
        <w:t>Objekt není opatřen funkční hydroizolací svislého zdiva, ani plošnou izolací proti zemní vlhkosti. Dochází tedy ke vzlínání vlhkosti obvodovou konstrukcí a porušování omítek. Proti problémům v interiéru n</w:t>
      </w:r>
      <w:r w:rsidR="003E73A0">
        <w:rPr>
          <w:color w:val="auto"/>
        </w:rPr>
        <w:t>a</w:t>
      </w:r>
      <w:r w:rsidRPr="006F7386">
        <w:rPr>
          <w:color w:val="auto"/>
        </w:rPr>
        <w:t xml:space="preserve">pomáhá relativně vysoký sokl domu, je budovaný z pórovitého pískovce. </w:t>
      </w:r>
    </w:p>
    <w:p w:rsidR="006F7386" w:rsidRPr="006F7386" w:rsidRDefault="006F7386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6F7386">
        <w:rPr>
          <w:color w:val="auto"/>
        </w:rPr>
        <w:t>Dům bude opatřen dodatečnou hydroizolací obvodových stěn</w:t>
      </w:r>
      <w:r w:rsidR="003E73A0">
        <w:rPr>
          <w:color w:val="auto"/>
        </w:rPr>
        <w:t>.</w:t>
      </w:r>
      <w:r w:rsidRPr="006F7386">
        <w:rPr>
          <w:color w:val="auto"/>
        </w:rPr>
        <w:t xml:space="preserve"> </w:t>
      </w:r>
      <w:r w:rsidR="003E73A0">
        <w:rPr>
          <w:color w:val="auto"/>
        </w:rPr>
        <w:t>V</w:t>
      </w:r>
      <w:r w:rsidRPr="006F7386">
        <w:rPr>
          <w:color w:val="auto"/>
        </w:rPr>
        <w:t xml:space="preserve"> úrovni </w:t>
      </w:r>
      <w:r>
        <w:rPr>
          <w:color w:val="auto"/>
        </w:rPr>
        <w:t>mezi soklovým cihelným páskem a omítaným zdivem</w:t>
      </w:r>
      <w:r w:rsidR="003E73A0">
        <w:rPr>
          <w:color w:val="auto"/>
        </w:rPr>
        <w:t xml:space="preserve"> </w:t>
      </w:r>
      <w:proofErr w:type="gramStart"/>
      <w:r w:rsidR="003E73A0">
        <w:rPr>
          <w:color w:val="auto"/>
        </w:rPr>
        <w:t>budou</w:t>
      </w:r>
      <w:proofErr w:type="gramEnd"/>
      <w:r w:rsidR="003E73A0">
        <w:rPr>
          <w:color w:val="auto"/>
        </w:rPr>
        <w:t xml:space="preserve"> do spáry </w:t>
      </w:r>
      <w:proofErr w:type="gramStart"/>
      <w:r w:rsidR="003E73A0">
        <w:rPr>
          <w:color w:val="auto"/>
        </w:rPr>
        <w:t>zatlučen</w:t>
      </w:r>
      <w:proofErr w:type="gramEnd"/>
      <w:r w:rsidR="003E73A0">
        <w:rPr>
          <w:color w:val="auto"/>
        </w:rPr>
        <w:t xml:space="preserve"> </w:t>
      </w:r>
      <w:r w:rsidR="003E73A0">
        <w:rPr>
          <w:rFonts w:eastAsia="Times New Roman"/>
        </w:rPr>
        <w:t>nerezový chrom-niklový plech</w:t>
      </w:r>
      <w:r w:rsidRPr="006F7386">
        <w:rPr>
          <w:color w:val="auto"/>
        </w:rPr>
        <w:t>, na kte</w:t>
      </w:r>
      <w:r w:rsidR="003E73A0">
        <w:rPr>
          <w:color w:val="auto"/>
        </w:rPr>
        <w:t>rý</w:t>
      </w:r>
      <w:r w:rsidRPr="006F7386">
        <w:rPr>
          <w:color w:val="auto"/>
        </w:rPr>
        <w:t xml:space="preserve"> bude napojena plošná hydroizolace</w:t>
      </w:r>
      <w:r>
        <w:rPr>
          <w:color w:val="auto"/>
        </w:rPr>
        <w:t xml:space="preserve"> (asfaltová pásy)</w:t>
      </w:r>
      <w:r w:rsidRPr="006F7386">
        <w:rPr>
          <w:color w:val="auto"/>
        </w:rPr>
        <w:t xml:space="preserve"> provedená v rámci nových skladeb na terénu. Návrh počítá s tímto opatřením odstraňujícím příčiny vlhkosti, a proto nejsou v objektu navrhována opatření řešící následky absence hydroizolace (sanační omítky).</w:t>
      </w:r>
    </w:p>
    <w:p w:rsidR="00126AC7" w:rsidRDefault="00436076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36076">
        <w:rPr>
          <w:color w:val="auto"/>
        </w:rPr>
        <w:t>V části se sníženou podlahou</w:t>
      </w:r>
      <w:r w:rsidR="006F7386">
        <w:rPr>
          <w:color w:val="auto"/>
        </w:rPr>
        <w:t xml:space="preserve">, kde není průběžná spára v úrovni podlahy, </w:t>
      </w:r>
      <w:r w:rsidRPr="00436076">
        <w:rPr>
          <w:color w:val="auto"/>
        </w:rPr>
        <w:t>je navržen</w:t>
      </w:r>
      <w:r w:rsidR="006F7386">
        <w:rPr>
          <w:color w:val="auto"/>
        </w:rPr>
        <w:t xml:space="preserve">o odvětrání podlahy pod deskou, které je svislým odtahem vyvedeno </w:t>
      </w:r>
      <w:r w:rsidR="00EE7A52">
        <w:rPr>
          <w:color w:val="auto"/>
        </w:rPr>
        <w:t xml:space="preserve">prostupem ve fasádě </w:t>
      </w:r>
      <w:r w:rsidR="006F7386">
        <w:rPr>
          <w:color w:val="auto"/>
        </w:rPr>
        <w:t>do exteriéru.</w:t>
      </w:r>
    </w:p>
    <w:p w:rsidR="00AA5B85" w:rsidRDefault="00AA5B85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Ve skladbě střechy je pod laťováním navržena doplňková hydroizolační vrstva – fólie </w:t>
      </w:r>
      <w:proofErr w:type="spellStart"/>
      <w:r>
        <w:rPr>
          <w:color w:val="auto"/>
        </w:rPr>
        <w:t>Tondach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Fol</w:t>
      </w:r>
      <w:proofErr w:type="spellEnd"/>
      <w:r>
        <w:rPr>
          <w:color w:val="auto"/>
        </w:rPr>
        <w:t xml:space="preserve"> Mono.</w:t>
      </w:r>
    </w:p>
    <w:p w:rsidR="00436076" w:rsidRPr="00436076" w:rsidRDefault="00436076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7A0F78" w:rsidRPr="00287003" w:rsidRDefault="007A0F78" w:rsidP="0002304E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287003">
        <w:rPr>
          <w:b/>
          <w:color w:val="auto"/>
        </w:rPr>
        <w:t>Tepelné izolace:</w:t>
      </w:r>
    </w:p>
    <w:p w:rsidR="007A0F78" w:rsidRDefault="00287003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287003">
        <w:rPr>
          <w:color w:val="auto"/>
        </w:rPr>
        <w:t xml:space="preserve">Stávající </w:t>
      </w:r>
      <w:r>
        <w:rPr>
          <w:color w:val="auto"/>
        </w:rPr>
        <w:t xml:space="preserve">obvodové </w:t>
      </w:r>
      <w:r w:rsidRPr="00287003">
        <w:rPr>
          <w:color w:val="auto"/>
        </w:rPr>
        <w:t>zdivo nebude zatepleno.</w:t>
      </w:r>
    </w:p>
    <w:p w:rsidR="00287003" w:rsidRPr="00287003" w:rsidRDefault="00287003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Je navrženo zateplení ve skladbě podlah. V podlaze nad nepodsklepenou částí je navrženo 150 mm EPS, v části podsklepené je </w:t>
      </w:r>
      <w:r w:rsidR="00436076">
        <w:rPr>
          <w:color w:val="auto"/>
        </w:rPr>
        <w:t>60</w:t>
      </w:r>
      <w:r>
        <w:rPr>
          <w:color w:val="auto"/>
        </w:rPr>
        <w:t xml:space="preserve">mm XPS </w:t>
      </w:r>
      <w:proofErr w:type="spellStart"/>
      <w:r>
        <w:rPr>
          <w:color w:val="auto"/>
        </w:rPr>
        <w:t>Styroduru</w:t>
      </w:r>
      <w:proofErr w:type="spellEnd"/>
      <w:r>
        <w:rPr>
          <w:color w:val="auto"/>
        </w:rPr>
        <w:t>.</w:t>
      </w:r>
    </w:p>
    <w:p w:rsidR="00287003" w:rsidRDefault="00287003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287003">
        <w:rPr>
          <w:color w:val="auto"/>
        </w:rPr>
        <w:t xml:space="preserve">Strop </w:t>
      </w:r>
      <w:r w:rsidR="00C31FA3">
        <w:rPr>
          <w:color w:val="auto"/>
        </w:rPr>
        <w:t xml:space="preserve">nad obytnou částí </w:t>
      </w:r>
      <w:r w:rsidRPr="00287003">
        <w:rPr>
          <w:color w:val="auto"/>
        </w:rPr>
        <w:t>je zateplen z prost</w:t>
      </w:r>
      <w:r w:rsidR="00C31FA3">
        <w:rPr>
          <w:color w:val="auto"/>
        </w:rPr>
        <w:t xml:space="preserve">oru podkroví 200 mm deskami EPS, nad technickým traktem je vložena mezi </w:t>
      </w:r>
      <w:proofErr w:type="spellStart"/>
      <w:r w:rsidR="00C31FA3">
        <w:rPr>
          <w:color w:val="auto"/>
        </w:rPr>
        <w:t>trámkovou</w:t>
      </w:r>
      <w:proofErr w:type="spellEnd"/>
      <w:r w:rsidR="00C31FA3">
        <w:rPr>
          <w:color w:val="auto"/>
        </w:rPr>
        <w:t xml:space="preserve"> konstrukci podlahy minerální vata </w:t>
      </w:r>
      <w:proofErr w:type="spellStart"/>
      <w:r w:rsidR="00C31FA3">
        <w:rPr>
          <w:color w:val="auto"/>
        </w:rPr>
        <w:t>tl</w:t>
      </w:r>
      <w:proofErr w:type="spellEnd"/>
      <w:r w:rsidR="00C31FA3">
        <w:rPr>
          <w:color w:val="auto"/>
        </w:rPr>
        <w:t>. 180mm.</w:t>
      </w:r>
    </w:p>
    <w:p w:rsidR="00172122" w:rsidRPr="00287003" w:rsidRDefault="00172122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 1. etapě projektu je nutné provést provizorní zaizolování prostoru schodiště. V úrovni </w:t>
      </w:r>
      <w:r w:rsidR="00684331">
        <w:rPr>
          <w:color w:val="auto"/>
        </w:rPr>
        <w:t xml:space="preserve">půdy je nad prostorem schodiště navržena dřevěná rámová konstrukce s vloženou tepelnou izolací. Konstrukce bude uložena na nadezdívku kolem schodiště a vnitřní vřetenovou zeď. Bude složena </w:t>
      </w:r>
      <w:proofErr w:type="gramStart"/>
      <w:r w:rsidR="00684331">
        <w:rPr>
          <w:color w:val="auto"/>
        </w:rPr>
        <w:t>ze</w:t>
      </w:r>
      <w:proofErr w:type="gramEnd"/>
      <w:r w:rsidR="00684331">
        <w:rPr>
          <w:color w:val="auto"/>
        </w:rPr>
        <w:t xml:space="preserve"> 2 dílů, díl nad výstupní částí schodiště bude </w:t>
      </w:r>
      <w:r w:rsidR="00F166CE">
        <w:rPr>
          <w:color w:val="auto"/>
        </w:rPr>
        <w:t>výklopný s protizávažím nebo písty</w:t>
      </w:r>
    </w:p>
    <w:p w:rsidR="004809D3" w:rsidRPr="004809D3" w:rsidRDefault="004809D3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7A0F78" w:rsidRPr="004809D3" w:rsidRDefault="004809D3" w:rsidP="0002304E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4809D3">
        <w:rPr>
          <w:b/>
          <w:color w:val="auto"/>
        </w:rPr>
        <w:t xml:space="preserve">Parotěsná </w:t>
      </w:r>
      <w:proofErr w:type="gramStart"/>
      <w:r w:rsidRPr="004809D3">
        <w:rPr>
          <w:b/>
          <w:color w:val="auto"/>
        </w:rPr>
        <w:t>fólie:</w:t>
      </w:r>
      <w:r w:rsidR="007A0F78" w:rsidRPr="004809D3">
        <w:rPr>
          <w:b/>
          <w:color w:val="auto"/>
        </w:rPr>
        <w:t>.</w:t>
      </w:r>
      <w:proofErr w:type="gramEnd"/>
    </w:p>
    <w:p w:rsidR="004809D3" w:rsidRPr="004809D3" w:rsidRDefault="004809D3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809D3">
        <w:rPr>
          <w:color w:val="auto"/>
        </w:rPr>
        <w:t xml:space="preserve">Prostor podkroví bude pod vrstvou tepelné izolace uzavřen souvislou parotěsnou fólií, je </w:t>
      </w:r>
      <w:proofErr w:type="gramStart"/>
      <w:r w:rsidRPr="004809D3">
        <w:rPr>
          <w:color w:val="auto"/>
        </w:rPr>
        <w:t>navržen  samolepicí</w:t>
      </w:r>
      <w:proofErr w:type="gramEnd"/>
      <w:r w:rsidRPr="004809D3">
        <w:rPr>
          <w:color w:val="auto"/>
        </w:rPr>
        <w:t xml:space="preserve"> asfaltový pás GLASTEK 30 STICKER PLUS KVK.</w:t>
      </w:r>
      <w:r w:rsidRPr="004809D3">
        <w:rPr>
          <w:color w:val="auto"/>
        </w:rPr>
        <w:cr/>
      </w:r>
    </w:p>
    <w:p w:rsidR="007A0F78" w:rsidRPr="00B041B4" w:rsidRDefault="007A0F78" w:rsidP="0002304E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B041B4">
        <w:rPr>
          <w:b/>
          <w:color w:val="auto"/>
        </w:rPr>
        <w:t>Drenáž:</w:t>
      </w:r>
    </w:p>
    <w:p w:rsidR="007A0F78" w:rsidRPr="00B041B4" w:rsidRDefault="007A0F78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B041B4">
        <w:rPr>
          <w:color w:val="auto"/>
        </w:rPr>
        <w:t>Není navržena.</w:t>
      </w:r>
    </w:p>
    <w:p w:rsidR="005F2C42" w:rsidRDefault="005F2C42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</w:p>
    <w:p w:rsidR="007A0F78" w:rsidRPr="00F9355B" w:rsidRDefault="007A0F78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F9355B">
        <w:rPr>
          <w:b/>
          <w:color w:val="auto"/>
        </w:rPr>
        <w:lastRenderedPageBreak/>
        <w:t>Komíny:</w:t>
      </w:r>
    </w:p>
    <w:p w:rsidR="00F9355B" w:rsidRDefault="00F9355B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F9355B">
        <w:rPr>
          <w:color w:val="auto"/>
        </w:rPr>
        <w:t xml:space="preserve">Stávající zděné komínu budou zbourány. </w:t>
      </w:r>
    </w:p>
    <w:p w:rsidR="00F9355B" w:rsidRDefault="00F9355B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 místnosti 1.4 bude u krbových kamen vyzděn nový komín – je navržen </w:t>
      </w:r>
      <w:r w:rsidR="00B041B4">
        <w:rPr>
          <w:color w:val="auto"/>
        </w:rPr>
        <w:t xml:space="preserve">těsný třívrstvý komínový systém </w:t>
      </w:r>
      <w:r>
        <w:rPr>
          <w:color w:val="auto"/>
        </w:rPr>
        <w:t>z tvarovek UNI SMART (</w:t>
      </w:r>
      <w:proofErr w:type="spellStart"/>
      <w:r>
        <w:rPr>
          <w:color w:val="auto"/>
        </w:rPr>
        <w:t>Schiedel</w:t>
      </w:r>
      <w:proofErr w:type="spellEnd"/>
      <w:r>
        <w:rPr>
          <w:color w:val="auto"/>
        </w:rPr>
        <w:t xml:space="preserve">) </w:t>
      </w:r>
      <w:r w:rsidR="00B041B4">
        <w:rPr>
          <w:color w:val="auto"/>
        </w:rPr>
        <w:t xml:space="preserve">36 x 36cm, s průduchem </w:t>
      </w:r>
      <w:proofErr w:type="spellStart"/>
      <w:r w:rsidR="00B041B4">
        <w:rPr>
          <w:color w:val="auto"/>
        </w:rPr>
        <w:t>prům</w:t>
      </w:r>
      <w:proofErr w:type="spellEnd"/>
      <w:r w:rsidR="00B041B4">
        <w:rPr>
          <w:color w:val="auto"/>
        </w:rPr>
        <w:t>. 16cm.</w:t>
      </w:r>
    </w:p>
    <w:p w:rsidR="00C327BE" w:rsidRDefault="00C327BE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C327BE" w:rsidRPr="00C327BE" w:rsidRDefault="00C327BE" w:rsidP="00C327B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C327BE">
        <w:rPr>
          <w:b/>
          <w:color w:val="auto"/>
        </w:rPr>
        <w:t>Kamna:</w:t>
      </w:r>
    </w:p>
    <w:p w:rsidR="00C327BE" w:rsidRPr="00F9355B" w:rsidRDefault="00C327BE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V obytném prostoru jsou navržena krbová kamna na dřevo. Ke kamnům je veden externí přívod vzduchu ve vrstvě tepelné izolace v podlaze.</w:t>
      </w:r>
    </w:p>
    <w:p w:rsidR="00B6782F" w:rsidRDefault="00B6782F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</w:p>
    <w:p w:rsidR="007A0F78" w:rsidRPr="00B041B4" w:rsidRDefault="007A0F78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B041B4">
        <w:rPr>
          <w:b/>
          <w:color w:val="auto"/>
        </w:rPr>
        <w:t>Schodiště:</w:t>
      </w:r>
    </w:p>
    <w:p w:rsidR="007A0F78" w:rsidRDefault="00B041B4" w:rsidP="0002304E">
      <w:pPr>
        <w:pStyle w:val="4993uroven"/>
        <w:spacing w:before="0" w:after="80"/>
        <w:ind w:left="567" w:hanging="567"/>
        <w:jc w:val="both"/>
        <w:rPr>
          <w:color w:val="auto"/>
        </w:rPr>
      </w:pPr>
      <w:r w:rsidRPr="00B041B4">
        <w:rPr>
          <w:color w:val="auto"/>
        </w:rPr>
        <w:t>Stávající kamenná schodiště do sklepa a do podkroví zůstanou zachována. Stupně budou opraveny.</w:t>
      </w:r>
    </w:p>
    <w:p w:rsidR="00B6782F" w:rsidRDefault="00B6782F" w:rsidP="0002304E">
      <w:pPr>
        <w:pStyle w:val="4993uroven"/>
        <w:spacing w:before="0" w:after="80"/>
        <w:ind w:left="567" w:hanging="567"/>
        <w:jc w:val="both"/>
        <w:rPr>
          <w:color w:val="auto"/>
        </w:rPr>
      </w:pPr>
      <w:r>
        <w:rPr>
          <w:color w:val="auto"/>
        </w:rPr>
        <w:t xml:space="preserve">Vstupní </w:t>
      </w:r>
      <w:r w:rsidR="0085033D">
        <w:rPr>
          <w:color w:val="auto"/>
        </w:rPr>
        <w:t>kamenné st</w:t>
      </w:r>
      <w:r w:rsidR="004A7D97">
        <w:rPr>
          <w:color w:val="auto"/>
        </w:rPr>
        <w:t xml:space="preserve">upně schodiště budou </w:t>
      </w:r>
      <w:r w:rsidR="00F166CE">
        <w:rPr>
          <w:color w:val="auto"/>
        </w:rPr>
        <w:t>očištěny, stávající vysprávky z betonu budou odstraněny nahrazeny odpovídajícím materiálem (schodiště z červeného nučického pískovce). Boční zídka schodiště bude opravena vysekáním uvolněného pojiva a nahrazena novou maltou. Bok ze strany ze strany schodiště bude opatřen stěrkou.</w:t>
      </w:r>
    </w:p>
    <w:p w:rsidR="0065799C" w:rsidRPr="00B041B4" w:rsidRDefault="0065799C" w:rsidP="0002304E">
      <w:pPr>
        <w:pStyle w:val="4993uroven"/>
        <w:spacing w:before="0" w:after="80"/>
        <w:ind w:left="567" w:hanging="567"/>
        <w:jc w:val="both"/>
        <w:rPr>
          <w:color w:val="auto"/>
        </w:rPr>
      </w:pPr>
      <w:r>
        <w:rPr>
          <w:color w:val="auto"/>
        </w:rPr>
        <w:t>Do půdního prostoru 2.1 jsou navrženy vyrovnávací dřevěné schody.</w:t>
      </w:r>
    </w:p>
    <w:p w:rsidR="007A0F78" w:rsidRPr="00287003" w:rsidRDefault="007A0F78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bookmarkStart w:id="2" w:name="_Toc323828125"/>
      <w:r w:rsidRPr="00287003">
        <w:rPr>
          <w:b/>
          <w:color w:val="auto"/>
        </w:rPr>
        <w:t>Podhledy</w:t>
      </w:r>
      <w:bookmarkEnd w:id="2"/>
    </w:p>
    <w:p w:rsidR="00B041B4" w:rsidRPr="00287003" w:rsidRDefault="00B041B4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287003">
        <w:rPr>
          <w:color w:val="auto"/>
        </w:rPr>
        <w:t xml:space="preserve">Stávající omítané podbití </w:t>
      </w:r>
      <w:r w:rsidR="00287003" w:rsidRPr="00287003">
        <w:rPr>
          <w:color w:val="auto"/>
        </w:rPr>
        <w:t>bude z větší části zachováno.</w:t>
      </w:r>
      <w:r w:rsidR="00126AC7">
        <w:rPr>
          <w:color w:val="auto"/>
        </w:rPr>
        <w:t xml:space="preserve"> V části přízemí bude zhotoven</w:t>
      </w:r>
      <w:r w:rsidR="00287003" w:rsidRPr="00287003">
        <w:rPr>
          <w:color w:val="auto"/>
        </w:rPr>
        <w:t xml:space="preserve"> </w:t>
      </w:r>
      <w:proofErr w:type="spellStart"/>
      <w:r w:rsidR="006F3E26">
        <w:rPr>
          <w:color w:val="auto"/>
        </w:rPr>
        <w:t>sádrokartónový</w:t>
      </w:r>
      <w:proofErr w:type="spellEnd"/>
      <w:r w:rsidR="006F3E26">
        <w:rPr>
          <w:color w:val="auto"/>
        </w:rPr>
        <w:t xml:space="preserve"> podhled pro vedení rozvodů rekuperace. Podhledy jsou navrženy v místnostech </w:t>
      </w:r>
      <w:r w:rsidR="00FB01C8">
        <w:rPr>
          <w:color w:val="auto"/>
        </w:rPr>
        <w:t>1.2, 1.6 a 1.7.</w:t>
      </w:r>
    </w:p>
    <w:p w:rsidR="007A0F78" w:rsidRDefault="007A0F78" w:rsidP="0002304E">
      <w:pPr>
        <w:pStyle w:val="4993uroven"/>
        <w:spacing w:before="0"/>
        <w:ind w:left="567" w:hanging="567"/>
        <w:jc w:val="both"/>
        <w:rPr>
          <w:color w:val="auto"/>
        </w:rPr>
      </w:pPr>
      <w:proofErr w:type="gramStart"/>
      <w:r w:rsidRPr="00995888">
        <w:rPr>
          <w:color w:val="auto"/>
        </w:rPr>
        <w:t>Podhled z SDK</w:t>
      </w:r>
      <w:proofErr w:type="gramEnd"/>
      <w:r w:rsidRPr="00995888">
        <w:rPr>
          <w:color w:val="auto"/>
        </w:rPr>
        <w:t xml:space="preserve"> desek KNAUF WHITE (GKB) </w:t>
      </w:r>
      <w:proofErr w:type="spellStart"/>
      <w:r w:rsidRPr="00995888">
        <w:rPr>
          <w:color w:val="auto"/>
        </w:rPr>
        <w:t>tl</w:t>
      </w:r>
      <w:proofErr w:type="spellEnd"/>
      <w:r w:rsidRPr="00995888">
        <w:rPr>
          <w:color w:val="auto"/>
        </w:rPr>
        <w:t xml:space="preserve">. 12,5 mm (v koupelně KNAUF GREEN </w:t>
      </w:r>
      <w:proofErr w:type="spellStart"/>
      <w:r w:rsidRPr="00995888">
        <w:rPr>
          <w:color w:val="auto"/>
        </w:rPr>
        <w:t>GKBi</w:t>
      </w:r>
      <w:proofErr w:type="spellEnd"/>
      <w:r w:rsidRPr="00995888">
        <w:rPr>
          <w:color w:val="auto"/>
        </w:rPr>
        <w:t xml:space="preserve">) bude šroubován do rastru kotveného ke stropní konstrukci. Závěsy budou přistřelovány v roztečích dle doporučení výrobců. Spáry mezi deskami a nad připojovacími prvky budou bandážovány a </w:t>
      </w:r>
      <w:proofErr w:type="spellStart"/>
      <w:r w:rsidRPr="00995888">
        <w:rPr>
          <w:color w:val="auto"/>
        </w:rPr>
        <w:t>přestěrkovány</w:t>
      </w:r>
      <w:proofErr w:type="spellEnd"/>
      <w:r w:rsidRPr="00995888">
        <w:rPr>
          <w:color w:val="auto"/>
        </w:rPr>
        <w:t xml:space="preserve">, poté </w:t>
      </w:r>
      <w:proofErr w:type="spellStart"/>
      <w:r w:rsidRPr="00995888">
        <w:rPr>
          <w:color w:val="auto"/>
        </w:rPr>
        <w:t>přestěrkovaná</w:t>
      </w:r>
      <w:proofErr w:type="spellEnd"/>
      <w:r w:rsidRPr="00995888">
        <w:rPr>
          <w:color w:val="auto"/>
        </w:rPr>
        <w:t xml:space="preserve"> celá plocha (kvalita Q3 ). Spoje rohů budou </w:t>
      </w:r>
      <w:proofErr w:type="spellStart"/>
      <w:r w:rsidRPr="00995888">
        <w:rPr>
          <w:color w:val="auto"/>
        </w:rPr>
        <w:t>zasilikonovány</w:t>
      </w:r>
      <w:proofErr w:type="spellEnd"/>
      <w:r w:rsidRPr="00995888">
        <w:rPr>
          <w:color w:val="auto"/>
        </w:rPr>
        <w:t xml:space="preserve">. </w:t>
      </w:r>
    </w:p>
    <w:p w:rsidR="00995888" w:rsidRPr="00995888" w:rsidRDefault="00995888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Na WC č. m. 1.7 bude v podhledu umístěn revizní otvor pro přístup k rekuperační jednotce.</w:t>
      </w:r>
    </w:p>
    <w:p w:rsidR="007A0F78" w:rsidRDefault="00751A4C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751A4C">
        <w:rPr>
          <w:color w:val="auto"/>
        </w:rPr>
        <w:t>SD1</w:t>
      </w:r>
      <w:r>
        <w:rPr>
          <w:color w:val="auto"/>
        </w:rPr>
        <w:t xml:space="preserve"> - </w:t>
      </w:r>
      <w:r w:rsidRPr="00995888">
        <w:rPr>
          <w:color w:val="auto"/>
        </w:rPr>
        <w:t xml:space="preserve">KNAUF GREEN </w:t>
      </w:r>
      <w:proofErr w:type="spellStart"/>
      <w:r w:rsidRPr="00995888">
        <w:rPr>
          <w:color w:val="auto"/>
        </w:rPr>
        <w:t>GKBi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tl</w:t>
      </w:r>
      <w:proofErr w:type="spellEnd"/>
      <w:r>
        <w:rPr>
          <w:color w:val="auto"/>
        </w:rPr>
        <w:t xml:space="preserve">. </w:t>
      </w:r>
    </w:p>
    <w:p w:rsidR="00751A4C" w:rsidRPr="00751A4C" w:rsidRDefault="00751A4C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-dvojitý rošt</w:t>
      </w:r>
    </w:p>
    <w:p w:rsidR="00751A4C" w:rsidRDefault="00751A4C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S</w:t>
      </w:r>
      <w:r w:rsidRPr="00751A4C">
        <w:rPr>
          <w:color w:val="auto"/>
        </w:rPr>
        <w:t>D</w:t>
      </w:r>
      <w:r>
        <w:rPr>
          <w:color w:val="auto"/>
        </w:rPr>
        <w:t xml:space="preserve">2 - </w:t>
      </w:r>
      <w:r w:rsidR="0095534A" w:rsidRPr="00995888">
        <w:rPr>
          <w:color w:val="auto"/>
        </w:rPr>
        <w:t xml:space="preserve">KNAUF WHITE (GKB) </w:t>
      </w:r>
      <w:proofErr w:type="spellStart"/>
      <w:r w:rsidR="0095534A" w:rsidRPr="00995888">
        <w:rPr>
          <w:color w:val="auto"/>
        </w:rPr>
        <w:t>tl</w:t>
      </w:r>
      <w:proofErr w:type="spellEnd"/>
      <w:r w:rsidR="0095534A" w:rsidRPr="00995888">
        <w:rPr>
          <w:color w:val="auto"/>
        </w:rPr>
        <w:t>. 12,5 mm</w:t>
      </w:r>
    </w:p>
    <w:p w:rsidR="0095534A" w:rsidRDefault="0095534A" w:rsidP="00FB01C8">
      <w:pPr>
        <w:pStyle w:val="4993uroven"/>
        <w:spacing w:before="0"/>
        <w:ind w:left="1275" w:firstLine="141"/>
        <w:jc w:val="both"/>
        <w:rPr>
          <w:color w:val="auto"/>
        </w:rPr>
      </w:pPr>
      <w:r>
        <w:rPr>
          <w:color w:val="auto"/>
        </w:rPr>
        <w:t>-dvojitý rošt</w:t>
      </w:r>
    </w:p>
    <w:p w:rsidR="0095534A" w:rsidRPr="00751A4C" w:rsidRDefault="0095534A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8D410E" w:rsidRPr="002A35AB" w:rsidRDefault="000D6283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2A35AB">
        <w:rPr>
          <w:b/>
          <w:color w:val="auto"/>
        </w:rPr>
        <w:t>O</w:t>
      </w:r>
      <w:r w:rsidR="00DA66CC" w:rsidRPr="002A35AB">
        <w:rPr>
          <w:b/>
          <w:color w:val="auto"/>
        </w:rPr>
        <w:t>dvětrání</w:t>
      </w:r>
    </w:p>
    <w:p w:rsidR="002A35AB" w:rsidRPr="006947BF" w:rsidRDefault="002A35AB" w:rsidP="0002304E">
      <w:pPr>
        <w:pStyle w:val="4993uroven"/>
        <w:spacing w:before="0"/>
        <w:ind w:left="567" w:hanging="567"/>
        <w:jc w:val="both"/>
        <w:rPr>
          <w:b/>
          <w:color w:val="00B0F0"/>
        </w:rPr>
      </w:pPr>
      <w:r w:rsidRPr="0061460B">
        <w:rPr>
          <w:color w:val="auto"/>
        </w:rPr>
        <w:t xml:space="preserve">Veškeré obytné místnosti </w:t>
      </w:r>
      <w:r>
        <w:rPr>
          <w:color w:val="auto"/>
        </w:rPr>
        <w:t xml:space="preserve">mají možnost přirozeného </w:t>
      </w:r>
      <w:r w:rsidRPr="0061460B">
        <w:rPr>
          <w:color w:val="auto"/>
        </w:rPr>
        <w:t>větrán</w:t>
      </w:r>
      <w:r>
        <w:rPr>
          <w:color w:val="auto"/>
        </w:rPr>
        <w:t>í</w:t>
      </w:r>
      <w:r w:rsidRPr="0061460B">
        <w:rPr>
          <w:color w:val="auto"/>
        </w:rPr>
        <w:t xml:space="preserve"> okenními otvory v obvodových stěnách. </w:t>
      </w:r>
    </w:p>
    <w:p w:rsidR="00641C75" w:rsidRPr="00A67B11" w:rsidRDefault="00641C75" w:rsidP="0002304E">
      <w:pPr>
        <w:pStyle w:val="4993uroven"/>
        <w:spacing w:before="0"/>
        <w:ind w:left="567" w:hanging="567"/>
        <w:jc w:val="both"/>
        <w:rPr>
          <w:color w:val="FF0000"/>
        </w:rPr>
      </w:pPr>
      <w:r w:rsidRPr="00C730B2">
        <w:rPr>
          <w:color w:val="auto"/>
        </w:rPr>
        <w:t xml:space="preserve">Hlavní místnosti jsou odvětrány systémem nuceného větrání s rekuperací. Přívod čerstvého vzduchu do jednotky (umístěné </w:t>
      </w:r>
      <w:r w:rsidR="002A35AB">
        <w:rPr>
          <w:color w:val="auto"/>
        </w:rPr>
        <w:t>na WC č. míst. 1.7</w:t>
      </w:r>
      <w:r w:rsidRPr="00C730B2">
        <w:rPr>
          <w:color w:val="auto"/>
        </w:rPr>
        <w:t xml:space="preserve">) a odvod odpadního vzduchu bude hliníkovým potrubím skrz stěnu z a do venkovního prostředí. Potrubí bude na fasádě opatřeno hliníkovou kruhovou mřížkou s přítlačnou pružinou.  </w:t>
      </w:r>
      <w:r w:rsidR="002A35AB">
        <w:rPr>
          <w:color w:val="auto"/>
        </w:rPr>
        <w:t xml:space="preserve">Rozvody budou vedeny v podhledech, v kuchyni a obýváku budou rozvody vedeny z prostoru podkroví </w:t>
      </w:r>
      <w:r w:rsidR="00995888">
        <w:rPr>
          <w:color w:val="auto"/>
        </w:rPr>
        <w:t>nad podlahou.</w:t>
      </w:r>
    </w:p>
    <w:p w:rsidR="007A0F78" w:rsidRDefault="007A0F78" w:rsidP="0002304E">
      <w:pPr>
        <w:pStyle w:val="4993uroven"/>
        <w:spacing w:before="0"/>
        <w:ind w:left="567" w:hanging="567"/>
        <w:jc w:val="both"/>
        <w:rPr>
          <w:b/>
          <w:color w:val="00B0F0"/>
        </w:rPr>
      </w:pPr>
    </w:p>
    <w:p w:rsidR="007A0F78" w:rsidRPr="004C3A5F" w:rsidRDefault="007A0F78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4C3A5F">
        <w:rPr>
          <w:b/>
          <w:color w:val="auto"/>
        </w:rPr>
        <w:t>Okna, dveře, střešní okna:</w:t>
      </w:r>
    </w:p>
    <w:p w:rsidR="00FA2D12" w:rsidRDefault="00530A2D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530A2D">
        <w:rPr>
          <w:color w:val="auto"/>
        </w:rPr>
        <w:t>Stávající dřevěná okna odstraněna.</w:t>
      </w:r>
      <w:r w:rsidR="00422BE2">
        <w:rPr>
          <w:color w:val="auto"/>
        </w:rPr>
        <w:t xml:space="preserve"> Jedno až 2 okna budou repasována.</w:t>
      </w:r>
      <w:r w:rsidRPr="00530A2D">
        <w:rPr>
          <w:color w:val="auto"/>
        </w:rPr>
        <w:t xml:space="preserve"> Nová okna budou ze zú</w:t>
      </w:r>
      <w:r>
        <w:rPr>
          <w:color w:val="auto"/>
        </w:rPr>
        <w:t xml:space="preserve">žených </w:t>
      </w:r>
      <w:proofErr w:type="spellStart"/>
      <w:r>
        <w:rPr>
          <w:color w:val="auto"/>
        </w:rPr>
        <w:t>europrofilů</w:t>
      </w:r>
      <w:proofErr w:type="spellEnd"/>
      <w:r>
        <w:rPr>
          <w:color w:val="auto"/>
        </w:rPr>
        <w:t xml:space="preserve"> s členěním.</w:t>
      </w:r>
      <w:r w:rsidR="00757522">
        <w:rPr>
          <w:color w:val="auto"/>
        </w:rPr>
        <w:t xml:space="preserve"> </w:t>
      </w:r>
    </w:p>
    <w:p w:rsidR="00530A2D" w:rsidRDefault="00530A2D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530A2D">
        <w:rPr>
          <w:color w:val="auto"/>
        </w:rPr>
        <w:t>Okna jsou s izolačními dvojskly F4-16-F4, s teplým rámečkem a celoobvodovým kováním, U (okna</w:t>
      </w:r>
      <w:r>
        <w:rPr>
          <w:color w:val="auto"/>
        </w:rPr>
        <w:t xml:space="preserve"> </w:t>
      </w:r>
      <w:proofErr w:type="spellStart"/>
      <w:proofErr w:type="gramStart"/>
      <w:r>
        <w:rPr>
          <w:color w:val="auto"/>
        </w:rPr>
        <w:t>vč.rámu</w:t>
      </w:r>
      <w:proofErr w:type="spellEnd"/>
      <w:proofErr w:type="gramEnd"/>
      <w:r>
        <w:rPr>
          <w:color w:val="auto"/>
        </w:rPr>
        <w:t>)=1,2 W/m 2K nebo lepší</w:t>
      </w:r>
      <w:r w:rsidR="00785F7B">
        <w:rPr>
          <w:color w:val="auto"/>
        </w:rPr>
        <w:t>. Okna do místností 1.3, 1.4 a 1.5 jsou s </w:t>
      </w:r>
      <w:r w:rsidR="0055306C">
        <w:rPr>
          <w:color w:val="auto"/>
        </w:rPr>
        <w:t>dvo</w:t>
      </w:r>
      <w:r w:rsidR="00785F7B">
        <w:rPr>
          <w:color w:val="auto"/>
        </w:rPr>
        <w:t xml:space="preserve">jsklem </w:t>
      </w:r>
      <w:r w:rsidR="0055306C">
        <w:rPr>
          <w:color w:val="auto"/>
        </w:rPr>
        <w:t xml:space="preserve">s vyšším akustickým útlumem. Přesný typ zasklení a jeho akustické parametry </w:t>
      </w:r>
      <w:proofErr w:type="gramStart"/>
      <w:r w:rsidR="0055306C">
        <w:rPr>
          <w:color w:val="auto"/>
        </w:rPr>
        <w:t>bude</w:t>
      </w:r>
      <w:proofErr w:type="gramEnd"/>
      <w:r w:rsidR="0055306C">
        <w:rPr>
          <w:color w:val="auto"/>
        </w:rPr>
        <w:t xml:space="preserve"> </w:t>
      </w:r>
      <w:proofErr w:type="gramStart"/>
      <w:r w:rsidR="0055306C">
        <w:rPr>
          <w:color w:val="auto"/>
        </w:rPr>
        <w:t>upřesněny</w:t>
      </w:r>
      <w:proofErr w:type="gramEnd"/>
      <w:r w:rsidR="0055306C">
        <w:rPr>
          <w:color w:val="auto"/>
        </w:rPr>
        <w:t xml:space="preserve"> </w:t>
      </w:r>
      <w:proofErr w:type="spellStart"/>
      <w:r w:rsidR="0055306C">
        <w:rPr>
          <w:color w:val="auto"/>
        </w:rPr>
        <w:t>sle</w:t>
      </w:r>
      <w:proofErr w:type="spellEnd"/>
      <w:r w:rsidR="0055306C">
        <w:rPr>
          <w:color w:val="auto"/>
        </w:rPr>
        <w:t xml:space="preserve"> konkrétního dodavatele.  </w:t>
      </w:r>
    </w:p>
    <w:p w:rsidR="00530A2D" w:rsidRDefault="00530A2D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530A2D">
        <w:rPr>
          <w:color w:val="auto"/>
        </w:rPr>
        <w:t>Okna mají bezpečnostní kování, 4 polohy (</w:t>
      </w:r>
      <w:proofErr w:type="spellStart"/>
      <w:r w:rsidRPr="00530A2D">
        <w:rPr>
          <w:color w:val="auto"/>
        </w:rPr>
        <w:t>mikroventi</w:t>
      </w:r>
      <w:r>
        <w:rPr>
          <w:color w:val="auto"/>
        </w:rPr>
        <w:t>lace</w:t>
      </w:r>
      <w:proofErr w:type="spellEnd"/>
      <w:r>
        <w:rPr>
          <w:color w:val="auto"/>
        </w:rPr>
        <w:t xml:space="preserve">), </w:t>
      </w:r>
      <w:r w:rsidR="00A13CD8">
        <w:rPr>
          <w:color w:val="auto"/>
        </w:rPr>
        <w:t xml:space="preserve">zasklení z </w:t>
      </w:r>
      <w:r>
        <w:rPr>
          <w:color w:val="auto"/>
        </w:rPr>
        <w:t>bezpečnostní</w:t>
      </w:r>
      <w:r w:rsidR="00A13CD8">
        <w:rPr>
          <w:color w:val="auto"/>
        </w:rPr>
        <w:t>ho</w:t>
      </w:r>
      <w:r>
        <w:rPr>
          <w:color w:val="auto"/>
        </w:rPr>
        <w:t xml:space="preserve"> skl</w:t>
      </w:r>
      <w:r w:rsidR="00A13CD8">
        <w:rPr>
          <w:color w:val="auto"/>
        </w:rPr>
        <w:t>a</w:t>
      </w:r>
      <w:r>
        <w:rPr>
          <w:color w:val="auto"/>
        </w:rPr>
        <w:t xml:space="preserve"> CONNEX.</w:t>
      </w:r>
    </w:p>
    <w:p w:rsidR="00995888" w:rsidRDefault="00530A2D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530A2D">
        <w:rPr>
          <w:color w:val="auto"/>
        </w:rPr>
        <w:t>Bar</w:t>
      </w:r>
      <w:r w:rsidR="00422BE2">
        <w:rPr>
          <w:color w:val="auto"/>
        </w:rPr>
        <w:t>va</w:t>
      </w:r>
      <w:r w:rsidRPr="00530A2D">
        <w:rPr>
          <w:color w:val="auto"/>
        </w:rPr>
        <w:t xml:space="preserve"> oken </w:t>
      </w:r>
      <w:r w:rsidR="00422BE2">
        <w:rPr>
          <w:color w:val="auto"/>
        </w:rPr>
        <w:t xml:space="preserve">je navržena světle </w:t>
      </w:r>
      <w:r w:rsidR="00094EED">
        <w:rPr>
          <w:color w:val="auto"/>
        </w:rPr>
        <w:t>zelená</w:t>
      </w:r>
      <w:r w:rsidR="00422BE2">
        <w:rPr>
          <w:color w:val="auto"/>
        </w:rPr>
        <w:t xml:space="preserve"> </w:t>
      </w:r>
      <w:r w:rsidRPr="00530A2D">
        <w:rPr>
          <w:color w:val="auto"/>
        </w:rPr>
        <w:t xml:space="preserve">RAL </w:t>
      </w:r>
      <w:r w:rsidR="00094EED">
        <w:rPr>
          <w:color w:val="auto"/>
        </w:rPr>
        <w:t>6019</w:t>
      </w:r>
      <w:r w:rsidR="00422BE2">
        <w:rPr>
          <w:color w:val="auto"/>
        </w:rPr>
        <w:t>.</w:t>
      </w:r>
      <w:r w:rsidRPr="00530A2D">
        <w:rPr>
          <w:color w:val="auto"/>
        </w:rPr>
        <w:t xml:space="preserve"> </w:t>
      </w:r>
      <w:r w:rsidRPr="00995888">
        <w:rPr>
          <w:color w:val="auto"/>
        </w:rPr>
        <w:t xml:space="preserve">Vnější parapet </w:t>
      </w:r>
      <w:r w:rsidR="00422BE2" w:rsidRPr="00995888">
        <w:rPr>
          <w:color w:val="auto"/>
        </w:rPr>
        <w:t>bude</w:t>
      </w:r>
      <w:r w:rsidRPr="00995888">
        <w:rPr>
          <w:color w:val="auto"/>
        </w:rPr>
        <w:t xml:space="preserve"> z plechu s povrchovou úpravou, v</w:t>
      </w:r>
      <w:r w:rsidR="00995888">
        <w:rPr>
          <w:color w:val="auto"/>
        </w:rPr>
        <w:t>nitřní parapety bukové lakované</w:t>
      </w:r>
      <w:r w:rsidR="00A30759">
        <w:rPr>
          <w:color w:val="auto"/>
        </w:rPr>
        <w:t>.</w:t>
      </w:r>
    </w:p>
    <w:p w:rsidR="00A30759" w:rsidRDefault="00A30759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Suterénní okna jsou ocelová s plnou výplní, z důvodu bezpečnosti jsou pouze sklopná a navíc opatřená zámkem. </w:t>
      </w:r>
    </w:p>
    <w:p w:rsidR="00800AEB" w:rsidRDefault="00D6209A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Vstupní dveře jsou nové bezpečnostní</w:t>
      </w:r>
      <w:r w:rsidR="00757522">
        <w:rPr>
          <w:color w:val="auto"/>
        </w:rPr>
        <w:t xml:space="preserve"> s rámovou zárubní a proskleným nadsvětlíkem</w:t>
      </w:r>
      <w:r>
        <w:rPr>
          <w:color w:val="auto"/>
        </w:rPr>
        <w:t xml:space="preserve">, </w:t>
      </w:r>
      <w:r w:rsidR="00800AEB">
        <w:rPr>
          <w:color w:val="auto"/>
        </w:rPr>
        <w:t xml:space="preserve">dveře do skladu budou repasované, </w:t>
      </w:r>
      <w:r w:rsidR="0055306C">
        <w:rPr>
          <w:color w:val="auto"/>
        </w:rPr>
        <w:t>dvoukřídlé dveře na půdu rovněž.</w:t>
      </w:r>
    </w:p>
    <w:p w:rsidR="00800AEB" w:rsidRDefault="00800AEB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Venkovní dveřní otvory jsou navrženy v barvě </w:t>
      </w:r>
      <w:r w:rsidR="00094EED">
        <w:rPr>
          <w:color w:val="auto"/>
        </w:rPr>
        <w:t xml:space="preserve">světle zelené </w:t>
      </w:r>
      <w:r>
        <w:rPr>
          <w:color w:val="auto"/>
        </w:rPr>
        <w:t xml:space="preserve">RAL </w:t>
      </w:r>
      <w:r w:rsidR="00094EED">
        <w:rPr>
          <w:color w:val="auto"/>
        </w:rPr>
        <w:t>6019</w:t>
      </w:r>
      <w:r w:rsidR="00FE168A">
        <w:rPr>
          <w:color w:val="auto"/>
        </w:rPr>
        <w:t>.</w:t>
      </w:r>
    </w:p>
    <w:p w:rsidR="00FE168A" w:rsidRDefault="00FE168A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Exteriérové dveře v technickém křídle </w:t>
      </w:r>
      <w:proofErr w:type="gramStart"/>
      <w:r>
        <w:rPr>
          <w:color w:val="auto"/>
        </w:rPr>
        <w:t>O.10</w:t>
      </w:r>
      <w:proofErr w:type="gramEnd"/>
      <w:r>
        <w:rPr>
          <w:color w:val="auto"/>
        </w:rPr>
        <w:t xml:space="preserve"> a O</w:t>
      </w:r>
      <w:r w:rsidR="003E73A0">
        <w:rPr>
          <w:color w:val="auto"/>
        </w:rPr>
        <w:t>.</w:t>
      </w:r>
      <w:r>
        <w:rPr>
          <w:color w:val="auto"/>
        </w:rPr>
        <w:t>14 je nutné z důvodu zabezpečení objektu opatřit dvěma zámky.</w:t>
      </w:r>
    </w:p>
    <w:p w:rsidR="00995888" w:rsidRDefault="00995888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Ve střeše </w:t>
      </w:r>
      <w:r w:rsidR="00FA2D12">
        <w:rPr>
          <w:color w:val="auto"/>
        </w:rPr>
        <w:t xml:space="preserve">u komína je navržen </w:t>
      </w:r>
      <w:r w:rsidR="00757522">
        <w:rPr>
          <w:color w:val="auto"/>
        </w:rPr>
        <w:t xml:space="preserve">tepelně izolační </w:t>
      </w:r>
      <w:r w:rsidR="00FA2D12">
        <w:rPr>
          <w:color w:val="auto"/>
        </w:rPr>
        <w:t xml:space="preserve">výlez na střechu. </w:t>
      </w:r>
    </w:p>
    <w:p w:rsidR="00530A2D" w:rsidRDefault="00995888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Okna v západním a východním štítu</w:t>
      </w:r>
      <w:r w:rsidR="0055306C">
        <w:rPr>
          <w:color w:val="auto"/>
        </w:rPr>
        <w:t xml:space="preserve"> v podkroví</w:t>
      </w:r>
      <w:r>
        <w:rPr>
          <w:color w:val="auto"/>
        </w:rPr>
        <w:t xml:space="preserve"> budou ponechána, </w:t>
      </w:r>
      <w:r w:rsidR="00FA2D12">
        <w:rPr>
          <w:color w:val="auto"/>
        </w:rPr>
        <w:t>chybějící skleněné tabule budou doplněny, aby se zamezilo vnikání vody a sněhu do podkroví.</w:t>
      </w:r>
    </w:p>
    <w:p w:rsidR="0065799C" w:rsidRDefault="0065799C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65799C" w:rsidRDefault="0065799C" w:rsidP="0002304E">
      <w:pPr>
        <w:pStyle w:val="4993uroven"/>
        <w:spacing w:before="0"/>
        <w:ind w:left="567" w:hanging="567"/>
        <w:jc w:val="both"/>
        <w:rPr>
          <w:color w:val="FF0000"/>
        </w:rPr>
      </w:pPr>
      <w:r>
        <w:rPr>
          <w:color w:val="auto"/>
        </w:rPr>
        <w:t>Osvětlení vnitřní chodby 1.2 bude dle skute</w:t>
      </w:r>
      <w:r w:rsidR="00FB01C8">
        <w:rPr>
          <w:color w:val="auto"/>
        </w:rPr>
        <w:t>čných světelných poměrů dořešeno</w:t>
      </w:r>
      <w:r>
        <w:rPr>
          <w:color w:val="auto"/>
        </w:rPr>
        <w:t xml:space="preserve"> při realizaci (světlovod, prosklení dveří, atd.)</w:t>
      </w:r>
    </w:p>
    <w:p w:rsidR="00995888" w:rsidRPr="00530A2D" w:rsidRDefault="00995888" w:rsidP="0002304E">
      <w:pPr>
        <w:pStyle w:val="4993uroven"/>
        <w:spacing w:before="0"/>
        <w:ind w:left="567" w:hanging="567"/>
        <w:jc w:val="both"/>
        <w:rPr>
          <w:color w:val="FF0000"/>
        </w:rPr>
      </w:pPr>
    </w:p>
    <w:p w:rsidR="007A0F78" w:rsidRPr="009326DB" w:rsidRDefault="007A0F78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9326DB">
        <w:rPr>
          <w:b/>
          <w:color w:val="auto"/>
        </w:rPr>
        <w:t>Dveře vnitřní:</w:t>
      </w:r>
    </w:p>
    <w:p w:rsidR="00094EED" w:rsidRDefault="007A0F78" w:rsidP="00757522">
      <w:pPr>
        <w:pStyle w:val="4993uroven"/>
        <w:spacing w:before="0"/>
        <w:ind w:left="567" w:hanging="567"/>
        <w:jc w:val="both"/>
        <w:rPr>
          <w:color w:val="auto"/>
        </w:rPr>
      </w:pPr>
      <w:r w:rsidRPr="009326DB">
        <w:rPr>
          <w:color w:val="auto"/>
        </w:rPr>
        <w:t xml:space="preserve">Budou v provedení dřevěné </w:t>
      </w:r>
      <w:r w:rsidR="009326DB" w:rsidRPr="009326DB">
        <w:rPr>
          <w:color w:val="auto"/>
        </w:rPr>
        <w:t xml:space="preserve">kazetové nebo hladké do ocelových zárubní. </w:t>
      </w:r>
      <w:r w:rsidR="00716DE9" w:rsidRPr="00716DE9">
        <w:rPr>
          <w:color w:val="auto"/>
        </w:rPr>
        <w:t>Kazetová d</w:t>
      </w:r>
      <w:r w:rsidR="00757522" w:rsidRPr="00716DE9">
        <w:rPr>
          <w:color w:val="auto"/>
        </w:rPr>
        <w:t xml:space="preserve">veřní křídla </w:t>
      </w:r>
      <w:r w:rsidR="00716DE9" w:rsidRPr="00716DE9">
        <w:rPr>
          <w:color w:val="auto"/>
        </w:rPr>
        <w:t>budou z masivního dřeva</w:t>
      </w:r>
      <w:r w:rsidR="00757522" w:rsidRPr="00716DE9">
        <w:rPr>
          <w:color w:val="auto"/>
        </w:rPr>
        <w:t>.</w:t>
      </w:r>
      <w:r w:rsidR="00757522" w:rsidRPr="00757522">
        <w:rPr>
          <w:color w:val="auto"/>
        </w:rPr>
        <w:t xml:space="preserve"> </w:t>
      </w:r>
      <w:r w:rsidR="00757522">
        <w:rPr>
          <w:color w:val="auto"/>
        </w:rPr>
        <w:t>Dveře do kuchyně</w:t>
      </w:r>
      <w:r w:rsidR="00716DE9">
        <w:rPr>
          <w:color w:val="auto"/>
        </w:rPr>
        <w:t xml:space="preserve"> a mezi kuchyní a obývacím pokojem</w:t>
      </w:r>
      <w:r w:rsidR="00757522">
        <w:rPr>
          <w:color w:val="auto"/>
        </w:rPr>
        <w:t xml:space="preserve"> jsou navrženy s </w:t>
      </w:r>
      <w:proofErr w:type="spellStart"/>
      <w:r w:rsidR="00757522">
        <w:rPr>
          <w:color w:val="auto"/>
        </w:rPr>
        <w:t>prosklením</w:t>
      </w:r>
      <w:proofErr w:type="spellEnd"/>
      <w:r w:rsidR="00757522">
        <w:rPr>
          <w:color w:val="auto"/>
        </w:rPr>
        <w:t>.</w:t>
      </w:r>
      <w:r w:rsidRPr="009326DB">
        <w:rPr>
          <w:color w:val="auto"/>
        </w:rPr>
        <w:t xml:space="preserve"> </w:t>
      </w:r>
      <w:r w:rsidR="009326DB">
        <w:rPr>
          <w:color w:val="auto"/>
        </w:rPr>
        <w:t xml:space="preserve">Ponechávané ocelové </w:t>
      </w:r>
      <w:r w:rsidR="00FA2D12">
        <w:rPr>
          <w:color w:val="auto"/>
        </w:rPr>
        <w:t xml:space="preserve">zárubně </w:t>
      </w:r>
      <w:r w:rsidR="009E286F">
        <w:rPr>
          <w:color w:val="auto"/>
        </w:rPr>
        <w:t>bud</w:t>
      </w:r>
      <w:r w:rsidR="00FA2D12">
        <w:rPr>
          <w:color w:val="auto"/>
        </w:rPr>
        <w:t>ou</w:t>
      </w:r>
      <w:r w:rsidR="009E286F">
        <w:rPr>
          <w:color w:val="auto"/>
        </w:rPr>
        <w:t xml:space="preserve"> opatřeny novým nátěrem. </w:t>
      </w:r>
      <w:r w:rsidRPr="009326DB">
        <w:rPr>
          <w:color w:val="auto"/>
        </w:rPr>
        <w:t>Dveřní otvory mezi jednotlivými místnostmi jsou navrženy bez prahu. Dveře do koupelen a na WC budou uzamykatelné s podříznutým křídlem.</w:t>
      </w:r>
      <w:r w:rsidR="009E286F">
        <w:rPr>
          <w:color w:val="auto"/>
        </w:rPr>
        <w:t xml:space="preserve"> </w:t>
      </w:r>
      <w:r w:rsidR="009326DB" w:rsidRPr="009326DB">
        <w:rPr>
          <w:color w:val="auto"/>
        </w:rPr>
        <w:t>Dveřní křídla v</w:t>
      </w:r>
      <w:r w:rsidR="009326DB">
        <w:rPr>
          <w:color w:val="auto"/>
        </w:rPr>
        <w:t> </w:t>
      </w:r>
      <w:r w:rsidR="009326DB" w:rsidRPr="009326DB">
        <w:rPr>
          <w:color w:val="auto"/>
        </w:rPr>
        <w:t>míst</w:t>
      </w:r>
      <w:r w:rsidR="009326DB">
        <w:rPr>
          <w:color w:val="auto"/>
        </w:rPr>
        <w:t>nostech s</w:t>
      </w:r>
      <w:r w:rsidR="009E286F">
        <w:rPr>
          <w:color w:val="auto"/>
        </w:rPr>
        <w:t> rekuperací budou podříznuta.</w:t>
      </w:r>
      <w:r w:rsidR="00094EED">
        <w:rPr>
          <w:color w:val="auto"/>
        </w:rPr>
        <w:t xml:space="preserve"> </w:t>
      </w:r>
    </w:p>
    <w:p w:rsidR="00296441" w:rsidRDefault="00296441" w:rsidP="00757522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Mezi kuch</w:t>
      </w:r>
      <w:r w:rsidR="0055306C">
        <w:rPr>
          <w:color w:val="auto"/>
        </w:rPr>
        <w:t>y</w:t>
      </w:r>
      <w:r>
        <w:rPr>
          <w:color w:val="auto"/>
        </w:rPr>
        <w:t>ní a obývacím pokojem jsou navrženy dvoukřídlé posuvné dveře do pouzdra s obložkou.</w:t>
      </w:r>
      <w:r w:rsidR="0055306C">
        <w:rPr>
          <w:color w:val="auto"/>
        </w:rPr>
        <w:t xml:space="preserve"> Míra prosklení bude upřesněna s dodavatelem.</w:t>
      </w:r>
    </w:p>
    <w:p w:rsidR="009326DB" w:rsidRDefault="00094EED" w:rsidP="00757522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Dveře</w:t>
      </w:r>
      <w:r w:rsidR="00716DE9">
        <w:rPr>
          <w:color w:val="auto"/>
        </w:rPr>
        <w:t xml:space="preserve"> </w:t>
      </w:r>
      <w:r>
        <w:rPr>
          <w:color w:val="auto"/>
        </w:rPr>
        <w:t xml:space="preserve">budou v barvě slonové kosti (RAL 1015/1013), 3 hladké dveře v technickém traktu budou </w:t>
      </w:r>
      <w:r w:rsidR="0055306C">
        <w:rPr>
          <w:color w:val="auto"/>
        </w:rPr>
        <w:t>v</w:t>
      </w:r>
      <w:r>
        <w:rPr>
          <w:color w:val="auto"/>
        </w:rPr>
        <w:t> barvě šedé.</w:t>
      </w:r>
    </w:p>
    <w:p w:rsidR="007C3F6A" w:rsidRDefault="007C3F6A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7A0F78" w:rsidRDefault="00422BE2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C31FA3">
        <w:rPr>
          <w:b/>
          <w:color w:val="auto"/>
        </w:rPr>
        <w:t>Vnější ú</w:t>
      </w:r>
      <w:r w:rsidR="007A0F78" w:rsidRPr="00C31FA3">
        <w:rPr>
          <w:b/>
          <w:color w:val="auto"/>
        </w:rPr>
        <w:t>pravy povrchů:</w:t>
      </w:r>
    </w:p>
    <w:p w:rsidR="00B52AFD" w:rsidRPr="00B52AFD" w:rsidRDefault="00B52AFD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B52AFD">
        <w:rPr>
          <w:color w:val="auto"/>
        </w:rPr>
        <w:t>OMÍTKY:</w:t>
      </w:r>
    </w:p>
    <w:p w:rsidR="00C1463B" w:rsidRPr="00C1463B" w:rsidRDefault="00C1463B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C1463B">
        <w:rPr>
          <w:color w:val="auto"/>
        </w:rPr>
        <w:t xml:space="preserve">Návrh předpokládá provedení nové omítky na celé fasádě. </w:t>
      </w:r>
      <w:r>
        <w:rPr>
          <w:color w:val="auto"/>
        </w:rPr>
        <w:t>Fasáda bude plasticky a barevně členěna. Lemování n</w:t>
      </w:r>
      <w:r w:rsidRPr="00C1463B">
        <w:rPr>
          <w:color w:val="auto"/>
        </w:rPr>
        <w:t>ároží, sokl</w:t>
      </w:r>
      <w:r>
        <w:rPr>
          <w:color w:val="auto"/>
        </w:rPr>
        <w:t>ů</w:t>
      </w:r>
      <w:r w:rsidRPr="00C1463B">
        <w:rPr>
          <w:color w:val="auto"/>
        </w:rPr>
        <w:t xml:space="preserve"> a ok</w:t>
      </w:r>
      <w:r>
        <w:rPr>
          <w:color w:val="auto"/>
        </w:rPr>
        <w:t>en bude mírně předstupovat před líc fasády a</w:t>
      </w:r>
      <w:r w:rsidRPr="00C1463B">
        <w:rPr>
          <w:color w:val="auto"/>
        </w:rPr>
        <w:t xml:space="preserve"> bud</w:t>
      </w:r>
      <w:r>
        <w:rPr>
          <w:color w:val="auto"/>
        </w:rPr>
        <w:t>e provedeno</w:t>
      </w:r>
      <w:r w:rsidRPr="00C1463B">
        <w:rPr>
          <w:color w:val="auto"/>
        </w:rPr>
        <w:t xml:space="preserve"> v hladké omítce </w:t>
      </w:r>
      <w:r>
        <w:rPr>
          <w:color w:val="auto"/>
        </w:rPr>
        <w:t>světlejší</w:t>
      </w:r>
      <w:r w:rsidRPr="00C1463B">
        <w:rPr>
          <w:color w:val="auto"/>
        </w:rPr>
        <w:t xml:space="preserve"> barvy, ostatní plocha bude provedena hrubší omítkou</w:t>
      </w:r>
      <w:r>
        <w:rPr>
          <w:color w:val="auto"/>
        </w:rPr>
        <w:t xml:space="preserve"> v tmavším béžovém odstínu</w:t>
      </w:r>
      <w:r w:rsidRPr="00C1463B">
        <w:rPr>
          <w:color w:val="auto"/>
        </w:rPr>
        <w:t xml:space="preserve">. </w:t>
      </w:r>
    </w:p>
    <w:p w:rsidR="00745872" w:rsidRPr="00C1463B" w:rsidRDefault="00745872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C1463B">
        <w:rPr>
          <w:color w:val="auto"/>
        </w:rPr>
        <w:t xml:space="preserve">Fasády budou zbaveny nesoudržných omítek, omyty a po oschnutí na ně budou aplikovány navržené vrstvy systémových omítek. Po nanesení jádrové omítky je nutné provést technologickou pauzu pro vyschnutí jádra. Na ní bude použita </w:t>
      </w:r>
      <w:proofErr w:type="spellStart"/>
      <w:r w:rsidRPr="00C1463B">
        <w:rPr>
          <w:color w:val="auto"/>
        </w:rPr>
        <w:t>hydrofobizovaná</w:t>
      </w:r>
      <w:proofErr w:type="spellEnd"/>
      <w:r w:rsidRPr="00C1463B">
        <w:rPr>
          <w:color w:val="auto"/>
        </w:rPr>
        <w:t xml:space="preserve"> stěrka s výztužnou síťovinou, </w:t>
      </w:r>
      <w:proofErr w:type="spellStart"/>
      <w:r w:rsidRPr="00C1463B">
        <w:rPr>
          <w:color w:val="auto"/>
        </w:rPr>
        <w:t>zafilcovaná</w:t>
      </w:r>
      <w:proofErr w:type="spellEnd"/>
      <w:r w:rsidRPr="00C1463B">
        <w:rPr>
          <w:color w:val="auto"/>
        </w:rPr>
        <w:t xml:space="preserve"> do podoby štuku. Přes penetraci budou provedeny finální povrchy – hladký a hrubý. Hladká plocha bude tvořena nátěrem ve dvou vrstvách. Hrubý povrch bude tvořen plastickou omítkou vyšší zrnitosti (4mm). Odstíny barev fasády budou upřesněny při realizaci na základě skutečných vzorků na fasádě.</w:t>
      </w:r>
    </w:p>
    <w:p w:rsidR="00745872" w:rsidRPr="00C1463B" w:rsidRDefault="00745872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C1463B">
        <w:rPr>
          <w:color w:val="auto"/>
        </w:rPr>
        <w:t>Při provádění omítek bude použito systémové příslušenství: rohový profil, napojení omítky na okna přes okenní a dveřní připojovací profil. U členění fasády by na vystupující části byla použita měkká síťovina pro možnost přehybu přes hranu a kout.</w:t>
      </w:r>
    </w:p>
    <w:p w:rsidR="00745872" w:rsidRDefault="00B52AFD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ZVOLENÉ BAREVNÉ ŘEŠENÍ FASÁDY (</w:t>
      </w:r>
      <w:proofErr w:type="spellStart"/>
      <w:r w:rsidR="00745872">
        <w:rPr>
          <w:color w:val="auto"/>
        </w:rPr>
        <w:t>B</w:t>
      </w:r>
      <w:r>
        <w:rPr>
          <w:color w:val="auto"/>
        </w:rPr>
        <w:t>aumit</w:t>
      </w:r>
      <w:proofErr w:type="spellEnd"/>
      <w:r>
        <w:rPr>
          <w:color w:val="auto"/>
        </w:rPr>
        <w:t>)</w:t>
      </w:r>
    </w:p>
    <w:p w:rsidR="00B007BE" w:rsidRDefault="00B007BE" w:rsidP="00B007BE">
      <w:pPr>
        <w:pStyle w:val="4993uroven"/>
        <w:spacing w:before="0"/>
        <w:ind w:left="567" w:firstLine="0"/>
        <w:jc w:val="both"/>
        <w:rPr>
          <w:color w:val="auto"/>
        </w:rPr>
      </w:pPr>
      <w:r>
        <w:rPr>
          <w:color w:val="auto"/>
        </w:rPr>
        <w:t>Hlavní plochy – omítka hrubá</w:t>
      </w:r>
    </w:p>
    <w:p w:rsidR="00745872" w:rsidRDefault="00B52AFD" w:rsidP="00B007BE">
      <w:pPr>
        <w:pStyle w:val="4993uroven"/>
        <w:numPr>
          <w:ilvl w:val="1"/>
          <w:numId w:val="29"/>
        </w:numPr>
        <w:spacing w:before="0"/>
        <w:jc w:val="both"/>
        <w:rPr>
          <w:color w:val="auto"/>
        </w:rPr>
      </w:pPr>
      <w:r>
        <w:rPr>
          <w:color w:val="auto"/>
        </w:rPr>
        <w:t>béžová</w:t>
      </w:r>
      <w:r w:rsidR="00745872">
        <w:rPr>
          <w:color w:val="auto"/>
        </w:rPr>
        <w:t xml:space="preserve"> </w:t>
      </w:r>
      <w:r>
        <w:rPr>
          <w:color w:val="auto"/>
        </w:rPr>
        <w:t xml:space="preserve">- </w:t>
      </w:r>
      <w:r w:rsidR="00745872">
        <w:rPr>
          <w:color w:val="auto"/>
        </w:rPr>
        <w:t>0015 HBW 56/TSR 53</w:t>
      </w:r>
    </w:p>
    <w:p w:rsidR="00B007BE" w:rsidRPr="00B007BE" w:rsidRDefault="00B007BE" w:rsidP="00B007BE">
      <w:pPr>
        <w:pStyle w:val="4993uroven"/>
        <w:numPr>
          <w:ilvl w:val="1"/>
          <w:numId w:val="29"/>
        </w:numPr>
        <w:spacing w:before="0"/>
        <w:jc w:val="both"/>
        <w:rPr>
          <w:color w:val="auto"/>
        </w:rPr>
      </w:pPr>
      <w:r w:rsidRPr="00B007BE">
        <w:t xml:space="preserve">fasádní omítka zrnitost k4 např. </w:t>
      </w:r>
      <w:proofErr w:type="spellStart"/>
      <w:r w:rsidRPr="00B007BE">
        <w:t>Baumit</w:t>
      </w:r>
      <w:proofErr w:type="spellEnd"/>
      <w:r w:rsidRPr="00B007BE">
        <w:t xml:space="preserve"> </w:t>
      </w:r>
      <w:proofErr w:type="spellStart"/>
      <w:r w:rsidRPr="00B007BE">
        <w:t>Creativ</w:t>
      </w:r>
      <w:proofErr w:type="spellEnd"/>
      <w:r w:rsidRPr="00B007BE">
        <w:t xml:space="preserve"> </w:t>
      </w:r>
      <w:proofErr w:type="spellStart"/>
      <w:r w:rsidRPr="00B007BE">
        <w:t>Topmax</w:t>
      </w:r>
      <w:proofErr w:type="spellEnd"/>
    </w:p>
    <w:p w:rsidR="00745872" w:rsidRDefault="00B52AFD" w:rsidP="00B007BE">
      <w:pPr>
        <w:pStyle w:val="4993uroven"/>
        <w:spacing w:before="0"/>
        <w:ind w:left="567" w:firstLine="0"/>
        <w:jc w:val="both"/>
        <w:rPr>
          <w:color w:val="auto"/>
        </w:rPr>
      </w:pPr>
      <w:r>
        <w:rPr>
          <w:color w:val="auto"/>
        </w:rPr>
        <w:t>lemování – bílá až světle béžová -</w:t>
      </w:r>
      <w:r w:rsidR="00745872">
        <w:rPr>
          <w:color w:val="auto"/>
        </w:rPr>
        <w:t xml:space="preserve"> 0019 HBW 89/TSR 81</w:t>
      </w:r>
    </w:p>
    <w:p w:rsidR="00682734" w:rsidRPr="00682734" w:rsidRDefault="00682734" w:rsidP="0068273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</w:rPr>
      </w:pPr>
      <w:r w:rsidRPr="00682734">
        <w:rPr>
          <w:rFonts w:ascii="Arial" w:hAnsi="Arial" w:cs="Arial"/>
          <w:color w:val="000000"/>
          <w:sz w:val="20"/>
          <w:szCs w:val="20"/>
        </w:rPr>
        <w:t xml:space="preserve">- 2x nátěr se zvýšenou </w:t>
      </w:r>
      <w:proofErr w:type="spellStart"/>
      <w:r w:rsidRPr="00682734">
        <w:rPr>
          <w:rFonts w:ascii="Arial" w:hAnsi="Arial" w:cs="Arial"/>
          <w:color w:val="000000"/>
          <w:sz w:val="20"/>
          <w:szCs w:val="20"/>
        </w:rPr>
        <w:t>biopcidní</w:t>
      </w:r>
      <w:proofErr w:type="spellEnd"/>
      <w:r w:rsidRPr="00682734">
        <w:rPr>
          <w:rFonts w:ascii="Arial" w:hAnsi="Arial" w:cs="Arial"/>
          <w:color w:val="000000"/>
          <w:sz w:val="20"/>
          <w:szCs w:val="20"/>
        </w:rPr>
        <w:t xml:space="preserve"> ochranou (např. </w:t>
      </w:r>
      <w:proofErr w:type="spellStart"/>
      <w:r w:rsidRPr="00682734">
        <w:rPr>
          <w:rFonts w:ascii="Arial" w:hAnsi="Arial" w:cs="Arial"/>
          <w:color w:val="000000"/>
          <w:sz w:val="20"/>
          <w:szCs w:val="20"/>
        </w:rPr>
        <w:t>Baumit</w:t>
      </w:r>
      <w:proofErr w:type="spellEnd"/>
      <w:r w:rsidRPr="0068273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682734">
        <w:rPr>
          <w:rFonts w:ascii="Arial" w:hAnsi="Arial" w:cs="Arial"/>
          <w:color w:val="000000"/>
          <w:sz w:val="20"/>
          <w:szCs w:val="20"/>
        </w:rPr>
        <w:t>Nanopor</w:t>
      </w:r>
      <w:proofErr w:type="spellEnd"/>
      <w:r w:rsidRPr="0068273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682734">
        <w:rPr>
          <w:rFonts w:ascii="Arial" w:hAnsi="Arial" w:cs="Arial"/>
          <w:color w:val="000000"/>
          <w:sz w:val="20"/>
          <w:szCs w:val="20"/>
        </w:rPr>
        <w:t>color</w:t>
      </w:r>
      <w:proofErr w:type="spellEnd"/>
      <w:r w:rsidRPr="00682734">
        <w:rPr>
          <w:rFonts w:ascii="Arial" w:hAnsi="Arial" w:cs="Arial"/>
          <w:color w:val="000000"/>
          <w:sz w:val="20"/>
          <w:szCs w:val="20"/>
        </w:rPr>
        <w:t>)</w:t>
      </w:r>
    </w:p>
    <w:p w:rsidR="007A0F78" w:rsidRPr="007A0F78" w:rsidRDefault="007A0F78" w:rsidP="0002304E">
      <w:pPr>
        <w:pStyle w:val="4993uroven"/>
        <w:spacing w:before="0"/>
        <w:ind w:left="567" w:hanging="567"/>
        <w:jc w:val="both"/>
        <w:rPr>
          <w:color w:val="00B0F0"/>
        </w:rPr>
      </w:pPr>
      <w:r w:rsidRPr="007A0F78">
        <w:rPr>
          <w:color w:val="00B0F0"/>
        </w:rPr>
        <w:t>.</w:t>
      </w:r>
    </w:p>
    <w:p w:rsidR="007A0F78" w:rsidRDefault="00422BE2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22BE2">
        <w:rPr>
          <w:color w:val="auto"/>
        </w:rPr>
        <w:t>KAMENNÉ ZDIVO:</w:t>
      </w:r>
    </w:p>
    <w:p w:rsidR="00422BE2" w:rsidRDefault="00422BE2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22BE2">
        <w:rPr>
          <w:color w:val="auto"/>
        </w:rPr>
        <w:t xml:space="preserve">Pro obnovu spárování mezi kameny v soklové oblasti je možné použít např. Sanační spárovací malta SFM 98 / </w:t>
      </w:r>
      <w:proofErr w:type="spellStart"/>
      <w:r w:rsidRPr="00422BE2">
        <w:rPr>
          <w:color w:val="auto"/>
        </w:rPr>
        <w:t>SanierFugenmörtel</w:t>
      </w:r>
      <w:proofErr w:type="spellEnd"/>
      <w:r w:rsidRPr="00422BE2">
        <w:rPr>
          <w:color w:val="auto"/>
        </w:rPr>
        <w:t xml:space="preserve"> SFM 98, která je určena přímo pro vlhké a zasolené zdivo, více viz:</w:t>
      </w:r>
      <w:r>
        <w:rPr>
          <w:color w:val="auto"/>
        </w:rPr>
        <w:t xml:space="preserve"> </w:t>
      </w:r>
    </w:p>
    <w:p w:rsidR="00422BE2" w:rsidRPr="00422BE2" w:rsidRDefault="00E75A96" w:rsidP="0002304E">
      <w:pPr>
        <w:spacing w:after="0"/>
        <w:ind w:left="567" w:hanging="567"/>
        <w:rPr>
          <w:rFonts w:ascii="Arial" w:hAnsi="Arial" w:cs="Arial"/>
          <w:sz w:val="20"/>
          <w:szCs w:val="20"/>
        </w:rPr>
      </w:pPr>
      <w:hyperlink r:id="rId9" w:history="1">
        <w:r w:rsidR="00422BE2" w:rsidRPr="00422BE2">
          <w:rPr>
            <w:rStyle w:val="Hypertextovodkaz"/>
            <w:rFonts w:ascii="Arial" w:hAnsi="Arial" w:cs="Arial"/>
            <w:sz w:val="20"/>
            <w:szCs w:val="20"/>
          </w:rPr>
          <w:t>https://baumit.de/produkt/889/sanierfugenmoertel-sfm-98</w:t>
        </w:r>
      </w:hyperlink>
    </w:p>
    <w:p w:rsidR="00422BE2" w:rsidRPr="00422BE2" w:rsidRDefault="00422BE2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22BE2">
        <w:rPr>
          <w:color w:val="auto"/>
        </w:rPr>
        <w:t>Hloubka spáry by měla být minimálně 2 cm, lépe 3 – 4 cm.</w:t>
      </w:r>
    </w:p>
    <w:p w:rsidR="00745872" w:rsidRDefault="00745872" w:rsidP="0002304E">
      <w:pPr>
        <w:pStyle w:val="4993uroven"/>
        <w:spacing w:before="0"/>
        <w:ind w:left="567" w:hanging="567"/>
        <w:jc w:val="both"/>
        <w:rPr>
          <w:color w:val="00B0F0"/>
        </w:rPr>
      </w:pPr>
    </w:p>
    <w:p w:rsidR="00B52AFD" w:rsidRPr="00172122" w:rsidRDefault="00B52AFD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172122">
        <w:rPr>
          <w:color w:val="auto"/>
        </w:rPr>
        <w:t>CIHELNÉ ZDIVO:</w:t>
      </w:r>
    </w:p>
    <w:p w:rsidR="00B52AFD" w:rsidRPr="006947BF" w:rsidRDefault="00B52AFD" w:rsidP="0002304E">
      <w:pPr>
        <w:pStyle w:val="4993uroven"/>
        <w:spacing w:before="0"/>
        <w:ind w:left="567" w:hanging="567"/>
        <w:jc w:val="both"/>
        <w:rPr>
          <w:color w:val="00B0F0"/>
        </w:rPr>
      </w:pPr>
      <w:r w:rsidRPr="00B52AFD">
        <w:rPr>
          <w:color w:val="auto"/>
        </w:rPr>
        <w:t>Cihelné zdivo</w:t>
      </w:r>
      <w:r w:rsidR="00A814B2">
        <w:rPr>
          <w:color w:val="auto"/>
        </w:rPr>
        <w:t xml:space="preserve"> (lemování oken a nároží, nadpraží, soklový pásek)</w:t>
      </w:r>
      <w:r w:rsidRPr="00B52AFD">
        <w:rPr>
          <w:color w:val="auto"/>
        </w:rPr>
        <w:t xml:space="preserve"> bude obnoveno. </w:t>
      </w:r>
      <w:r>
        <w:rPr>
          <w:color w:val="auto"/>
        </w:rPr>
        <w:t>Budou očištěny</w:t>
      </w:r>
      <w:r w:rsidRPr="00B52AFD">
        <w:rPr>
          <w:color w:val="auto"/>
        </w:rPr>
        <w:t xml:space="preserve"> cihl</w:t>
      </w:r>
      <w:r>
        <w:rPr>
          <w:color w:val="auto"/>
        </w:rPr>
        <w:t>y a spáry, d</w:t>
      </w:r>
      <w:r w:rsidRPr="00B52AFD">
        <w:rPr>
          <w:color w:val="auto"/>
        </w:rPr>
        <w:t>oplněn</w:t>
      </w:r>
      <w:r>
        <w:rPr>
          <w:color w:val="auto"/>
        </w:rPr>
        <w:t xml:space="preserve"> </w:t>
      </w:r>
      <w:r w:rsidRPr="00B52AFD">
        <w:rPr>
          <w:color w:val="auto"/>
        </w:rPr>
        <w:t>ciheln</w:t>
      </w:r>
      <w:r>
        <w:rPr>
          <w:color w:val="auto"/>
        </w:rPr>
        <w:t>ý líc</w:t>
      </w:r>
      <w:r w:rsidR="00C86F7A">
        <w:rPr>
          <w:color w:val="auto"/>
        </w:rPr>
        <w:t>, o</w:t>
      </w:r>
      <w:r w:rsidRPr="00B52AFD">
        <w:rPr>
          <w:color w:val="auto"/>
        </w:rPr>
        <w:t>bnov</w:t>
      </w:r>
      <w:r w:rsidR="00A814B2">
        <w:rPr>
          <w:color w:val="auto"/>
        </w:rPr>
        <w:t xml:space="preserve">en </w:t>
      </w:r>
      <w:r w:rsidRPr="00B52AFD">
        <w:rPr>
          <w:color w:val="auto"/>
        </w:rPr>
        <w:t>líc spár</w:t>
      </w:r>
      <w:r w:rsidR="00C86F7A">
        <w:rPr>
          <w:color w:val="auto"/>
        </w:rPr>
        <w:t xml:space="preserve"> a </w:t>
      </w:r>
      <w:r w:rsidRPr="00B52AFD">
        <w:rPr>
          <w:color w:val="auto"/>
        </w:rPr>
        <w:t>spárování</w:t>
      </w:r>
      <w:r w:rsidR="00C86F7A">
        <w:rPr>
          <w:color w:val="auto"/>
        </w:rPr>
        <w:t xml:space="preserve">. </w:t>
      </w:r>
    </w:p>
    <w:p w:rsidR="00094EED" w:rsidRDefault="00094EED" w:rsidP="00094EED">
      <w:pPr>
        <w:pStyle w:val="4993uroven"/>
        <w:spacing w:before="0"/>
        <w:ind w:left="567" w:hanging="567"/>
        <w:jc w:val="both"/>
        <w:rPr>
          <w:color w:val="auto"/>
        </w:rPr>
      </w:pPr>
    </w:p>
    <w:p w:rsidR="00172122" w:rsidRDefault="00094EED" w:rsidP="00094EED">
      <w:pPr>
        <w:pStyle w:val="4993uroven"/>
        <w:spacing w:before="0"/>
        <w:ind w:left="567" w:hanging="567"/>
        <w:jc w:val="both"/>
        <w:rPr>
          <w:color w:val="auto"/>
        </w:rPr>
      </w:pPr>
      <w:r w:rsidRPr="00094EED">
        <w:rPr>
          <w:caps/>
          <w:color w:val="auto"/>
        </w:rPr>
        <w:t>Dřevěné prvky</w:t>
      </w:r>
      <w:r w:rsidRPr="00094EED">
        <w:rPr>
          <w:color w:val="auto"/>
        </w:rPr>
        <w:t> v</w:t>
      </w:r>
      <w:r>
        <w:rPr>
          <w:color w:val="auto"/>
        </w:rPr>
        <w:t> </w:t>
      </w:r>
      <w:r w:rsidRPr="00094EED">
        <w:rPr>
          <w:color w:val="auto"/>
        </w:rPr>
        <w:t>exteriéru</w:t>
      </w:r>
      <w:r>
        <w:rPr>
          <w:color w:val="auto"/>
        </w:rPr>
        <w:t xml:space="preserve"> (přesahy krokví, bednění v přesahu, budoucí hrázdění štítu) budou opatřeny krycím nátěrem v zelené barvě RAL 6019 (barva dle okenních rámů).</w:t>
      </w:r>
    </w:p>
    <w:p w:rsidR="0065799C" w:rsidRDefault="0065799C" w:rsidP="00094EED">
      <w:pPr>
        <w:pStyle w:val="4993uroven"/>
        <w:spacing w:before="0"/>
        <w:ind w:left="567" w:hanging="567"/>
        <w:jc w:val="both"/>
        <w:rPr>
          <w:color w:val="auto"/>
        </w:rPr>
      </w:pPr>
    </w:p>
    <w:p w:rsidR="0065799C" w:rsidRDefault="0065799C" w:rsidP="00094EED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Na fasádě je osazeno 6 kusů venkovních svítidel s pohybovým čidlem. </w:t>
      </w:r>
    </w:p>
    <w:p w:rsidR="0065799C" w:rsidRPr="00094EED" w:rsidRDefault="0065799C" w:rsidP="00094EED">
      <w:pPr>
        <w:pStyle w:val="4993uroven"/>
        <w:spacing w:before="0"/>
        <w:ind w:left="567" w:hanging="567"/>
        <w:jc w:val="both"/>
        <w:rPr>
          <w:color w:val="auto"/>
        </w:rPr>
      </w:pPr>
    </w:p>
    <w:p w:rsidR="00745872" w:rsidRDefault="00745872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>
        <w:rPr>
          <w:b/>
          <w:color w:val="auto"/>
        </w:rPr>
        <w:t>Vnitřní úpravy povrchů:</w:t>
      </w:r>
    </w:p>
    <w:p w:rsidR="00172122" w:rsidRPr="00172122" w:rsidRDefault="00172122" w:rsidP="00172122">
      <w:pPr>
        <w:pStyle w:val="4993uroven"/>
        <w:spacing w:before="0"/>
        <w:ind w:left="567" w:hanging="567"/>
        <w:jc w:val="both"/>
        <w:rPr>
          <w:color w:val="auto"/>
        </w:rPr>
      </w:pPr>
      <w:r w:rsidRPr="00172122">
        <w:rPr>
          <w:color w:val="auto"/>
        </w:rPr>
        <w:t>Původní omítky na cihelném zdivu budou v pohledových místech vyspraveny nebo provedeny nové dle potřeby</w:t>
      </w:r>
      <w:r w:rsidR="0055306C">
        <w:rPr>
          <w:color w:val="auto"/>
        </w:rPr>
        <w:t xml:space="preserve"> (předpokládají se zásahy do </w:t>
      </w:r>
      <w:proofErr w:type="gramStart"/>
      <w:r w:rsidR="0055306C">
        <w:rPr>
          <w:color w:val="auto"/>
        </w:rPr>
        <w:t>30%</w:t>
      </w:r>
      <w:proofErr w:type="gramEnd"/>
      <w:r w:rsidR="0055306C">
        <w:rPr>
          <w:color w:val="auto"/>
        </w:rPr>
        <w:t xml:space="preserve"> povrchu omítek)</w:t>
      </w:r>
      <w:r w:rsidRPr="00172122">
        <w:rPr>
          <w:color w:val="auto"/>
        </w:rPr>
        <w:t xml:space="preserve">. Finální vrstvou omítek na zdivu bude vápenný štuk. </w:t>
      </w:r>
    </w:p>
    <w:p w:rsidR="00172122" w:rsidRDefault="00172122" w:rsidP="00172122">
      <w:pPr>
        <w:pStyle w:val="4993uroven"/>
        <w:spacing w:before="0"/>
        <w:ind w:left="567" w:hanging="567"/>
        <w:jc w:val="both"/>
        <w:rPr>
          <w:color w:val="auto"/>
        </w:rPr>
      </w:pPr>
      <w:r w:rsidRPr="00172122">
        <w:rPr>
          <w:color w:val="auto"/>
        </w:rPr>
        <w:lastRenderedPageBreak/>
        <w:t xml:space="preserve">Při provádění omítek budou použity vyztužující rohové lišty, při změně materiálu podkladu výztužná síť, napojení omítky na okna přes omítací lišty. </w:t>
      </w:r>
    </w:p>
    <w:p w:rsidR="002374F6" w:rsidRDefault="002374F6" w:rsidP="00172122">
      <w:pPr>
        <w:pStyle w:val="Odstavecseseznamem"/>
        <w:ind w:left="567" w:hanging="567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Omítky na stropech </w:t>
      </w:r>
      <w:r w:rsidR="00CB0616">
        <w:rPr>
          <w:rFonts w:ascii="Arial" w:eastAsia="Calibri" w:hAnsi="Arial" w:cs="Arial"/>
          <w:sz w:val="20"/>
          <w:szCs w:val="20"/>
        </w:rPr>
        <w:t xml:space="preserve">(na rákosu) </w:t>
      </w:r>
      <w:r>
        <w:rPr>
          <w:rFonts w:ascii="Arial" w:eastAsia="Calibri" w:hAnsi="Arial" w:cs="Arial"/>
          <w:sz w:val="20"/>
          <w:szCs w:val="20"/>
        </w:rPr>
        <w:t xml:space="preserve">budou zachovány, </w:t>
      </w:r>
      <w:r w:rsidR="00CB0616">
        <w:rPr>
          <w:rFonts w:ascii="Arial" w:eastAsia="Calibri" w:hAnsi="Arial" w:cs="Arial"/>
          <w:sz w:val="20"/>
          <w:szCs w:val="20"/>
        </w:rPr>
        <w:t xml:space="preserve">části stropu budou </w:t>
      </w:r>
      <w:r>
        <w:rPr>
          <w:rFonts w:ascii="Arial" w:eastAsia="Calibri" w:hAnsi="Arial" w:cs="Arial"/>
          <w:sz w:val="20"/>
          <w:szCs w:val="20"/>
        </w:rPr>
        <w:t xml:space="preserve">po vybourání příček jen lokálně vyspraveny. V případě výškových </w:t>
      </w:r>
      <w:r w:rsidR="00CB0616">
        <w:rPr>
          <w:rFonts w:ascii="Arial" w:eastAsia="Calibri" w:hAnsi="Arial" w:cs="Arial"/>
          <w:sz w:val="20"/>
          <w:szCs w:val="20"/>
        </w:rPr>
        <w:t>nerovností</w:t>
      </w:r>
      <w:r>
        <w:rPr>
          <w:rFonts w:ascii="Arial" w:eastAsia="Calibri" w:hAnsi="Arial" w:cs="Arial"/>
          <w:sz w:val="20"/>
          <w:szCs w:val="20"/>
        </w:rPr>
        <w:t xml:space="preserve"> mezi stropy </w:t>
      </w:r>
      <w:r w:rsidR="00CB0616">
        <w:rPr>
          <w:rFonts w:ascii="Arial" w:eastAsia="Calibri" w:hAnsi="Arial" w:cs="Arial"/>
          <w:sz w:val="20"/>
          <w:szCs w:val="20"/>
        </w:rPr>
        <w:t>budou v místnostech provedeny SDK podhledy (např. míst. 1.5).</w:t>
      </w:r>
    </w:p>
    <w:p w:rsidR="00172122" w:rsidRDefault="00172122" w:rsidP="00172122">
      <w:pPr>
        <w:pStyle w:val="Odstavecseseznamem"/>
        <w:ind w:left="567" w:hanging="567"/>
        <w:rPr>
          <w:rFonts w:ascii="Arial" w:hAnsi="Arial" w:cs="Arial"/>
          <w:sz w:val="20"/>
          <w:szCs w:val="20"/>
        </w:rPr>
      </w:pPr>
      <w:r w:rsidRPr="00172122">
        <w:rPr>
          <w:rFonts w:ascii="Arial" w:eastAsia="Calibri" w:hAnsi="Arial" w:cs="Arial"/>
          <w:sz w:val="20"/>
          <w:szCs w:val="20"/>
        </w:rPr>
        <w:t>V suterénu bude ponechán stávající stav bez dodatečných opatření. Omítky v suterénu budou omyty tlakovou vodou. Poškozené části vyspraveny vápennou jednovrstvou omítkou, malby prodyšné.</w:t>
      </w:r>
    </w:p>
    <w:p w:rsidR="00172122" w:rsidRPr="00172122" w:rsidRDefault="00172122" w:rsidP="00172122">
      <w:pPr>
        <w:pStyle w:val="Odstavecseseznamem"/>
        <w:ind w:left="567" w:hanging="567"/>
        <w:rPr>
          <w:rFonts w:ascii="Arial" w:hAnsi="Arial" w:cs="Arial"/>
          <w:sz w:val="20"/>
          <w:szCs w:val="20"/>
        </w:rPr>
      </w:pPr>
      <w:r w:rsidRPr="00172122">
        <w:rPr>
          <w:rFonts w:ascii="Arial" w:hAnsi="Arial" w:cs="Arial"/>
          <w:sz w:val="20"/>
          <w:szCs w:val="20"/>
        </w:rPr>
        <w:t>Variantně lze použít systémové souvrství např</w:t>
      </w:r>
      <w:r w:rsidR="00391F57">
        <w:rPr>
          <w:rFonts w:ascii="Arial" w:hAnsi="Arial" w:cs="Arial"/>
          <w:sz w:val="20"/>
          <w:szCs w:val="20"/>
        </w:rPr>
        <w:t>.</w:t>
      </w:r>
      <w:r w:rsidRPr="0017212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72122">
        <w:rPr>
          <w:rFonts w:ascii="Arial" w:hAnsi="Arial" w:cs="Arial"/>
          <w:sz w:val="20"/>
          <w:szCs w:val="20"/>
        </w:rPr>
        <w:t>Baumit</w:t>
      </w:r>
      <w:proofErr w:type="spellEnd"/>
      <w:r w:rsidRPr="00172122">
        <w:rPr>
          <w:rFonts w:ascii="Arial" w:hAnsi="Arial" w:cs="Arial"/>
          <w:sz w:val="20"/>
          <w:szCs w:val="20"/>
        </w:rPr>
        <w:t xml:space="preserve">: </w:t>
      </w:r>
    </w:p>
    <w:p w:rsidR="00172122" w:rsidRPr="00172122" w:rsidRDefault="00172122" w:rsidP="00172122">
      <w:pPr>
        <w:pStyle w:val="Odstavecseseznamem"/>
        <w:ind w:left="0" w:firstLine="1276"/>
        <w:rPr>
          <w:rFonts w:ascii="Arial" w:hAnsi="Arial" w:cs="Arial"/>
          <w:sz w:val="20"/>
          <w:szCs w:val="20"/>
        </w:rPr>
      </w:pPr>
      <w:r w:rsidRPr="00172122">
        <w:rPr>
          <w:rFonts w:ascii="Arial" w:hAnsi="Arial" w:cs="Arial"/>
          <w:sz w:val="20"/>
          <w:szCs w:val="20"/>
        </w:rPr>
        <w:t xml:space="preserve">-sanační </w:t>
      </w:r>
      <w:proofErr w:type="spellStart"/>
      <w:r w:rsidRPr="00172122">
        <w:rPr>
          <w:rFonts w:ascii="Arial" w:hAnsi="Arial" w:cs="Arial"/>
          <w:sz w:val="20"/>
          <w:szCs w:val="20"/>
        </w:rPr>
        <w:t>přednástřik</w:t>
      </w:r>
      <w:proofErr w:type="spellEnd"/>
      <w:r w:rsidRPr="00172122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72122">
        <w:rPr>
          <w:rFonts w:ascii="Arial" w:hAnsi="Arial" w:cs="Arial"/>
          <w:sz w:val="20"/>
          <w:szCs w:val="20"/>
        </w:rPr>
        <w:t>špritz</w:t>
      </w:r>
      <w:proofErr w:type="spellEnd"/>
      <w:r w:rsidRPr="00172122">
        <w:rPr>
          <w:rFonts w:ascii="Arial" w:hAnsi="Arial" w:cs="Arial"/>
          <w:sz w:val="20"/>
          <w:szCs w:val="20"/>
        </w:rPr>
        <w:t>)</w:t>
      </w:r>
    </w:p>
    <w:p w:rsidR="00172122" w:rsidRPr="00172122" w:rsidRDefault="00172122" w:rsidP="00172122">
      <w:pPr>
        <w:pStyle w:val="Odstavecseseznamem"/>
        <w:ind w:left="0" w:firstLine="1276"/>
        <w:rPr>
          <w:rFonts w:ascii="Arial" w:hAnsi="Arial" w:cs="Arial"/>
          <w:sz w:val="20"/>
          <w:szCs w:val="20"/>
        </w:rPr>
      </w:pPr>
      <w:r w:rsidRPr="00172122">
        <w:rPr>
          <w:rFonts w:ascii="Arial" w:hAnsi="Arial" w:cs="Arial"/>
          <w:sz w:val="20"/>
          <w:szCs w:val="20"/>
        </w:rPr>
        <w:t>-</w:t>
      </w:r>
      <w:proofErr w:type="spellStart"/>
      <w:r w:rsidRPr="00172122">
        <w:rPr>
          <w:rFonts w:ascii="Arial" w:hAnsi="Arial" w:cs="Arial"/>
          <w:sz w:val="20"/>
          <w:szCs w:val="20"/>
        </w:rPr>
        <w:t>sanova</w:t>
      </w:r>
      <w:proofErr w:type="spellEnd"/>
      <w:r w:rsidRPr="0017212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72122">
        <w:rPr>
          <w:rFonts w:ascii="Arial" w:hAnsi="Arial" w:cs="Arial"/>
          <w:sz w:val="20"/>
          <w:szCs w:val="20"/>
        </w:rPr>
        <w:t>monotras</w:t>
      </w:r>
      <w:proofErr w:type="spellEnd"/>
      <w:r w:rsidRPr="00172122">
        <w:rPr>
          <w:rFonts w:ascii="Arial" w:hAnsi="Arial" w:cs="Arial"/>
          <w:sz w:val="20"/>
          <w:szCs w:val="20"/>
        </w:rPr>
        <w:t xml:space="preserve"> H </w:t>
      </w:r>
      <w:proofErr w:type="spellStart"/>
      <w:r w:rsidRPr="00172122">
        <w:rPr>
          <w:rFonts w:ascii="Arial" w:hAnsi="Arial" w:cs="Arial"/>
          <w:sz w:val="20"/>
          <w:szCs w:val="20"/>
        </w:rPr>
        <w:t>tl</w:t>
      </w:r>
      <w:proofErr w:type="spellEnd"/>
      <w:r w:rsidRPr="00172122">
        <w:rPr>
          <w:rFonts w:ascii="Arial" w:hAnsi="Arial" w:cs="Arial"/>
          <w:sz w:val="20"/>
          <w:szCs w:val="20"/>
        </w:rPr>
        <w:t xml:space="preserve"> 20-25mm</w:t>
      </w:r>
    </w:p>
    <w:p w:rsidR="00D91E07" w:rsidRDefault="00172122" w:rsidP="00D91E07">
      <w:pPr>
        <w:pStyle w:val="Odstavecseseznamem"/>
        <w:ind w:left="0" w:firstLine="1276"/>
        <w:rPr>
          <w:b/>
        </w:rPr>
      </w:pPr>
      <w:r w:rsidRPr="00172122">
        <w:rPr>
          <w:rFonts w:ascii="Arial" w:hAnsi="Arial" w:cs="Arial"/>
          <w:sz w:val="20"/>
          <w:szCs w:val="20"/>
        </w:rPr>
        <w:t>-sanační omítka štuková</w:t>
      </w:r>
    </w:p>
    <w:p w:rsidR="00172122" w:rsidRPr="00172122" w:rsidRDefault="00172122" w:rsidP="00172122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172122">
        <w:rPr>
          <w:b/>
          <w:color w:val="auto"/>
        </w:rPr>
        <w:t xml:space="preserve">Malby </w:t>
      </w:r>
    </w:p>
    <w:p w:rsidR="00172122" w:rsidRDefault="00172122" w:rsidP="00172122">
      <w:pPr>
        <w:pStyle w:val="4993uroven"/>
        <w:spacing w:before="0"/>
        <w:ind w:left="567" w:hanging="567"/>
        <w:jc w:val="both"/>
        <w:rPr>
          <w:color w:val="auto"/>
        </w:rPr>
      </w:pPr>
      <w:r w:rsidRPr="00172122">
        <w:rPr>
          <w:color w:val="auto"/>
        </w:rPr>
        <w:t xml:space="preserve">Malby budou provedeny v bílé barvě interiérovou barvou např. Primalex </w:t>
      </w:r>
      <w:proofErr w:type="spellStart"/>
      <w:r w:rsidRPr="00172122">
        <w:rPr>
          <w:color w:val="auto"/>
        </w:rPr>
        <w:t>Polar</w:t>
      </w:r>
      <w:proofErr w:type="spellEnd"/>
      <w:r w:rsidRPr="00172122">
        <w:rPr>
          <w:color w:val="auto"/>
        </w:rPr>
        <w:t xml:space="preserve">, nátěr 2x. </w:t>
      </w:r>
    </w:p>
    <w:p w:rsidR="00CB0616" w:rsidRDefault="00CB0616" w:rsidP="00172122">
      <w:pPr>
        <w:pStyle w:val="4993uroven"/>
        <w:spacing w:before="0"/>
        <w:ind w:left="567" w:hanging="567"/>
        <w:jc w:val="both"/>
        <w:rPr>
          <w:color w:val="auto"/>
        </w:rPr>
      </w:pPr>
    </w:p>
    <w:p w:rsidR="00D91E07" w:rsidRPr="00D91E07" w:rsidRDefault="00D91E07" w:rsidP="00172122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D91E07">
        <w:rPr>
          <w:b/>
          <w:color w:val="auto"/>
        </w:rPr>
        <w:t>Režné cihelné zdivo</w:t>
      </w:r>
    </w:p>
    <w:p w:rsidR="00D91E07" w:rsidRDefault="00D91E07" w:rsidP="00172122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V chodbě 1.8 bude odstraněna omítka na cihelné klenbě,</w:t>
      </w:r>
      <w:r w:rsidR="00E93372">
        <w:rPr>
          <w:color w:val="auto"/>
        </w:rPr>
        <w:t xml:space="preserve"> zdivo bude očištěno a </w:t>
      </w:r>
      <w:proofErr w:type="spellStart"/>
      <w:r w:rsidR="00E93372">
        <w:rPr>
          <w:color w:val="auto"/>
        </w:rPr>
        <w:t>napenetrováno</w:t>
      </w:r>
      <w:proofErr w:type="spellEnd"/>
      <w:r w:rsidR="00E93372">
        <w:rPr>
          <w:color w:val="auto"/>
        </w:rPr>
        <w:t>.</w:t>
      </w:r>
    </w:p>
    <w:p w:rsidR="00D91E07" w:rsidRPr="00172122" w:rsidRDefault="00D91E07" w:rsidP="00172122">
      <w:pPr>
        <w:pStyle w:val="4993uroven"/>
        <w:spacing w:before="0"/>
        <w:ind w:left="567" w:hanging="567"/>
        <w:jc w:val="both"/>
        <w:rPr>
          <w:color w:val="auto"/>
        </w:rPr>
      </w:pPr>
    </w:p>
    <w:p w:rsidR="00172122" w:rsidRPr="00172122" w:rsidRDefault="00172122" w:rsidP="00172122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172122">
        <w:rPr>
          <w:b/>
          <w:color w:val="auto"/>
        </w:rPr>
        <w:t xml:space="preserve">Obklady </w:t>
      </w:r>
    </w:p>
    <w:p w:rsidR="00172122" w:rsidRDefault="00172122" w:rsidP="00172122">
      <w:pPr>
        <w:pStyle w:val="4993uroven"/>
        <w:spacing w:before="0"/>
        <w:ind w:left="567" w:hanging="567"/>
        <w:jc w:val="both"/>
        <w:rPr>
          <w:color w:val="auto"/>
        </w:rPr>
      </w:pPr>
      <w:r w:rsidRPr="00172122">
        <w:rPr>
          <w:color w:val="auto"/>
        </w:rPr>
        <w:t xml:space="preserve">Obklady stěn budou provedeny jako keramické. Výška ukončení obkladů bude min. 2,1m nad úrovní podlahy nebo dle modulu. Obklady budou provedeny </w:t>
      </w:r>
      <w:r>
        <w:rPr>
          <w:color w:val="auto"/>
        </w:rPr>
        <w:t xml:space="preserve">v koupelně, na WC, nad pracovní plochou </w:t>
      </w:r>
      <w:r w:rsidRPr="00172122">
        <w:rPr>
          <w:color w:val="auto"/>
        </w:rPr>
        <w:t>kuchyňské linky</w:t>
      </w:r>
      <w:r>
        <w:rPr>
          <w:color w:val="auto"/>
        </w:rPr>
        <w:t xml:space="preserve"> a v technické místnosti</w:t>
      </w:r>
      <w:r w:rsidRPr="00172122">
        <w:rPr>
          <w:color w:val="auto"/>
        </w:rPr>
        <w:t xml:space="preserve">. V koupelnách bude u sprchy použita hydroizolační stěrka (např. </w:t>
      </w:r>
      <w:proofErr w:type="spellStart"/>
      <w:r w:rsidRPr="00172122">
        <w:rPr>
          <w:color w:val="auto"/>
        </w:rPr>
        <w:t>Baumit</w:t>
      </w:r>
      <w:proofErr w:type="spellEnd"/>
      <w:r w:rsidRPr="00172122">
        <w:rPr>
          <w:color w:val="auto"/>
        </w:rPr>
        <w:t xml:space="preserve"> </w:t>
      </w:r>
      <w:proofErr w:type="spellStart"/>
      <w:r w:rsidRPr="00172122">
        <w:rPr>
          <w:color w:val="auto"/>
        </w:rPr>
        <w:t>Protect</w:t>
      </w:r>
      <w:proofErr w:type="spellEnd"/>
      <w:r w:rsidRPr="00172122">
        <w:rPr>
          <w:color w:val="auto"/>
        </w:rPr>
        <w:t>)</w:t>
      </w:r>
      <w:r w:rsidR="00694834">
        <w:rPr>
          <w:color w:val="auto"/>
        </w:rPr>
        <w:t>.</w:t>
      </w:r>
    </w:p>
    <w:p w:rsidR="001E09CE" w:rsidRDefault="001E09CE" w:rsidP="00172122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Ve sprše a u vany bude použita spárovací hmota vhodná do vlhkých provozů (např. </w:t>
      </w:r>
      <w:proofErr w:type="spellStart"/>
      <w:r w:rsidRPr="001E09CE">
        <w:rPr>
          <w:color w:val="auto"/>
        </w:rPr>
        <w:t>U</w:t>
      </w:r>
      <w:r w:rsidR="00A54641">
        <w:rPr>
          <w:color w:val="auto"/>
        </w:rPr>
        <w:t>ltracolor</w:t>
      </w:r>
      <w:proofErr w:type="spellEnd"/>
      <w:r w:rsidRPr="001E09CE">
        <w:rPr>
          <w:color w:val="auto"/>
        </w:rPr>
        <w:t xml:space="preserve"> P</w:t>
      </w:r>
      <w:r w:rsidR="00A54641">
        <w:rPr>
          <w:color w:val="auto"/>
        </w:rPr>
        <w:t>lus</w:t>
      </w:r>
      <w:r>
        <w:rPr>
          <w:color w:val="auto"/>
        </w:rPr>
        <w:t xml:space="preserve"> od </w:t>
      </w:r>
      <w:proofErr w:type="spellStart"/>
      <w:r>
        <w:rPr>
          <w:color w:val="auto"/>
        </w:rPr>
        <w:t>Mapei</w:t>
      </w:r>
      <w:proofErr w:type="spellEnd"/>
      <w:r>
        <w:rPr>
          <w:color w:val="auto"/>
        </w:rPr>
        <w:t xml:space="preserve">). </w:t>
      </w:r>
    </w:p>
    <w:p w:rsidR="00D14BB1" w:rsidRDefault="00D14BB1" w:rsidP="00172122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V případě, že nad kuchyňskou linkou budou osazeny police místo skříněk, doporučujeme rozsah obkladu zvětšit.</w:t>
      </w:r>
    </w:p>
    <w:p w:rsidR="00773F29" w:rsidRDefault="00773F29" w:rsidP="00773F29">
      <w:pPr>
        <w:pStyle w:val="4993uroven"/>
        <w:spacing w:before="0"/>
        <w:ind w:left="567" w:hanging="567"/>
        <w:jc w:val="both"/>
        <w:rPr>
          <w:color w:val="auto"/>
        </w:rPr>
      </w:pPr>
      <w:r w:rsidRPr="00773F29">
        <w:rPr>
          <w:color w:val="auto"/>
        </w:rPr>
        <w:t xml:space="preserve">Budou použity rohové ukončovací profily - L hliník kartáčovaný </w:t>
      </w:r>
      <w:proofErr w:type="spellStart"/>
      <w:r w:rsidRPr="00773F29">
        <w:rPr>
          <w:color w:val="auto"/>
        </w:rPr>
        <w:t>elox</w:t>
      </w:r>
      <w:proofErr w:type="spellEnd"/>
      <w:r w:rsidRPr="00773F29">
        <w:rPr>
          <w:color w:val="auto"/>
        </w:rPr>
        <w:t xml:space="preserve"> stříbrná</w:t>
      </w:r>
      <w:r>
        <w:rPr>
          <w:color w:val="auto"/>
        </w:rPr>
        <w:t>.</w:t>
      </w:r>
    </w:p>
    <w:p w:rsidR="00973E23" w:rsidRPr="00773F29" w:rsidRDefault="00973E23" w:rsidP="00773F29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Projektant doporučuje zpracovat </w:t>
      </w:r>
      <w:proofErr w:type="spellStart"/>
      <w:r>
        <w:rPr>
          <w:color w:val="auto"/>
        </w:rPr>
        <w:t>spárořezy</w:t>
      </w:r>
      <w:proofErr w:type="spellEnd"/>
      <w:r>
        <w:rPr>
          <w:color w:val="auto"/>
        </w:rPr>
        <w:t xml:space="preserve"> místností.</w:t>
      </w:r>
    </w:p>
    <w:p w:rsidR="00422BE2" w:rsidRPr="00422BE2" w:rsidRDefault="00422BE2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7A0F78" w:rsidRDefault="007A0F78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b/>
          <w:color w:val="auto"/>
        </w:rPr>
      </w:pPr>
      <w:r w:rsidRPr="004C3A5F">
        <w:rPr>
          <w:b/>
          <w:color w:val="auto"/>
        </w:rPr>
        <w:t>Podlahy:</w:t>
      </w:r>
    </w:p>
    <w:p w:rsidR="00A33C57" w:rsidRPr="00980DAA" w:rsidRDefault="00A33C57" w:rsidP="00A33C57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  <w:r w:rsidRPr="00980DAA">
        <w:rPr>
          <w:color w:val="auto"/>
        </w:rPr>
        <w:t>V suterénu zůstane podlaha betonová stávající.</w:t>
      </w:r>
    </w:p>
    <w:p w:rsidR="00A33C57" w:rsidRDefault="00A33C57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  <w:r w:rsidRPr="00A33C57">
        <w:rPr>
          <w:color w:val="auto"/>
        </w:rPr>
        <w:t xml:space="preserve">V celém přízemí jsou </w:t>
      </w:r>
      <w:r>
        <w:rPr>
          <w:color w:val="auto"/>
        </w:rPr>
        <w:t xml:space="preserve">navrženy </w:t>
      </w:r>
      <w:r w:rsidRPr="00A33C57">
        <w:rPr>
          <w:color w:val="auto"/>
        </w:rPr>
        <w:t>nové podlahy.</w:t>
      </w:r>
    </w:p>
    <w:p w:rsidR="005712BD" w:rsidRDefault="00A33C57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 podkroví se předpokládá položení tepelné izolace EPS. </w:t>
      </w:r>
      <w:r w:rsidR="005712BD">
        <w:rPr>
          <w:color w:val="auto"/>
        </w:rPr>
        <w:t>Na polystyrén</w:t>
      </w:r>
      <w:r w:rsidR="004A3172">
        <w:rPr>
          <w:color w:val="auto"/>
        </w:rPr>
        <w:t>u</w:t>
      </w:r>
      <w:r w:rsidR="005712BD">
        <w:rPr>
          <w:color w:val="auto"/>
        </w:rPr>
        <w:t xml:space="preserve"> budou </w:t>
      </w:r>
      <w:r w:rsidR="00324240">
        <w:rPr>
          <w:color w:val="auto"/>
        </w:rPr>
        <w:t xml:space="preserve">lokálně </w:t>
      </w:r>
      <w:r w:rsidR="005712BD">
        <w:rPr>
          <w:color w:val="auto"/>
        </w:rPr>
        <w:t xml:space="preserve">položeny dřevěné </w:t>
      </w:r>
      <w:proofErr w:type="spellStart"/>
      <w:r w:rsidR="005712BD">
        <w:rPr>
          <w:color w:val="auto"/>
        </w:rPr>
        <w:t>pochozí</w:t>
      </w:r>
      <w:proofErr w:type="spellEnd"/>
      <w:r w:rsidR="005712BD">
        <w:rPr>
          <w:color w:val="auto"/>
        </w:rPr>
        <w:t xml:space="preserve"> panely</w:t>
      </w:r>
      <w:r w:rsidR="004A3172">
        <w:rPr>
          <w:color w:val="auto"/>
        </w:rPr>
        <w:t xml:space="preserve"> s</w:t>
      </w:r>
      <w:r w:rsidR="00324240">
        <w:rPr>
          <w:color w:val="auto"/>
        </w:rPr>
        <w:t> </w:t>
      </w:r>
      <w:r w:rsidR="004A3172">
        <w:rPr>
          <w:color w:val="auto"/>
        </w:rPr>
        <w:t>prkenným</w:t>
      </w:r>
      <w:r w:rsidR="00324240">
        <w:rPr>
          <w:color w:val="auto"/>
        </w:rPr>
        <w:t xml:space="preserve"> </w:t>
      </w:r>
      <w:r w:rsidR="004A3172">
        <w:rPr>
          <w:color w:val="auto"/>
        </w:rPr>
        <w:t>pobitím</w:t>
      </w:r>
      <w:r w:rsidR="005712BD">
        <w:rPr>
          <w:color w:val="auto"/>
        </w:rPr>
        <w:t>, které budou vytvářet chodníčky š. 60cm.</w:t>
      </w:r>
      <w:r w:rsidR="00D14BB1">
        <w:rPr>
          <w:color w:val="auto"/>
        </w:rPr>
        <w:t xml:space="preserve"> V místě vazných trámů budou panely přerušeny, v případě potřeby budou jednotlivé díly k sobě přišroubovány. Jedná se o dočasnou konstrukci.</w:t>
      </w:r>
    </w:p>
    <w:p w:rsidR="00A33C57" w:rsidRDefault="005712BD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  <w:proofErr w:type="spellStart"/>
      <w:r>
        <w:rPr>
          <w:color w:val="auto"/>
        </w:rPr>
        <w:t>Pochozí</w:t>
      </w:r>
      <w:proofErr w:type="spellEnd"/>
      <w:r>
        <w:rPr>
          <w:color w:val="auto"/>
        </w:rPr>
        <w:t xml:space="preserve"> </w:t>
      </w:r>
      <w:r w:rsidR="00D14BB1">
        <w:rPr>
          <w:color w:val="auto"/>
        </w:rPr>
        <w:t xml:space="preserve">podlaha bude </w:t>
      </w:r>
      <w:r w:rsidR="004A3172">
        <w:rPr>
          <w:color w:val="auto"/>
        </w:rPr>
        <w:t xml:space="preserve">v celé ploše </w:t>
      </w:r>
      <w:r w:rsidR="00A33C57">
        <w:rPr>
          <w:color w:val="auto"/>
        </w:rPr>
        <w:t>nad technickým traktem</w:t>
      </w:r>
      <w:r w:rsidR="0018203B">
        <w:rPr>
          <w:color w:val="auto"/>
        </w:rPr>
        <w:t xml:space="preserve"> (místnost 2.1)</w:t>
      </w:r>
      <w:r w:rsidR="00A33C57">
        <w:rPr>
          <w:color w:val="auto"/>
        </w:rPr>
        <w:t xml:space="preserve">. </w:t>
      </w:r>
      <w:r w:rsidR="00922138">
        <w:rPr>
          <w:color w:val="auto"/>
        </w:rPr>
        <w:t>V úrovni n</w:t>
      </w:r>
      <w:r w:rsidR="00A33C57">
        <w:rPr>
          <w:color w:val="auto"/>
        </w:rPr>
        <w:t>ad vaznými trámy bude na nové trámy položena prkenná podlaha</w:t>
      </w:r>
      <w:r>
        <w:rPr>
          <w:color w:val="auto"/>
        </w:rPr>
        <w:t xml:space="preserve"> ze smrkových prken </w:t>
      </w:r>
      <w:proofErr w:type="spellStart"/>
      <w:r>
        <w:rPr>
          <w:color w:val="auto"/>
        </w:rPr>
        <w:t>tl</w:t>
      </w:r>
      <w:proofErr w:type="spellEnd"/>
      <w:r>
        <w:rPr>
          <w:color w:val="auto"/>
        </w:rPr>
        <w:t>. 28mm na</w:t>
      </w:r>
      <w:r w:rsidR="004A3172">
        <w:rPr>
          <w:color w:val="auto"/>
        </w:rPr>
        <w:t xml:space="preserve"> </w:t>
      </w:r>
      <w:r>
        <w:rPr>
          <w:color w:val="auto"/>
        </w:rPr>
        <w:t>sraz</w:t>
      </w:r>
      <w:r w:rsidR="00A33C57">
        <w:rPr>
          <w:color w:val="auto"/>
        </w:rPr>
        <w:t>. Mezi trámy bude vložena tepelná izolace z</w:t>
      </w:r>
      <w:r>
        <w:rPr>
          <w:color w:val="auto"/>
        </w:rPr>
        <w:t> minerální vaty.</w:t>
      </w:r>
    </w:p>
    <w:p w:rsidR="005712BD" w:rsidRPr="00A33C57" w:rsidRDefault="005712BD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</w:p>
    <w:p w:rsidR="00A33C57" w:rsidRDefault="00A33C57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  <w:u w:val="single"/>
        </w:rPr>
      </w:pPr>
      <w:r>
        <w:rPr>
          <w:color w:val="auto"/>
          <w:u w:val="single"/>
        </w:rPr>
        <w:t xml:space="preserve">Nášlapné </w:t>
      </w:r>
      <w:r w:rsidR="00837683">
        <w:rPr>
          <w:color w:val="auto"/>
          <w:u w:val="single"/>
        </w:rPr>
        <w:t xml:space="preserve">vrstvy: </w:t>
      </w:r>
    </w:p>
    <w:p w:rsidR="004C3A5F" w:rsidRPr="004C3A5F" w:rsidRDefault="004C3A5F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  <w:u w:val="single"/>
        </w:rPr>
      </w:pPr>
      <w:r w:rsidRPr="004C3A5F">
        <w:rPr>
          <w:color w:val="auto"/>
          <w:u w:val="single"/>
        </w:rPr>
        <w:t>Teracová dlažba</w:t>
      </w:r>
      <w:r>
        <w:rPr>
          <w:color w:val="auto"/>
          <w:u w:val="single"/>
        </w:rPr>
        <w:t>:</w:t>
      </w:r>
    </w:p>
    <w:p w:rsidR="004C3A5F" w:rsidRDefault="004C3A5F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C3A5F">
        <w:rPr>
          <w:color w:val="auto"/>
        </w:rPr>
        <w:t>V</w:t>
      </w:r>
      <w:r w:rsidR="00D14BB1">
        <w:rPr>
          <w:color w:val="auto"/>
        </w:rPr>
        <w:t> </w:t>
      </w:r>
      <w:r w:rsidRPr="004C3A5F">
        <w:rPr>
          <w:color w:val="auto"/>
        </w:rPr>
        <w:t>zádveří</w:t>
      </w:r>
      <w:r w:rsidR="00D14BB1">
        <w:rPr>
          <w:color w:val="auto"/>
        </w:rPr>
        <w:t>,</w:t>
      </w:r>
      <w:r>
        <w:rPr>
          <w:color w:val="auto"/>
        </w:rPr>
        <w:t xml:space="preserve"> chodbě</w:t>
      </w:r>
      <w:r w:rsidR="00D14BB1">
        <w:rPr>
          <w:color w:val="auto"/>
        </w:rPr>
        <w:t xml:space="preserve"> a kuchyni</w:t>
      </w:r>
      <w:r>
        <w:rPr>
          <w:color w:val="auto"/>
        </w:rPr>
        <w:t xml:space="preserve"> je navržena teracová dlažba (výr. </w:t>
      </w:r>
      <w:proofErr w:type="spellStart"/>
      <w:r>
        <w:rPr>
          <w:color w:val="auto"/>
        </w:rPr>
        <w:t>Cidemat</w:t>
      </w:r>
      <w:proofErr w:type="spellEnd"/>
      <w:r>
        <w:rPr>
          <w:color w:val="auto"/>
        </w:rPr>
        <w:t>) formátu 30x30 cm se soklem. Dlažba</w:t>
      </w:r>
      <w:r w:rsidR="00A07F13">
        <w:rPr>
          <w:color w:val="auto"/>
        </w:rPr>
        <w:t xml:space="preserve"> v chodbě</w:t>
      </w:r>
      <w:r>
        <w:rPr>
          <w:color w:val="auto"/>
        </w:rPr>
        <w:t xml:space="preserve"> je kladena nakoso průběžně v obou místnostech</w:t>
      </w:r>
      <w:r w:rsidR="004576A0">
        <w:rPr>
          <w:color w:val="auto"/>
        </w:rPr>
        <w:t>, po obvodě místností je navržena bordura</w:t>
      </w:r>
      <w:r w:rsidR="00837683">
        <w:rPr>
          <w:color w:val="auto"/>
        </w:rPr>
        <w:t>.</w:t>
      </w:r>
      <w:r w:rsidR="003E73A0">
        <w:rPr>
          <w:color w:val="auto"/>
        </w:rPr>
        <w:t xml:space="preserve"> V kuchyni bude dlažba kladena souběžně se zdmi.</w:t>
      </w:r>
    </w:p>
    <w:p w:rsidR="004C3A5F" w:rsidRPr="004C3A5F" w:rsidRDefault="004C3A5F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  <w:u w:val="single"/>
        </w:rPr>
      </w:pPr>
      <w:r w:rsidRPr="004C3A5F">
        <w:rPr>
          <w:color w:val="auto"/>
          <w:u w:val="single"/>
        </w:rPr>
        <w:t>Vinyl</w:t>
      </w:r>
    </w:p>
    <w:p w:rsidR="004C3A5F" w:rsidRDefault="004C3A5F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C3A5F">
        <w:rPr>
          <w:color w:val="auto"/>
        </w:rPr>
        <w:t>Vinylová podlaha je navržena v</w:t>
      </w:r>
      <w:r w:rsidR="00D14BB1">
        <w:rPr>
          <w:color w:val="auto"/>
        </w:rPr>
        <w:t> </w:t>
      </w:r>
      <w:r w:rsidRPr="004C3A5F">
        <w:rPr>
          <w:color w:val="auto"/>
        </w:rPr>
        <w:t>ložnic</w:t>
      </w:r>
      <w:r>
        <w:rPr>
          <w:color w:val="auto"/>
        </w:rPr>
        <w:t>i</w:t>
      </w:r>
      <w:r w:rsidR="00D14BB1">
        <w:rPr>
          <w:color w:val="auto"/>
        </w:rPr>
        <w:t xml:space="preserve"> a</w:t>
      </w:r>
      <w:r w:rsidRPr="004C3A5F">
        <w:rPr>
          <w:color w:val="auto"/>
        </w:rPr>
        <w:t xml:space="preserve"> obývacím pokoji. Barevnost </w:t>
      </w:r>
      <w:r w:rsidR="00D14BB1">
        <w:rPr>
          <w:color w:val="auto"/>
        </w:rPr>
        <w:t>v obývacím pokoji</w:t>
      </w:r>
      <w:r w:rsidRPr="004C3A5F">
        <w:rPr>
          <w:color w:val="auto"/>
        </w:rPr>
        <w:t xml:space="preserve"> </w:t>
      </w:r>
      <w:r w:rsidR="00837683">
        <w:rPr>
          <w:color w:val="auto"/>
        </w:rPr>
        <w:t xml:space="preserve">je </w:t>
      </w:r>
      <w:r w:rsidRPr="004C3A5F">
        <w:rPr>
          <w:color w:val="auto"/>
        </w:rPr>
        <w:t>nutn</w:t>
      </w:r>
      <w:r w:rsidR="00837683">
        <w:rPr>
          <w:color w:val="auto"/>
        </w:rPr>
        <w:t>é</w:t>
      </w:r>
      <w:r w:rsidRPr="004C3A5F">
        <w:rPr>
          <w:color w:val="auto"/>
        </w:rPr>
        <w:t xml:space="preserve"> sladit s teracovou dlažbou </w:t>
      </w:r>
      <w:r w:rsidR="00D14BB1">
        <w:rPr>
          <w:color w:val="auto"/>
        </w:rPr>
        <w:t>v kuchyni</w:t>
      </w:r>
    </w:p>
    <w:p w:rsidR="00F166CE" w:rsidRDefault="00D14BB1" w:rsidP="00F166C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L</w:t>
      </w:r>
      <w:r w:rsidR="00BB2810">
        <w:rPr>
          <w:color w:val="auto"/>
        </w:rPr>
        <w:t>ožnice</w:t>
      </w:r>
      <w:r>
        <w:rPr>
          <w:color w:val="auto"/>
        </w:rPr>
        <w:t xml:space="preserve"> - </w:t>
      </w:r>
      <w:r w:rsidR="00F166CE" w:rsidRPr="00F166CE">
        <w:rPr>
          <w:color w:val="auto"/>
        </w:rPr>
        <w:t xml:space="preserve">vinyl v dekoru dřeva, </w:t>
      </w:r>
      <w:proofErr w:type="spellStart"/>
      <w:r w:rsidR="00F166CE" w:rsidRPr="00F166CE">
        <w:rPr>
          <w:color w:val="auto"/>
        </w:rPr>
        <w:t>click</w:t>
      </w:r>
      <w:proofErr w:type="spellEnd"/>
      <w:r w:rsidR="00F166CE" w:rsidRPr="00F166CE">
        <w:rPr>
          <w:color w:val="auto"/>
        </w:rPr>
        <w:t>- standard materiálu na  1m2 : 1000kč /m2</w:t>
      </w:r>
    </w:p>
    <w:p w:rsidR="00D14BB1" w:rsidRPr="00D14BB1" w:rsidRDefault="00D14BB1" w:rsidP="00D14BB1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Sokly u vinylové podlahy budou bílé </w:t>
      </w:r>
      <w:r w:rsidR="009D6C74">
        <w:rPr>
          <w:color w:val="auto"/>
        </w:rPr>
        <w:t>(</w:t>
      </w:r>
      <w:r>
        <w:rPr>
          <w:color w:val="auto"/>
        </w:rPr>
        <w:t>např. l</w:t>
      </w:r>
      <w:r w:rsidRPr="00D14BB1">
        <w:rPr>
          <w:color w:val="auto"/>
        </w:rPr>
        <w:t>išta PARADOR SL 3 D001 1745467</w:t>
      </w:r>
      <w:r w:rsidR="009D6C74">
        <w:rPr>
          <w:color w:val="auto"/>
        </w:rPr>
        <w:t>).</w:t>
      </w:r>
    </w:p>
    <w:p w:rsidR="00F166CE" w:rsidRPr="004C3A5F" w:rsidRDefault="00F166CE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4C3A5F" w:rsidRDefault="004C3A5F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  <w:u w:val="single"/>
        </w:rPr>
      </w:pPr>
      <w:r w:rsidRPr="004C3A5F">
        <w:rPr>
          <w:color w:val="auto"/>
          <w:u w:val="single"/>
        </w:rPr>
        <w:t>Keramická dlažba:</w:t>
      </w:r>
    </w:p>
    <w:p w:rsidR="004C3A5F" w:rsidRDefault="004C3A5F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  <w:r w:rsidRPr="004C3A5F">
        <w:rPr>
          <w:color w:val="auto"/>
        </w:rPr>
        <w:t xml:space="preserve">V technickém </w:t>
      </w:r>
      <w:r>
        <w:rPr>
          <w:color w:val="auto"/>
        </w:rPr>
        <w:t xml:space="preserve">traktu je navržena ker. </w:t>
      </w:r>
      <w:proofErr w:type="gramStart"/>
      <w:r>
        <w:rPr>
          <w:color w:val="auto"/>
        </w:rPr>
        <w:t>dlažba</w:t>
      </w:r>
      <w:proofErr w:type="gramEnd"/>
      <w:r>
        <w:rPr>
          <w:color w:val="auto"/>
        </w:rPr>
        <w:t xml:space="preserve"> (výr. </w:t>
      </w:r>
      <w:proofErr w:type="spellStart"/>
      <w:r>
        <w:rPr>
          <w:color w:val="auto"/>
        </w:rPr>
        <w:t>Rako</w:t>
      </w:r>
      <w:proofErr w:type="spellEnd"/>
      <w:r>
        <w:rPr>
          <w:color w:val="auto"/>
        </w:rPr>
        <w:t>) fo</w:t>
      </w:r>
      <w:r w:rsidR="00751A4C">
        <w:rPr>
          <w:color w:val="auto"/>
        </w:rPr>
        <w:t>r</w:t>
      </w:r>
      <w:r>
        <w:rPr>
          <w:color w:val="auto"/>
        </w:rPr>
        <w:t>mátu 45x45cm. Na vyrovnávacích schodech je schodová keramická tvarovka</w:t>
      </w:r>
      <w:r w:rsidR="00773F29">
        <w:rPr>
          <w:color w:val="auto"/>
        </w:rPr>
        <w:t xml:space="preserve"> ze stejné řady jako dlažba.</w:t>
      </w:r>
    </w:p>
    <w:p w:rsidR="00E25816" w:rsidRDefault="00E25816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Keramické dlažba formátu 45x45 je navržena na WC a v koupelně. Ve sprše bude dlažba položena v min. spádu 2% směrem ke sprchovému žlábku.</w:t>
      </w:r>
    </w:p>
    <w:p w:rsidR="004C3A5F" w:rsidRPr="002D4AD7" w:rsidRDefault="002D4AD7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  <w:u w:val="single"/>
        </w:rPr>
      </w:pPr>
      <w:r w:rsidRPr="002D4AD7">
        <w:rPr>
          <w:color w:val="auto"/>
          <w:u w:val="single"/>
        </w:rPr>
        <w:t>Betonová podlaha:</w:t>
      </w:r>
    </w:p>
    <w:p w:rsidR="002D4AD7" w:rsidRDefault="00F71CF7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lastRenderedPageBreak/>
        <w:t xml:space="preserve">Ve skladu v technické místnosti je navržena </w:t>
      </w:r>
      <w:r w:rsidR="00A33C57">
        <w:rPr>
          <w:color w:val="auto"/>
        </w:rPr>
        <w:t xml:space="preserve">litá </w:t>
      </w:r>
      <w:r>
        <w:rPr>
          <w:color w:val="auto"/>
        </w:rPr>
        <w:t>betonová podlaha s</w:t>
      </w:r>
      <w:r w:rsidR="00A33C57">
        <w:rPr>
          <w:color w:val="auto"/>
        </w:rPr>
        <w:t xml:space="preserve"> epoxidovým </w:t>
      </w:r>
      <w:r>
        <w:rPr>
          <w:color w:val="auto"/>
        </w:rPr>
        <w:t>nátěrem</w:t>
      </w:r>
      <w:r w:rsidR="00E25816">
        <w:rPr>
          <w:color w:val="auto"/>
        </w:rPr>
        <w:t xml:space="preserve"> (barva zelená)</w:t>
      </w:r>
      <w:r>
        <w:rPr>
          <w:color w:val="auto"/>
        </w:rPr>
        <w:t xml:space="preserve">. </w:t>
      </w:r>
    </w:p>
    <w:p w:rsidR="00980DAA" w:rsidRDefault="00980DAA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</w:p>
    <w:p w:rsidR="004C3A5F" w:rsidRDefault="004C3A5F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C3A5F">
        <w:rPr>
          <w:color w:val="auto"/>
        </w:rPr>
        <w:t xml:space="preserve">Přechody podlah budou provedeny pod dveřním křídlem.  </w:t>
      </w:r>
      <w:r w:rsidR="00F71CF7">
        <w:rPr>
          <w:color w:val="auto"/>
        </w:rPr>
        <w:t>Budou řešeny</w:t>
      </w:r>
      <w:r w:rsidRPr="004C3A5F">
        <w:rPr>
          <w:color w:val="auto"/>
        </w:rPr>
        <w:t xml:space="preserve"> přechod</w:t>
      </w:r>
      <w:r w:rsidR="00F71CF7">
        <w:rPr>
          <w:color w:val="auto"/>
        </w:rPr>
        <w:t xml:space="preserve">ovou lištou pod dveřním křídlem nebo korkovou výplní. </w:t>
      </w:r>
      <w:r w:rsidR="004A3E15">
        <w:rPr>
          <w:color w:val="auto"/>
        </w:rPr>
        <w:t>V kuchyni bude přechodová lišta.</w:t>
      </w:r>
    </w:p>
    <w:p w:rsidR="004A3E15" w:rsidRPr="004A3E15" w:rsidRDefault="004A3E15" w:rsidP="004A3E15">
      <w:pPr>
        <w:pStyle w:val="4993uroven"/>
        <w:spacing w:before="0"/>
        <w:ind w:left="567" w:hanging="567"/>
        <w:jc w:val="both"/>
        <w:rPr>
          <w:color w:val="auto"/>
        </w:rPr>
      </w:pPr>
      <w:r w:rsidRPr="004A3E15">
        <w:rPr>
          <w:color w:val="auto"/>
        </w:rPr>
        <w:t>Sokly budou řešeny dle příslušné podlahoviny.</w:t>
      </w:r>
    </w:p>
    <w:p w:rsidR="007A0F78" w:rsidRDefault="007A0F78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C3A5F">
        <w:rPr>
          <w:color w:val="auto"/>
        </w:rPr>
        <w:t xml:space="preserve">Ve všech vlhkých provozech musí být pod finální nášlapnou vrstvou aplikována hydroizolační stěrka vytažená na stěny do min. výšky 300mm nad podlahu. </w:t>
      </w:r>
    </w:p>
    <w:p w:rsidR="00F71CF7" w:rsidRPr="004C3A5F" w:rsidRDefault="00F71CF7" w:rsidP="0002304E">
      <w:pPr>
        <w:pStyle w:val="4993uroven"/>
        <w:tabs>
          <w:tab w:val="left" w:pos="1134"/>
        </w:tabs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 podkroví bude na podlaze položena vrstva EPS, finální skladba podlahy bude řešena ve 2. </w:t>
      </w:r>
      <w:r w:rsidR="00773F29">
        <w:rPr>
          <w:color w:val="auto"/>
        </w:rPr>
        <w:t>e</w:t>
      </w:r>
      <w:r>
        <w:rPr>
          <w:color w:val="auto"/>
        </w:rPr>
        <w:t xml:space="preserve">tapě výstavby. Nad technickým traktem je navržena dřevěná </w:t>
      </w:r>
      <w:proofErr w:type="spellStart"/>
      <w:r w:rsidR="00773F29">
        <w:rPr>
          <w:color w:val="auto"/>
        </w:rPr>
        <w:t>pochozí</w:t>
      </w:r>
      <w:proofErr w:type="spellEnd"/>
      <w:r w:rsidR="00773F29">
        <w:rPr>
          <w:color w:val="auto"/>
        </w:rPr>
        <w:t xml:space="preserve"> </w:t>
      </w:r>
      <w:r>
        <w:rPr>
          <w:color w:val="auto"/>
        </w:rPr>
        <w:t>prkenná podlaha na dřevěném roštu se zateplením mezi trámy.</w:t>
      </w:r>
    </w:p>
    <w:p w:rsidR="007A0F78" w:rsidRPr="004C3A5F" w:rsidRDefault="007A0F78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4C3A5F">
        <w:rPr>
          <w:color w:val="auto"/>
        </w:rPr>
        <w:t xml:space="preserve">Kolem krbových kamen bude na </w:t>
      </w:r>
      <w:r w:rsidRPr="004C3A5F">
        <w:rPr>
          <w:snapToGrid w:val="0"/>
          <w:color w:val="auto"/>
        </w:rPr>
        <w:t>podlaze</w:t>
      </w:r>
      <w:r w:rsidRPr="004C3A5F">
        <w:rPr>
          <w:color w:val="auto"/>
        </w:rPr>
        <w:t xml:space="preserve"> nespalná plocha</w:t>
      </w:r>
      <w:r w:rsidR="004C3A5F">
        <w:rPr>
          <w:color w:val="auto"/>
        </w:rPr>
        <w:t>, je navržen prvek z kaleného skla.</w:t>
      </w:r>
    </w:p>
    <w:p w:rsidR="004C3A5F" w:rsidRDefault="004C3A5F" w:rsidP="0002304E">
      <w:pPr>
        <w:pStyle w:val="4993uroven"/>
        <w:spacing w:before="0"/>
        <w:ind w:left="567" w:hanging="567"/>
        <w:jc w:val="both"/>
        <w:rPr>
          <w:snapToGrid w:val="0"/>
          <w:color w:val="00B0F0"/>
        </w:rPr>
      </w:pPr>
    </w:p>
    <w:p w:rsidR="0035671D" w:rsidRDefault="0035671D" w:rsidP="0035671D">
      <w:pPr>
        <w:pStyle w:val="4993uroven"/>
        <w:spacing w:before="0"/>
        <w:ind w:left="851" w:hanging="284"/>
        <w:jc w:val="both"/>
        <w:rPr>
          <w:color w:val="00B0F0"/>
        </w:rPr>
      </w:pPr>
    </w:p>
    <w:p w:rsidR="0035671D" w:rsidRDefault="0035671D" w:rsidP="0035671D">
      <w:pPr>
        <w:pStyle w:val="4993uroven"/>
        <w:spacing w:before="0"/>
        <w:jc w:val="both"/>
        <w:rPr>
          <w:b/>
          <w:color w:val="auto"/>
        </w:rPr>
      </w:pPr>
      <w:r w:rsidRPr="00DC726B">
        <w:rPr>
          <w:b/>
          <w:color w:val="auto"/>
        </w:rPr>
        <w:t>DLAŽBA</w:t>
      </w:r>
      <w:r>
        <w:rPr>
          <w:b/>
          <w:color w:val="auto"/>
        </w:rPr>
        <w:t>/OBKLADY – tabulka místností</w:t>
      </w:r>
    </w:p>
    <w:p w:rsidR="0035671D" w:rsidRDefault="0035671D" w:rsidP="0035671D">
      <w:pPr>
        <w:pStyle w:val="4993uroven"/>
        <w:spacing w:before="0"/>
        <w:ind w:left="927" w:firstLine="0"/>
        <w:jc w:val="both"/>
        <w:rPr>
          <w:color w:val="auto"/>
        </w:rPr>
      </w:pPr>
    </w:p>
    <w:tbl>
      <w:tblPr>
        <w:tblStyle w:val="Mkatabulky"/>
        <w:tblW w:w="9497" w:type="dxa"/>
        <w:tblInd w:w="250" w:type="dxa"/>
        <w:tblLook w:val="04A0" w:firstRow="1" w:lastRow="0" w:firstColumn="1" w:lastColumn="0" w:noHBand="0" w:noVBand="1"/>
      </w:tblPr>
      <w:tblGrid>
        <w:gridCol w:w="639"/>
        <w:gridCol w:w="1378"/>
        <w:gridCol w:w="3098"/>
        <w:gridCol w:w="2256"/>
        <w:gridCol w:w="2126"/>
      </w:tblGrid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Pr="009326DB" w:rsidRDefault="0035671D" w:rsidP="00FB01C8">
            <w:pPr>
              <w:pStyle w:val="4993uroven"/>
              <w:spacing w:before="0"/>
              <w:ind w:left="0" w:firstLine="0"/>
              <w:jc w:val="center"/>
              <w:rPr>
                <w:b/>
                <w:color w:val="auto"/>
              </w:rPr>
            </w:pPr>
            <w:proofErr w:type="gramStart"/>
            <w:r w:rsidRPr="009326DB">
              <w:rPr>
                <w:b/>
                <w:color w:val="auto"/>
              </w:rPr>
              <w:t>Č.M.</w:t>
            </w:r>
            <w:proofErr w:type="gramEnd"/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jc w:val="center"/>
              <w:rPr>
                <w:color w:val="auto"/>
              </w:rPr>
            </w:pPr>
            <w:r>
              <w:rPr>
                <w:b/>
                <w:color w:val="auto"/>
              </w:rPr>
              <w:t>MÍSTNOST</w:t>
            </w:r>
          </w:p>
        </w:tc>
        <w:tc>
          <w:tcPr>
            <w:tcW w:w="3098" w:type="dxa"/>
            <w:vAlign w:val="center"/>
          </w:tcPr>
          <w:p w:rsidR="0035671D" w:rsidRPr="005A63E8" w:rsidRDefault="0035671D" w:rsidP="00FB01C8">
            <w:pPr>
              <w:pStyle w:val="4993uroven"/>
              <w:spacing w:before="0"/>
              <w:ind w:left="0" w:firstLine="0"/>
              <w:jc w:val="center"/>
              <w:rPr>
                <w:b/>
                <w:color w:val="auto"/>
              </w:rPr>
            </w:pPr>
            <w:r w:rsidRPr="005A63E8">
              <w:rPr>
                <w:b/>
                <w:color w:val="auto"/>
              </w:rPr>
              <w:t>DLAŽBA</w:t>
            </w:r>
          </w:p>
        </w:tc>
        <w:tc>
          <w:tcPr>
            <w:tcW w:w="2256" w:type="dxa"/>
            <w:vAlign w:val="center"/>
          </w:tcPr>
          <w:p w:rsidR="0035671D" w:rsidRPr="005A63E8" w:rsidRDefault="0035671D" w:rsidP="00FB01C8">
            <w:pPr>
              <w:pStyle w:val="4993uroven"/>
              <w:spacing w:before="0"/>
              <w:ind w:left="0" w:firstLine="0"/>
              <w:jc w:val="center"/>
              <w:rPr>
                <w:b/>
                <w:color w:val="auto"/>
              </w:rPr>
            </w:pPr>
            <w:r w:rsidRPr="005A63E8">
              <w:rPr>
                <w:b/>
                <w:color w:val="auto"/>
              </w:rPr>
              <w:t>OBKLAD</w:t>
            </w:r>
          </w:p>
        </w:tc>
        <w:tc>
          <w:tcPr>
            <w:tcW w:w="2126" w:type="dxa"/>
            <w:vAlign w:val="center"/>
          </w:tcPr>
          <w:p w:rsidR="0035671D" w:rsidRPr="005A63E8" w:rsidRDefault="0035671D" w:rsidP="00FB01C8">
            <w:pPr>
              <w:pStyle w:val="4993uroven"/>
              <w:spacing w:before="0"/>
              <w:ind w:left="0"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POZN.</w:t>
            </w:r>
          </w:p>
        </w:tc>
      </w:tr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Pr="001F65B4" w:rsidRDefault="0035671D" w:rsidP="00FB01C8">
            <w:pPr>
              <w:pStyle w:val="4993uroven"/>
              <w:spacing w:before="0"/>
              <w:ind w:left="0"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1.1</w:t>
            </w:r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jc w:val="both"/>
              <w:rPr>
                <w:color w:val="auto"/>
              </w:rPr>
            </w:pPr>
            <w:r w:rsidRPr="001F65B4">
              <w:rPr>
                <w:color w:val="auto"/>
              </w:rPr>
              <w:t xml:space="preserve">ZÁDVEŘÍ </w:t>
            </w:r>
          </w:p>
        </w:tc>
        <w:tc>
          <w:tcPr>
            <w:tcW w:w="3098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C726B">
              <w:rPr>
                <w:color w:val="auto"/>
              </w:rPr>
              <w:t>TERACCO</w:t>
            </w:r>
            <w:r>
              <w:rPr>
                <w:color w:val="auto"/>
              </w:rPr>
              <w:t xml:space="preserve"> - </w:t>
            </w:r>
            <w:proofErr w:type="spellStart"/>
            <w:r>
              <w:rPr>
                <w:color w:val="auto"/>
              </w:rPr>
              <w:t>Cidemat</w:t>
            </w:r>
            <w:proofErr w:type="spellEnd"/>
            <w:r>
              <w:rPr>
                <w:color w:val="auto"/>
              </w:rPr>
              <w:t xml:space="preserve">, Tereza, světlá </w:t>
            </w:r>
            <w:r w:rsidRPr="00DC726B">
              <w:rPr>
                <w:color w:val="auto"/>
              </w:rPr>
              <w:t>TA 220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Formát 30x30cm</w:t>
            </w:r>
          </w:p>
        </w:tc>
        <w:tc>
          <w:tcPr>
            <w:tcW w:w="225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</w:p>
        </w:tc>
        <w:tc>
          <w:tcPr>
            <w:tcW w:w="212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Dlažba nakoso s</w:t>
            </w:r>
            <w:r w:rsidR="00FB01C8">
              <w:rPr>
                <w:color w:val="auto"/>
              </w:rPr>
              <w:t> </w:t>
            </w:r>
            <w:r>
              <w:rPr>
                <w:color w:val="auto"/>
              </w:rPr>
              <w:t>lemem</w:t>
            </w:r>
            <w:r w:rsidR="00FB01C8">
              <w:rPr>
                <w:color w:val="auto"/>
              </w:rPr>
              <w:t xml:space="preserve"> – viz výkres</w:t>
            </w:r>
          </w:p>
          <w:p w:rsidR="0035671D" w:rsidRDefault="00FB01C8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="0035671D">
              <w:rPr>
                <w:color w:val="auto"/>
              </w:rPr>
              <w:t>okl</w:t>
            </w:r>
            <w:r>
              <w:rPr>
                <w:color w:val="auto"/>
              </w:rPr>
              <w:t xml:space="preserve"> </w:t>
            </w:r>
          </w:p>
        </w:tc>
      </w:tr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Pr="001F65B4" w:rsidRDefault="0035671D" w:rsidP="00FB01C8">
            <w:pPr>
              <w:pStyle w:val="4993uroven"/>
              <w:spacing w:before="0"/>
              <w:ind w:left="0"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1.2</w:t>
            </w:r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jc w:val="both"/>
              <w:rPr>
                <w:color w:val="auto"/>
              </w:rPr>
            </w:pPr>
            <w:r w:rsidRPr="001F65B4">
              <w:rPr>
                <w:color w:val="auto"/>
              </w:rPr>
              <w:t xml:space="preserve">CHODBA </w:t>
            </w:r>
          </w:p>
        </w:tc>
        <w:tc>
          <w:tcPr>
            <w:tcW w:w="3098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C726B">
              <w:rPr>
                <w:color w:val="auto"/>
              </w:rPr>
              <w:t>TERACCO</w:t>
            </w:r>
            <w:r>
              <w:rPr>
                <w:color w:val="auto"/>
              </w:rPr>
              <w:t xml:space="preserve"> - </w:t>
            </w:r>
            <w:proofErr w:type="spellStart"/>
            <w:r>
              <w:rPr>
                <w:color w:val="auto"/>
              </w:rPr>
              <w:t>Cidemat</w:t>
            </w:r>
            <w:proofErr w:type="spellEnd"/>
            <w:r>
              <w:rPr>
                <w:color w:val="auto"/>
              </w:rPr>
              <w:t xml:space="preserve">, Tereza, světlá </w:t>
            </w:r>
            <w:r w:rsidRPr="00DC726B">
              <w:rPr>
                <w:color w:val="auto"/>
              </w:rPr>
              <w:t>TA 220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Formát 30x30cm</w:t>
            </w:r>
          </w:p>
        </w:tc>
        <w:tc>
          <w:tcPr>
            <w:tcW w:w="225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</w:p>
        </w:tc>
        <w:tc>
          <w:tcPr>
            <w:tcW w:w="212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Dlažba nakoso s</w:t>
            </w:r>
            <w:r w:rsidR="00FB01C8">
              <w:rPr>
                <w:color w:val="auto"/>
              </w:rPr>
              <w:t> </w:t>
            </w:r>
            <w:r>
              <w:rPr>
                <w:color w:val="auto"/>
              </w:rPr>
              <w:t>lemem</w:t>
            </w:r>
            <w:r w:rsidR="00FB01C8">
              <w:rPr>
                <w:color w:val="auto"/>
              </w:rPr>
              <w:t xml:space="preserve"> – viz výkres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sokl</w:t>
            </w:r>
          </w:p>
        </w:tc>
      </w:tr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Default="0035671D" w:rsidP="00FB01C8">
            <w:pPr>
              <w:pStyle w:val="4993uroven"/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t>1.3</w:t>
            </w:r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t>KUCHYNĚ</w:t>
            </w:r>
          </w:p>
        </w:tc>
        <w:tc>
          <w:tcPr>
            <w:tcW w:w="3098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C726B">
              <w:rPr>
                <w:color w:val="auto"/>
              </w:rPr>
              <w:t>TERACCO</w:t>
            </w:r>
            <w:r>
              <w:rPr>
                <w:color w:val="auto"/>
              </w:rPr>
              <w:t xml:space="preserve"> - </w:t>
            </w:r>
            <w:proofErr w:type="spellStart"/>
            <w:r>
              <w:rPr>
                <w:color w:val="auto"/>
              </w:rPr>
              <w:t>Cidemat</w:t>
            </w:r>
            <w:proofErr w:type="spellEnd"/>
            <w:r>
              <w:rPr>
                <w:color w:val="auto"/>
              </w:rPr>
              <w:t xml:space="preserve">, Tereza, světlá </w:t>
            </w:r>
            <w:r w:rsidRPr="00DC726B">
              <w:rPr>
                <w:color w:val="auto"/>
              </w:rPr>
              <w:t>TA 220</w:t>
            </w:r>
          </w:p>
          <w:p w:rsidR="0035671D" w:rsidRPr="00FC79C4" w:rsidRDefault="0035671D" w:rsidP="00FB01C8">
            <w:pPr>
              <w:pStyle w:val="4993uroven"/>
              <w:spacing w:before="0"/>
              <w:ind w:left="0" w:firstLine="0"/>
              <w:rPr>
                <w:color w:val="FF0000"/>
              </w:rPr>
            </w:pPr>
            <w:r>
              <w:rPr>
                <w:color w:val="auto"/>
              </w:rPr>
              <w:t>Formát 30x30cm</w:t>
            </w:r>
          </w:p>
        </w:tc>
        <w:tc>
          <w:tcPr>
            <w:tcW w:w="225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RAKO Majolika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šedá lesklá warve147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formát 20x60cm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pás 60cm nad linkou</w:t>
            </w:r>
          </w:p>
        </w:tc>
        <w:tc>
          <w:tcPr>
            <w:tcW w:w="2126" w:type="dxa"/>
          </w:tcPr>
          <w:p w:rsidR="0035671D" w:rsidRPr="00FC79C4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sokl</w:t>
            </w:r>
          </w:p>
        </w:tc>
      </w:tr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Default="0035671D" w:rsidP="00FB01C8">
            <w:pPr>
              <w:pStyle w:val="4993uroven"/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t>1.6</w:t>
            </w:r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KOUPELNA </w:t>
            </w:r>
          </w:p>
        </w:tc>
        <w:tc>
          <w:tcPr>
            <w:tcW w:w="3098" w:type="dxa"/>
          </w:tcPr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RAKO Extra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 xml:space="preserve">Bílá matná DAR4HF22 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Formát 45x45cm</w:t>
            </w:r>
          </w:p>
        </w:tc>
        <w:tc>
          <w:tcPr>
            <w:tcW w:w="225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RAKO  </w:t>
            </w:r>
            <w:proofErr w:type="spellStart"/>
            <w:r>
              <w:rPr>
                <w:color w:val="auto"/>
              </w:rPr>
              <w:t>Color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One</w:t>
            </w:r>
            <w:proofErr w:type="spellEnd"/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Světle šedá matná 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RAL 0607005 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7202CC">
              <w:t>WAA19210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15x15cm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Spárovačka modrá</w:t>
            </w:r>
          </w:p>
        </w:tc>
        <w:tc>
          <w:tcPr>
            <w:tcW w:w="212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</w:p>
        </w:tc>
      </w:tr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1.7</w:t>
            </w:r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>WC</w:t>
            </w:r>
          </w:p>
        </w:tc>
        <w:tc>
          <w:tcPr>
            <w:tcW w:w="3098" w:type="dxa"/>
          </w:tcPr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RAKO Extra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Bílá matná DAR4HF22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Formát 45x45cm</w:t>
            </w:r>
          </w:p>
        </w:tc>
        <w:tc>
          <w:tcPr>
            <w:tcW w:w="225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RAKO  </w:t>
            </w:r>
            <w:proofErr w:type="spellStart"/>
            <w:r>
              <w:rPr>
                <w:color w:val="auto"/>
              </w:rPr>
              <w:t>Color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One</w:t>
            </w:r>
            <w:proofErr w:type="spellEnd"/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Světle šedá matná 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RAL 0607005 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7202CC">
              <w:t>WAA19210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15x15cm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Spárovačka modrá</w:t>
            </w:r>
          </w:p>
        </w:tc>
        <w:tc>
          <w:tcPr>
            <w:tcW w:w="212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Zrcadlo v obkladu nad umyvadlem</w:t>
            </w:r>
          </w:p>
        </w:tc>
      </w:tr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1.8</w:t>
            </w:r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CHODBA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+SCHODY</w:t>
            </w:r>
          </w:p>
        </w:tc>
        <w:tc>
          <w:tcPr>
            <w:tcW w:w="3098" w:type="dxa"/>
          </w:tcPr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RAKO Extra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šedá matná DAR4H723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Formát 45x45cm</w:t>
            </w:r>
          </w:p>
        </w:tc>
        <w:tc>
          <w:tcPr>
            <w:tcW w:w="225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</w:p>
        </w:tc>
        <w:tc>
          <w:tcPr>
            <w:tcW w:w="212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Sokl</w:t>
            </w:r>
          </w:p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4x </w:t>
            </w:r>
            <w:proofErr w:type="spellStart"/>
            <w:r>
              <w:rPr>
                <w:color w:val="auto"/>
              </w:rPr>
              <w:t>schodovka</w:t>
            </w:r>
            <w:proofErr w:type="spellEnd"/>
            <w:r>
              <w:rPr>
                <w:color w:val="auto"/>
              </w:rPr>
              <w:t xml:space="preserve"> (120cm)</w:t>
            </w:r>
          </w:p>
        </w:tc>
      </w:tr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1.9</w:t>
            </w:r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TM</w:t>
            </w:r>
          </w:p>
        </w:tc>
        <w:tc>
          <w:tcPr>
            <w:tcW w:w="3098" w:type="dxa"/>
          </w:tcPr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RAKO Extra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šedá matná DAR4H723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Formát 45x45cm</w:t>
            </w:r>
          </w:p>
        </w:tc>
        <w:tc>
          <w:tcPr>
            <w:tcW w:w="2256" w:type="dxa"/>
          </w:tcPr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RAKO Extra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 xml:space="preserve">šedá WADMB724 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 xml:space="preserve">20x40cm 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 xml:space="preserve">(nad </w:t>
            </w:r>
            <w:proofErr w:type="spellStart"/>
            <w:r w:rsidRPr="00D14BB1">
              <w:rPr>
                <w:color w:val="auto"/>
              </w:rPr>
              <w:t>prac</w:t>
            </w:r>
            <w:proofErr w:type="spellEnd"/>
            <w:r w:rsidRPr="00D14BB1">
              <w:rPr>
                <w:color w:val="auto"/>
              </w:rPr>
              <w:t xml:space="preserve">. </w:t>
            </w:r>
            <w:proofErr w:type="gramStart"/>
            <w:r w:rsidRPr="00D14BB1">
              <w:rPr>
                <w:color w:val="auto"/>
              </w:rPr>
              <w:t>deskou</w:t>
            </w:r>
            <w:proofErr w:type="gramEnd"/>
            <w:r w:rsidRPr="00D14BB1">
              <w:rPr>
                <w:color w:val="auto"/>
              </w:rPr>
              <w:t>)</w:t>
            </w:r>
          </w:p>
        </w:tc>
        <w:tc>
          <w:tcPr>
            <w:tcW w:w="212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sokl</w:t>
            </w:r>
          </w:p>
        </w:tc>
      </w:tr>
      <w:tr w:rsidR="0035671D" w:rsidTr="00FB01C8">
        <w:trPr>
          <w:trHeight w:val="397"/>
        </w:trPr>
        <w:tc>
          <w:tcPr>
            <w:tcW w:w="639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1.10</w:t>
            </w:r>
          </w:p>
        </w:tc>
        <w:tc>
          <w:tcPr>
            <w:tcW w:w="1378" w:type="dxa"/>
            <w:vAlign w:val="center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SPÍŽ</w:t>
            </w:r>
          </w:p>
        </w:tc>
        <w:tc>
          <w:tcPr>
            <w:tcW w:w="3098" w:type="dxa"/>
          </w:tcPr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RAKO Extra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šedá matná DAR4H723</w:t>
            </w:r>
          </w:p>
          <w:p w:rsidR="0035671D" w:rsidRPr="00D14BB1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 w:rsidRPr="00D14BB1">
              <w:rPr>
                <w:color w:val="auto"/>
              </w:rPr>
              <w:t>Formát 45x45cm</w:t>
            </w:r>
          </w:p>
        </w:tc>
        <w:tc>
          <w:tcPr>
            <w:tcW w:w="225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</w:p>
        </w:tc>
        <w:tc>
          <w:tcPr>
            <w:tcW w:w="2126" w:type="dxa"/>
          </w:tcPr>
          <w:p w:rsidR="0035671D" w:rsidRDefault="0035671D" w:rsidP="00FB01C8">
            <w:pPr>
              <w:pStyle w:val="4993uroven"/>
              <w:spacing w:before="0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sokl</w:t>
            </w:r>
          </w:p>
        </w:tc>
      </w:tr>
    </w:tbl>
    <w:p w:rsidR="0035671D" w:rsidRDefault="0035671D" w:rsidP="0035671D">
      <w:pPr>
        <w:pStyle w:val="4993uroven"/>
        <w:spacing w:before="0"/>
        <w:jc w:val="both"/>
        <w:rPr>
          <w:color w:val="auto"/>
        </w:rPr>
      </w:pPr>
    </w:p>
    <w:p w:rsidR="00DD49C2" w:rsidRPr="00391F57" w:rsidRDefault="00DD49C2" w:rsidP="0035671D">
      <w:pPr>
        <w:pStyle w:val="4993uroven"/>
        <w:spacing w:before="0"/>
        <w:jc w:val="both"/>
        <w:rPr>
          <w:b/>
          <w:i/>
          <w:color w:val="auto"/>
          <w:sz w:val="22"/>
          <w:szCs w:val="22"/>
        </w:rPr>
      </w:pPr>
      <w:r w:rsidRPr="00391F57">
        <w:rPr>
          <w:b/>
          <w:i/>
          <w:color w:val="auto"/>
          <w:sz w:val="22"/>
          <w:szCs w:val="22"/>
        </w:rPr>
        <w:t>Nášlapné vrstvy podlah a obklady budou vyvzorkovány a odsouhlaseny architektem a investorem.</w:t>
      </w:r>
    </w:p>
    <w:p w:rsidR="0035671D" w:rsidRPr="007A0F78" w:rsidRDefault="0035671D" w:rsidP="0002304E">
      <w:pPr>
        <w:pStyle w:val="4993uroven"/>
        <w:spacing w:before="0"/>
        <w:ind w:left="567" w:hanging="567"/>
        <w:jc w:val="both"/>
        <w:rPr>
          <w:snapToGrid w:val="0"/>
          <w:color w:val="00B0F0"/>
        </w:rPr>
      </w:pPr>
    </w:p>
    <w:p w:rsidR="007A0F78" w:rsidRPr="004C3A5F" w:rsidRDefault="007A0F78" w:rsidP="0002304E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4C3A5F">
        <w:rPr>
          <w:b/>
          <w:color w:val="auto"/>
        </w:rPr>
        <w:t>Venkovní plochy:</w:t>
      </w:r>
    </w:p>
    <w:p w:rsidR="00FA2D12" w:rsidRDefault="00FA2D12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FA2D12">
        <w:rPr>
          <w:color w:val="auto"/>
        </w:rPr>
        <w:t xml:space="preserve">Podél </w:t>
      </w:r>
      <w:r>
        <w:rPr>
          <w:color w:val="auto"/>
        </w:rPr>
        <w:t>západní fasády je navržen dlážděný chodník, podél technického traktu</w:t>
      </w:r>
      <w:r w:rsidR="00951B96">
        <w:rPr>
          <w:color w:val="auto"/>
        </w:rPr>
        <w:t xml:space="preserve"> je plocha rozšířena.</w:t>
      </w:r>
      <w:r w:rsidR="009E3250">
        <w:rPr>
          <w:color w:val="auto"/>
        </w:rPr>
        <w:t xml:space="preserve"> Je určena k letnímu sezení.</w:t>
      </w:r>
      <w:r w:rsidR="00951B96">
        <w:rPr>
          <w:color w:val="auto"/>
        </w:rPr>
        <w:t xml:space="preserve"> Dlažba bude spádován</w:t>
      </w:r>
      <w:r w:rsidR="004C3A5F">
        <w:rPr>
          <w:color w:val="auto"/>
        </w:rPr>
        <w:t>a</w:t>
      </w:r>
      <w:r w:rsidR="00951B96">
        <w:rPr>
          <w:color w:val="auto"/>
        </w:rPr>
        <w:t xml:space="preserve"> od objektu, voda bude odváděna do zatravněné plochy.</w:t>
      </w:r>
    </w:p>
    <w:p w:rsidR="00FA2D12" w:rsidRDefault="004C3A5F" w:rsidP="0002304E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P</w:t>
      </w:r>
      <w:r w:rsidR="00951B96">
        <w:rPr>
          <w:color w:val="auto"/>
        </w:rPr>
        <w:t>lochy budou vymezeny betonovým obrubníkem osazeným v betonu. V okolí stromu je nutné respektovat stávající kořenový bal. V případně potřeby je možné záhon rozšířit.</w:t>
      </w:r>
    </w:p>
    <w:p w:rsidR="00DD49C2" w:rsidRDefault="00951B96" w:rsidP="00DD49C2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lastRenderedPageBreak/>
        <w:t xml:space="preserve">Je navržena betonová dlažba BEST </w:t>
      </w:r>
      <w:proofErr w:type="spellStart"/>
      <w:r>
        <w:rPr>
          <w:color w:val="auto"/>
        </w:rPr>
        <w:t>Beleza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Colormix</w:t>
      </w:r>
      <w:proofErr w:type="spellEnd"/>
      <w:r>
        <w:rPr>
          <w:color w:val="auto"/>
        </w:rPr>
        <w:t xml:space="preserve"> Etna </w:t>
      </w:r>
      <w:proofErr w:type="spellStart"/>
      <w:r>
        <w:rPr>
          <w:color w:val="auto"/>
        </w:rPr>
        <w:t>tl</w:t>
      </w:r>
      <w:proofErr w:type="spellEnd"/>
      <w:r>
        <w:rPr>
          <w:color w:val="auto"/>
        </w:rPr>
        <w:t>. 6cm.</w:t>
      </w:r>
      <w:r w:rsidR="00DD49C2">
        <w:rPr>
          <w:color w:val="auto"/>
        </w:rPr>
        <w:t xml:space="preserve"> Pojížděná plochy ze stejné dlažby je navíc navržena podél celé fasády stodoly vč. přístřešku.</w:t>
      </w:r>
    </w:p>
    <w:p w:rsidR="00DD49C2" w:rsidRPr="00886F0C" w:rsidRDefault="00951B96" w:rsidP="00DD49C2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Zadlážděné </w:t>
      </w:r>
      <w:r w:rsidR="004C3A5F">
        <w:rPr>
          <w:color w:val="auto"/>
        </w:rPr>
        <w:t>pojížděné</w:t>
      </w:r>
      <w:r>
        <w:rPr>
          <w:color w:val="auto"/>
        </w:rPr>
        <w:t xml:space="preserve"> pruhy od vjezdové brány jsou tvořeny jednou tvarovkou VEGA BEST </w:t>
      </w:r>
      <w:proofErr w:type="spellStart"/>
      <w:r>
        <w:rPr>
          <w:color w:val="auto"/>
        </w:rPr>
        <w:t>tl</w:t>
      </w:r>
      <w:proofErr w:type="spellEnd"/>
      <w:r>
        <w:rPr>
          <w:color w:val="auto"/>
        </w:rPr>
        <w:t>. 10cm. Budou fixovány neviditelným plastovým úhelníkem</w:t>
      </w:r>
      <w:r w:rsidR="00DD49C2">
        <w:rPr>
          <w:color w:val="auto"/>
        </w:rPr>
        <w:t xml:space="preserve">, </w:t>
      </w:r>
      <w:r w:rsidR="00DD49C2" w:rsidRPr="00886F0C">
        <w:rPr>
          <w:color w:val="auto"/>
        </w:rPr>
        <w:t>před pojížděním musí být dlažba navíc zpevněna hustším travním porostem</w:t>
      </w:r>
      <w:r w:rsidR="00DD49C2">
        <w:rPr>
          <w:color w:val="auto"/>
        </w:rPr>
        <w:t>.</w:t>
      </w:r>
    </w:p>
    <w:p w:rsidR="007A0F78" w:rsidRDefault="007A0F78" w:rsidP="0002304E">
      <w:pPr>
        <w:pStyle w:val="4993uroven"/>
        <w:spacing w:before="0"/>
        <w:ind w:left="567" w:hanging="567"/>
        <w:jc w:val="both"/>
        <w:rPr>
          <w:snapToGrid w:val="0"/>
          <w:color w:val="00B0F0"/>
        </w:rPr>
      </w:pPr>
    </w:p>
    <w:p w:rsidR="00DD49C2" w:rsidRDefault="00DD49C2" w:rsidP="0002304E">
      <w:pPr>
        <w:pStyle w:val="4993uroven"/>
        <w:spacing w:before="0"/>
        <w:ind w:left="567" w:hanging="567"/>
        <w:jc w:val="both"/>
        <w:rPr>
          <w:snapToGrid w:val="0"/>
          <w:color w:val="00B0F0"/>
        </w:rPr>
      </w:pPr>
    </w:p>
    <w:p w:rsidR="00DD49C2" w:rsidRDefault="00DD49C2" w:rsidP="0002304E">
      <w:pPr>
        <w:pStyle w:val="4993uroven"/>
        <w:spacing w:before="0"/>
        <w:ind w:left="567" w:hanging="567"/>
        <w:jc w:val="both"/>
        <w:rPr>
          <w:snapToGrid w:val="0"/>
          <w:color w:val="00B0F0"/>
        </w:rPr>
      </w:pPr>
    </w:p>
    <w:p w:rsidR="009E3250" w:rsidRDefault="009E3250" w:rsidP="009E3250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9E3250">
        <w:rPr>
          <w:b/>
          <w:color w:val="auto"/>
        </w:rPr>
        <w:t>Venkovní osvětlení</w:t>
      </w:r>
      <w:r>
        <w:rPr>
          <w:b/>
          <w:color w:val="auto"/>
        </w:rPr>
        <w:t>:</w:t>
      </w:r>
    </w:p>
    <w:p w:rsidR="009E3250" w:rsidRPr="009E3250" w:rsidRDefault="009E3250" w:rsidP="009E3250">
      <w:pPr>
        <w:pStyle w:val="4993uroven"/>
        <w:spacing w:before="0"/>
        <w:ind w:left="567" w:hanging="567"/>
        <w:jc w:val="both"/>
        <w:rPr>
          <w:color w:val="auto"/>
        </w:rPr>
      </w:pPr>
      <w:r w:rsidRPr="009E3250">
        <w:rPr>
          <w:color w:val="auto"/>
        </w:rPr>
        <w:t>Na fa</w:t>
      </w:r>
      <w:r>
        <w:rPr>
          <w:color w:val="auto"/>
        </w:rPr>
        <w:t xml:space="preserve">sádě budou osazena nástěnná svítidla. </w:t>
      </w:r>
    </w:p>
    <w:p w:rsidR="007A0F78" w:rsidRDefault="007A0F78" w:rsidP="009E3250">
      <w:pPr>
        <w:pStyle w:val="4993uroven"/>
        <w:tabs>
          <w:tab w:val="left" w:pos="1134"/>
        </w:tabs>
        <w:ind w:left="567" w:hanging="567"/>
        <w:jc w:val="both"/>
        <w:rPr>
          <w:b/>
          <w:color w:val="auto"/>
        </w:rPr>
      </w:pPr>
      <w:r w:rsidRPr="009E3250">
        <w:rPr>
          <w:b/>
          <w:color w:val="auto"/>
        </w:rPr>
        <w:t>Ostatní</w:t>
      </w:r>
      <w:r w:rsidRPr="00785F7B">
        <w:rPr>
          <w:b/>
          <w:color w:val="auto"/>
        </w:rPr>
        <w:t xml:space="preserve"> konstrukce:</w:t>
      </w:r>
    </w:p>
    <w:p w:rsidR="00324240" w:rsidRPr="00790A2A" w:rsidRDefault="00324240" w:rsidP="00324240">
      <w:pPr>
        <w:pStyle w:val="4993uroven"/>
        <w:spacing w:before="0"/>
        <w:ind w:left="567" w:hanging="567"/>
        <w:jc w:val="both"/>
        <w:rPr>
          <w:color w:val="auto"/>
        </w:rPr>
      </w:pPr>
      <w:r w:rsidRPr="00790A2A">
        <w:rPr>
          <w:color w:val="auto"/>
        </w:rPr>
        <w:t xml:space="preserve">Prostor nad schodištěm bude v 1. </w:t>
      </w:r>
      <w:r w:rsidR="008E3022" w:rsidRPr="00790A2A">
        <w:rPr>
          <w:color w:val="auto"/>
        </w:rPr>
        <w:t>e</w:t>
      </w:r>
      <w:r w:rsidRPr="00790A2A">
        <w:rPr>
          <w:color w:val="auto"/>
        </w:rPr>
        <w:t xml:space="preserve">tapě uzavřen tepelně izolačním poklopem – </w:t>
      </w:r>
      <w:proofErr w:type="gramStart"/>
      <w:r w:rsidRPr="00790A2A">
        <w:rPr>
          <w:color w:val="auto"/>
        </w:rPr>
        <w:t>prvek Y.14</w:t>
      </w:r>
      <w:proofErr w:type="gramEnd"/>
      <w:r w:rsidR="008E3022" w:rsidRPr="00790A2A">
        <w:rPr>
          <w:color w:val="auto"/>
        </w:rPr>
        <w:t xml:space="preserve">. </w:t>
      </w:r>
      <w:r w:rsidR="00790A2A">
        <w:rPr>
          <w:color w:val="auto"/>
        </w:rPr>
        <w:t>Konstrukce prvku je dřevěná, s</w:t>
      </w:r>
      <w:r w:rsidR="008E3022" w:rsidRPr="00790A2A">
        <w:rPr>
          <w:color w:val="auto"/>
        </w:rPr>
        <w:t xml:space="preserve">kládá se z pevného a výklopného dílu. </w:t>
      </w:r>
      <w:r w:rsidR="00790A2A" w:rsidRPr="00790A2A">
        <w:rPr>
          <w:color w:val="auto"/>
        </w:rPr>
        <w:t xml:space="preserve">Výklopný díl bude opatřen písty nebo protizávažím. </w:t>
      </w:r>
    </w:p>
    <w:p w:rsidR="00CB0616" w:rsidRDefault="00CB0616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082176" w:rsidRDefault="007A0F78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785F7B">
        <w:rPr>
          <w:color w:val="auto"/>
        </w:rPr>
        <w:t>- vnitřní okenní parapety budou dřevěné</w:t>
      </w:r>
      <w:r w:rsidR="00082176" w:rsidRPr="00785F7B">
        <w:rPr>
          <w:color w:val="auto"/>
        </w:rPr>
        <w:t xml:space="preserve"> bukové</w:t>
      </w:r>
      <w:r w:rsidRPr="00785F7B">
        <w:rPr>
          <w:color w:val="auto"/>
        </w:rPr>
        <w:t>,</w:t>
      </w:r>
      <w:r w:rsidR="00082176" w:rsidRPr="00785F7B">
        <w:rPr>
          <w:color w:val="auto"/>
        </w:rPr>
        <w:t xml:space="preserve"> v</w:t>
      </w:r>
      <w:r w:rsidRPr="00785F7B">
        <w:rPr>
          <w:color w:val="auto"/>
        </w:rPr>
        <w:t xml:space="preserve"> koupelnách budou z ker. </w:t>
      </w:r>
      <w:proofErr w:type="gramStart"/>
      <w:r w:rsidRPr="00785F7B">
        <w:rPr>
          <w:color w:val="auto"/>
        </w:rPr>
        <w:t>obkladu</w:t>
      </w:r>
      <w:proofErr w:type="gramEnd"/>
      <w:r w:rsidRPr="00785F7B">
        <w:rPr>
          <w:color w:val="auto"/>
        </w:rPr>
        <w:t xml:space="preserve"> </w:t>
      </w:r>
    </w:p>
    <w:p w:rsidR="00CB0616" w:rsidRPr="00785F7B" w:rsidRDefault="00CB0616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7A0F78" w:rsidRDefault="00FA2D12" w:rsidP="0002304E">
      <w:pPr>
        <w:pStyle w:val="4993uroven"/>
        <w:spacing w:before="0"/>
        <w:ind w:left="567" w:hanging="567"/>
        <w:jc w:val="both"/>
        <w:rPr>
          <w:color w:val="auto"/>
        </w:rPr>
      </w:pPr>
      <w:r w:rsidRPr="00FA2D12">
        <w:rPr>
          <w:color w:val="auto"/>
        </w:rPr>
        <w:t xml:space="preserve">- </w:t>
      </w:r>
      <w:r w:rsidR="00785F7B">
        <w:rPr>
          <w:color w:val="auto"/>
        </w:rPr>
        <w:t xml:space="preserve">u suterénních oken jsou navrženy </w:t>
      </w:r>
      <w:r w:rsidRPr="00FA2D12">
        <w:rPr>
          <w:color w:val="auto"/>
        </w:rPr>
        <w:t>sklepní dvorky MEA</w:t>
      </w:r>
      <w:r w:rsidR="00785F7B">
        <w:rPr>
          <w:color w:val="auto"/>
        </w:rPr>
        <w:t xml:space="preserve"> s kovovým </w:t>
      </w:r>
      <w:proofErr w:type="spellStart"/>
      <w:r w:rsidR="00785F7B">
        <w:rPr>
          <w:color w:val="auto"/>
        </w:rPr>
        <w:t>pororoštem</w:t>
      </w:r>
      <w:proofErr w:type="spellEnd"/>
    </w:p>
    <w:p w:rsidR="00CB0616" w:rsidRDefault="00CB0616" w:rsidP="0002304E">
      <w:pPr>
        <w:pStyle w:val="4993uroven"/>
        <w:spacing w:before="0"/>
        <w:ind w:left="567" w:hanging="567"/>
        <w:jc w:val="both"/>
        <w:rPr>
          <w:color w:val="auto"/>
        </w:rPr>
      </w:pPr>
    </w:p>
    <w:p w:rsidR="00203519" w:rsidRPr="00203519" w:rsidRDefault="00203519" w:rsidP="00203519">
      <w:pPr>
        <w:pStyle w:val="4993uroven"/>
        <w:spacing w:before="0"/>
        <w:ind w:left="0" w:firstLine="0"/>
        <w:jc w:val="both"/>
        <w:rPr>
          <w:color w:val="auto"/>
        </w:rPr>
      </w:pPr>
      <w:r w:rsidRPr="00203519">
        <w:rPr>
          <w:color w:val="auto"/>
        </w:rPr>
        <w:t>V </w:t>
      </w:r>
      <w:r w:rsidR="00F166CE">
        <w:rPr>
          <w:color w:val="auto"/>
        </w:rPr>
        <w:t>domě</w:t>
      </w:r>
      <w:r w:rsidRPr="00203519">
        <w:rPr>
          <w:color w:val="auto"/>
        </w:rPr>
        <w:t xml:space="preserve"> budou osazena revizní dvířka a to</w:t>
      </w:r>
      <w:r w:rsidR="00FB01C8">
        <w:rPr>
          <w:color w:val="auto"/>
        </w:rPr>
        <w:t>:</w:t>
      </w:r>
    </w:p>
    <w:p w:rsidR="00203519" w:rsidRPr="00C3518E" w:rsidRDefault="00F166CE" w:rsidP="00FB01C8">
      <w:pPr>
        <w:pStyle w:val="4993uroven"/>
        <w:numPr>
          <w:ilvl w:val="0"/>
          <w:numId w:val="38"/>
        </w:numPr>
        <w:spacing w:before="0"/>
        <w:ind w:left="0" w:firstLine="0"/>
        <w:rPr>
          <w:color w:val="auto"/>
        </w:rPr>
      </w:pPr>
      <w:r w:rsidRPr="00C3518E">
        <w:rPr>
          <w:color w:val="auto"/>
        </w:rPr>
        <w:t>na čistících kusech kanalizace na stoupacím potrubí S1 a S2 - dvířka 30 x 30 cm - pod keramický obklad</w:t>
      </w:r>
    </w:p>
    <w:p w:rsidR="00F166CE" w:rsidRPr="00C3518E" w:rsidRDefault="00F166CE" w:rsidP="00FB01C8">
      <w:pPr>
        <w:pStyle w:val="4993uroven"/>
        <w:numPr>
          <w:ilvl w:val="0"/>
          <w:numId w:val="38"/>
        </w:numPr>
        <w:spacing w:before="0"/>
        <w:ind w:left="0" w:firstLine="0"/>
        <w:rPr>
          <w:color w:val="auto"/>
        </w:rPr>
      </w:pPr>
      <w:r w:rsidRPr="00C3518E">
        <w:rPr>
          <w:color w:val="auto"/>
        </w:rPr>
        <w:t>na čistících kusech kanalizace na stoupacím potrubí S1 a S2 - dvířka 30 x 30 cm - do zdiva, plastová</w:t>
      </w:r>
    </w:p>
    <w:p w:rsidR="00203519" w:rsidRPr="00C3518E" w:rsidRDefault="00F166CE" w:rsidP="00FB01C8">
      <w:pPr>
        <w:pStyle w:val="4993uroven"/>
        <w:numPr>
          <w:ilvl w:val="0"/>
          <w:numId w:val="38"/>
        </w:numPr>
        <w:spacing w:before="0"/>
        <w:ind w:left="0" w:firstLine="0"/>
        <w:rPr>
          <w:color w:val="auto"/>
        </w:rPr>
      </w:pPr>
      <w:r w:rsidRPr="00C3518E">
        <w:rPr>
          <w:color w:val="auto"/>
        </w:rPr>
        <w:t>k uzávěru vodoměru – 15</w:t>
      </w:r>
      <w:r w:rsidR="00C3518E" w:rsidRPr="00C3518E">
        <w:rPr>
          <w:color w:val="auto"/>
        </w:rPr>
        <w:t xml:space="preserve"> </w:t>
      </w:r>
      <w:r w:rsidRPr="00C3518E">
        <w:rPr>
          <w:color w:val="auto"/>
        </w:rPr>
        <w:t>x</w:t>
      </w:r>
      <w:r w:rsidR="00C3518E" w:rsidRPr="00C3518E">
        <w:rPr>
          <w:color w:val="auto"/>
        </w:rPr>
        <w:t xml:space="preserve"> </w:t>
      </w:r>
      <w:r w:rsidRPr="00C3518E">
        <w:rPr>
          <w:color w:val="auto"/>
        </w:rPr>
        <w:t>30</w:t>
      </w:r>
      <w:r w:rsidR="00C3518E" w:rsidRPr="00C3518E">
        <w:rPr>
          <w:color w:val="auto"/>
        </w:rPr>
        <w:t xml:space="preserve"> cm</w:t>
      </w:r>
      <w:r w:rsidRPr="00C3518E">
        <w:rPr>
          <w:color w:val="auto"/>
        </w:rPr>
        <w:t>, do zdiva, plastová bílá</w:t>
      </w:r>
    </w:p>
    <w:p w:rsidR="00F166CE" w:rsidRDefault="00C3518E" w:rsidP="00FB01C8">
      <w:pPr>
        <w:pStyle w:val="4993uroven"/>
        <w:numPr>
          <w:ilvl w:val="0"/>
          <w:numId w:val="38"/>
        </w:numPr>
        <w:spacing w:before="0"/>
        <w:ind w:left="0" w:firstLine="0"/>
        <w:rPr>
          <w:color w:val="auto"/>
        </w:rPr>
      </w:pPr>
      <w:r w:rsidRPr="00C3518E">
        <w:rPr>
          <w:color w:val="auto"/>
        </w:rPr>
        <w:t>k rekuperační jednotce – 30 x 30 cm v podhledu, hliníková, pantová</w:t>
      </w:r>
    </w:p>
    <w:p w:rsidR="00FB01C8" w:rsidRPr="00C3518E" w:rsidRDefault="00D91E07" w:rsidP="00FB01C8">
      <w:pPr>
        <w:pStyle w:val="4993uroven"/>
        <w:numPr>
          <w:ilvl w:val="0"/>
          <w:numId w:val="38"/>
        </w:numPr>
        <w:spacing w:before="0"/>
        <w:ind w:left="0" w:firstLine="0"/>
        <w:rPr>
          <w:color w:val="auto"/>
        </w:rPr>
      </w:pPr>
      <w:r>
        <w:rPr>
          <w:color w:val="auto"/>
        </w:rPr>
        <w:t>k rozvaděči - revizní dvířka exteriérová 60x60 cm, ocelová, bílá</w:t>
      </w:r>
    </w:p>
    <w:p w:rsidR="00203519" w:rsidRPr="00203519" w:rsidRDefault="00203519" w:rsidP="0002304E">
      <w:pPr>
        <w:pStyle w:val="4993uroven"/>
        <w:spacing w:before="0"/>
        <w:ind w:left="567" w:hanging="567"/>
        <w:jc w:val="both"/>
        <w:rPr>
          <w:color w:val="0070C0"/>
        </w:rPr>
      </w:pPr>
    </w:p>
    <w:p w:rsidR="0018203B" w:rsidRDefault="0018203B" w:rsidP="00F77B54">
      <w:pPr>
        <w:pStyle w:val="4993uroven"/>
        <w:spacing w:before="0"/>
        <w:jc w:val="both"/>
        <w:rPr>
          <w:color w:val="auto"/>
        </w:rPr>
      </w:pPr>
    </w:p>
    <w:p w:rsidR="00147D1C" w:rsidRPr="00A54641" w:rsidRDefault="00147D1C" w:rsidP="00147D1C">
      <w:pPr>
        <w:spacing w:after="0"/>
        <w:rPr>
          <w:rFonts w:ascii="Arial" w:hAnsi="Arial" w:cs="Arial"/>
          <w:b/>
          <w:caps/>
          <w:sz w:val="20"/>
          <w:szCs w:val="20"/>
        </w:rPr>
      </w:pPr>
      <w:r w:rsidRPr="00A54641">
        <w:rPr>
          <w:rFonts w:ascii="Arial" w:hAnsi="Arial" w:cs="Arial"/>
          <w:b/>
          <w:caps/>
          <w:sz w:val="20"/>
          <w:szCs w:val="20"/>
        </w:rPr>
        <w:t>modernizace rozvodů vnitřních instalací</w:t>
      </w:r>
    </w:p>
    <w:p w:rsidR="00147D1C" w:rsidRPr="00147D1C" w:rsidRDefault="00147D1C" w:rsidP="00147D1C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147D1C">
        <w:rPr>
          <w:b/>
          <w:color w:val="auto"/>
        </w:rPr>
        <w:t>Vytápění</w:t>
      </w:r>
    </w:p>
    <w:p w:rsidR="00147D1C" w:rsidRPr="00147D1C" w:rsidRDefault="00147D1C" w:rsidP="00147D1C">
      <w:pPr>
        <w:pStyle w:val="4993uroven"/>
        <w:spacing w:before="0"/>
        <w:ind w:left="567" w:hanging="567"/>
        <w:jc w:val="both"/>
        <w:rPr>
          <w:color w:val="auto"/>
        </w:rPr>
      </w:pPr>
      <w:r w:rsidRPr="00147D1C">
        <w:rPr>
          <w:color w:val="auto"/>
        </w:rPr>
        <w:t xml:space="preserve">Je navržen nový zdroj vytápění včetně rozvodů topení. Vnitřní jednotka tepelného čerpala je umístěna v technické místnosti č. 1.9. Do podkroví je přivedeno stoupací potrubí. Ve zvýšené části přízemí je navrženo teplovodní podlahové vytápění. </w:t>
      </w:r>
    </w:p>
    <w:p w:rsidR="00147D1C" w:rsidRPr="00147D1C" w:rsidRDefault="00147D1C" w:rsidP="00147D1C">
      <w:pPr>
        <w:spacing w:after="0"/>
        <w:rPr>
          <w:rFonts w:ascii="Arial" w:hAnsi="Arial" w:cs="Arial"/>
          <w:sz w:val="20"/>
          <w:szCs w:val="20"/>
        </w:rPr>
      </w:pPr>
      <w:r w:rsidRPr="00147D1C">
        <w:rPr>
          <w:rFonts w:ascii="Arial" w:hAnsi="Arial" w:cs="Arial"/>
          <w:b/>
          <w:sz w:val="20"/>
          <w:szCs w:val="20"/>
        </w:rPr>
        <w:t xml:space="preserve">Vodovod </w:t>
      </w:r>
    </w:p>
    <w:p w:rsidR="00147D1C" w:rsidRPr="00147D1C" w:rsidRDefault="00147D1C" w:rsidP="00147D1C">
      <w:pPr>
        <w:pStyle w:val="4993uroven"/>
        <w:spacing w:before="0"/>
        <w:ind w:left="567" w:hanging="567"/>
        <w:jc w:val="both"/>
        <w:rPr>
          <w:color w:val="auto"/>
        </w:rPr>
      </w:pPr>
      <w:r w:rsidRPr="00147D1C">
        <w:rPr>
          <w:color w:val="auto"/>
        </w:rPr>
        <w:t xml:space="preserve">Dům je zásobován vodou ze stávající vodovodní přípojky. Vodoměrná </w:t>
      </w:r>
      <w:r>
        <w:rPr>
          <w:color w:val="auto"/>
        </w:rPr>
        <w:t xml:space="preserve">sestava bude v rámci dispozičních úprav </w:t>
      </w:r>
      <w:r w:rsidR="00FB01C8">
        <w:rPr>
          <w:color w:val="auto"/>
        </w:rPr>
        <w:t>umístěna v nové nice v</w:t>
      </w:r>
      <w:r>
        <w:rPr>
          <w:color w:val="auto"/>
        </w:rPr>
        <w:t xml:space="preserve"> technické místnosti.</w:t>
      </w:r>
      <w:r w:rsidR="00FB01C8">
        <w:rPr>
          <w:color w:val="auto"/>
        </w:rPr>
        <w:t xml:space="preserve"> Jedná se o drobný posun oproti současnému stavu.</w:t>
      </w:r>
    </w:p>
    <w:p w:rsidR="00147D1C" w:rsidRPr="00147D1C" w:rsidRDefault="00147D1C" w:rsidP="00147D1C">
      <w:pPr>
        <w:pStyle w:val="4993uroven"/>
        <w:spacing w:before="0"/>
        <w:ind w:left="567" w:hanging="567"/>
        <w:jc w:val="both"/>
        <w:rPr>
          <w:color w:val="auto"/>
        </w:rPr>
      </w:pPr>
      <w:r w:rsidRPr="00147D1C">
        <w:rPr>
          <w:color w:val="auto"/>
        </w:rPr>
        <w:t>Rozvody vodovodu v 1.np jsou nové, do podkroví je přivedeno stoupací potrubí v místě budoucí koupelny.</w:t>
      </w:r>
      <w:r w:rsidR="00FB01C8">
        <w:rPr>
          <w:color w:val="auto"/>
        </w:rPr>
        <w:t xml:space="preserve"> </w:t>
      </w:r>
      <w:r w:rsidR="00FB01C8">
        <w:t>Rozvody budou ukončeny nad stropní konstrukcí a zaslepeny.</w:t>
      </w:r>
    </w:p>
    <w:p w:rsidR="00694834" w:rsidRDefault="00694834" w:rsidP="00694834">
      <w:pPr>
        <w:pStyle w:val="4993uroven"/>
        <w:spacing w:before="0"/>
        <w:ind w:left="567" w:hanging="567"/>
        <w:jc w:val="both"/>
        <w:rPr>
          <w:b/>
          <w:color w:val="auto"/>
        </w:rPr>
      </w:pPr>
    </w:p>
    <w:p w:rsidR="00694834" w:rsidRPr="00694834" w:rsidRDefault="00147D1C" w:rsidP="00694834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694834">
        <w:rPr>
          <w:b/>
          <w:color w:val="auto"/>
        </w:rPr>
        <w:t xml:space="preserve">Splašková kanalizace </w:t>
      </w:r>
    </w:p>
    <w:p w:rsidR="00694834" w:rsidRPr="00694834" w:rsidRDefault="00694834" w:rsidP="00694834">
      <w:pPr>
        <w:pStyle w:val="4993uroven"/>
        <w:spacing w:before="0"/>
        <w:ind w:left="567" w:hanging="567"/>
        <w:jc w:val="both"/>
        <w:rPr>
          <w:color w:val="auto"/>
        </w:rPr>
      </w:pPr>
      <w:r w:rsidRPr="00694834">
        <w:rPr>
          <w:color w:val="auto"/>
        </w:rPr>
        <w:t xml:space="preserve">Splaškové vody z objektu domu budou gravitačně odváděny do kanalizace pro veřejnou potřebu stávající přípojkou. Jsou odváděny z objektu stávajícím potrubím. Svislé potrubí kanalizace bude odvětráno nad střechu ventilačními hlavicemi. Na spodní části každého svislého odpadu bude osazen čistící kus. Potrubí v objektu je provedeno nové z trub KG. </w:t>
      </w:r>
    </w:p>
    <w:p w:rsidR="00324240" w:rsidRDefault="00324240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</w:p>
    <w:p w:rsidR="00020C10" w:rsidRPr="00020C10" w:rsidRDefault="00020C10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020C10">
        <w:rPr>
          <w:b/>
          <w:color w:val="auto"/>
        </w:rPr>
        <w:t>Dešťová kanalizace:</w:t>
      </w:r>
    </w:p>
    <w:p w:rsidR="00020C10" w:rsidRDefault="00020C10" w:rsidP="00837683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Svody dešťové kanalizace jsou napojeny na stávající ležaté rozvody.</w:t>
      </w:r>
      <w:r w:rsidR="00D87D4C">
        <w:rPr>
          <w:color w:val="auto"/>
        </w:rPr>
        <w:t xml:space="preserve"> Rozvody budou provedeny investorem ve vlastní režii.</w:t>
      </w:r>
    </w:p>
    <w:p w:rsidR="0055306C" w:rsidRDefault="0055306C" w:rsidP="00837683">
      <w:pPr>
        <w:spacing w:after="0"/>
        <w:jc w:val="both"/>
        <w:rPr>
          <w:color w:val="FF0000"/>
        </w:rPr>
      </w:pPr>
    </w:p>
    <w:p w:rsidR="0055306C" w:rsidRPr="00CF725F" w:rsidRDefault="0055306C" w:rsidP="00CF725F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CF725F">
        <w:rPr>
          <w:b/>
          <w:color w:val="auto"/>
        </w:rPr>
        <w:t>Rozvody elektro</w:t>
      </w:r>
      <w:r w:rsidR="00CF725F">
        <w:rPr>
          <w:b/>
          <w:color w:val="auto"/>
        </w:rPr>
        <w:t>:</w:t>
      </w:r>
    </w:p>
    <w:p w:rsidR="0055306C" w:rsidRPr="00CF725F" w:rsidRDefault="0055306C" w:rsidP="00CF725F">
      <w:pPr>
        <w:pStyle w:val="4993uroven"/>
        <w:spacing w:before="0"/>
        <w:ind w:left="567" w:hanging="567"/>
        <w:jc w:val="both"/>
        <w:rPr>
          <w:color w:val="auto"/>
        </w:rPr>
      </w:pPr>
      <w:r w:rsidRPr="00CF725F">
        <w:rPr>
          <w:color w:val="auto"/>
        </w:rPr>
        <w:t xml:space="preserve">Elektroměrový rozvaděč bude nově umístěn v oplocení objektu v pilíři vpravo od rozvodné skříně. </w:t>
      </w:r>
      <w:r w:rsidR="001648AB">
        <w:rPr>
          <w:color w:val="auto"/>
        </w:rPr>
        <w:t xml:space="preserve">Pilíř bude vyzděn z vápenopískových bílých cihel do výšky stávajícího pilíře, zakryt bude betonovou deskou. </w:t>
      </w:r>
      <w:r w:rsidRPr="00CF725F">
        <w:rPr>
          <w:color w:val="auto"/>
        </w:rPr>
        <w:t>V elektroměrovém rozvaděči bude osazen jistič před elektroměrem 3x 40A a přijímač signálu HDO pro spínání přímotopného vytápění a ohřevu teplé užitkové vody.</w:t>
      </w:r>
    </w:p>
    <w:p w:rsidR="0055306C" w:rsidRPr="00CF725F" w:rsidRDefault="0055306C" w:rsidP="00CF725F">
      <w:pPr>
        <w:pStyle w:val="4993uroven"/>
        <w:spacing w:before="0"/>
        <w:ind w:left="567" w:hanging="567"/>
        <w:jc w:val="both"/>
        <w:rPr>
          <w:color w:val="auto"/>
        </w:rPr>
      </w:pPr>
      <w:r w:rsidRPr="00CF725F">
        <w:rPr>
          <w:color w:val="auto"/>
        </w:rPr>
        <w:t xml:space="preserve">Rozvaděč R1 v objektu </w:t>
      </w:r>
      <w:proofErr w:type="gramStart"/>
      <w:r w:rsidRPr="00CF725F">
        <w:rPr>
          <w:color w:val="auto"/>
        </w:rPr>
        <w:t>č.p.</w:t>
      </w:r>
      <w:proofErr w:type="gramEnd"/>
      <w:r w:rsidRPr="00CF725F">
        <w:rPr>
          <w:color w:val="auto"/>
        </w:rPr>
        <w:t xml:space="preserve"> 76 je navržen v rozvodnici zapuštěné do stěny v chodbě 1.2. Rozvaděč R3 ve stodole je navržen v rozvodnici přisazené na stěnu. Vývody z rozvaděčů budou jištěny jističi. Pro doplňkovou ochranu jsou navrženy proudové chrániče. Rozvaděče R1 a R3 budou </w:t>
      </w:r>
      <w:r w:rsidRPr="00CF725F">
        <w:rPr>
          <w:color w:val="auto"/>
        </w:rPr>
        <w:lastRenderedPageBreak/>
        <w:t xml:space="preserve">připojeny z elektroměrového rozvaděče a budoucí rozvaděč R2 bude připojen z rozvaděče R1 jako podružný. </w:t>
      </w:r>
    </w:p>
    <w:p w:rsidR="0055306C" w:rsidRDefault="0055306C" w:rsidP="00837683">
      <w:pPr>
        <w:spacing w:after="0"/>
        <w:jc w:val="both"/>
        <w:rPr>
          <w:color w:val="FF0000"/>
        </w:rPr>
      </w:pPr>
    </w:p>
    <w:p w:rsidR="00CF725F" w:rsidRPr="00CF725F" w:rsidRDefault="00CF725F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  <w:r>
        <w:rPr>
          <w:b/>
          <w:color w:val="auto"/>
        </w:rPr>
        <w:t>Slaboproud:</w:t>
      </w:r>
    </w:p>
    <w:p w:rsidR="00CF725F" w:rsidRDefault="00CF725F" w:rsidP="00837683">
      <w:pPr>
        <w:pStyle w:val="4993uroven"/>
        <w:spacing w:before="0"/>
        <w:ind w:left="567" w:hanging="567"/>
        <w:jc w:val="both"/>
      </w:pPr>
      <w:r>
        <w:t xml:space="preserve">Zdroji datového a televizního signálu budou antény v budoucnu osazené na střeše objektu hájenky. Rozvody datové sítě a televizního signálu budou provedeny paprskovitě z rozvaděče elektronických vedení umístěného ve 2. NP (na půdě). Všechny slaboproudé rozvody v objektu jsou navrženy pod omítkou, popřípadě v podlaze, vždy v PVC chráničkách. </w:t>
      </w:r>
    </w:p>
    <w:p w:rsidR="00B04600" w:rsidRDefault="00B04600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</w:p>
    <w:p w:rsidR="00CF725F" w:rsidRPr="00CF725F" w:rsidRDefault="00CF725F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CF725F">
        <w:rPr>
          <w:b/>
          <w:color w:val="auto"/>
        </w:rPr>
        <w:t xml:space="preserve">Hromosvod: </w:t>
      </w:r>
    </w:p>
    <w:p w:rsidR="00837683" w:rsidRDefault="00CF725F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  <w:r>
        <w:t>Hromosvod bude ze střechy sejmut a následně znovu osazen, opraven dle potřeby a zpracované revizní zprávy.</w:t>
      </w:r>
    </w:p>
    <w:p w:rsidR="00BF57D7" w:rsidRDefault="00BF57D7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</w:p>
    <w:p w:rsidR="00694834" w:rsidRPr="00694834" w:rsidRDefault="00694834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  <w:proofErr w:type="gramStart"/>
      <w:r w:rsidRPr="00694834">
        <w:rPr>
          <w:b/>
          <w:color w:val="auto"/>
        </w:rPr>
        <w:t>Větrání  s rekuperací</w:t>
      </w:r>
      <w:proofErr w:type="gramEnd"/>
    </w:p>
    <w:p w:rsidR="009E3250" w:rsidRDefault="00113203" w:rsidP="00837683">
      <w:pPr>
        <w:pStyle w:val="4993uroven"/>
        <w:spacing w:before="0"/>
        <w:ind w:left="567" w:hanging="567"/>
        <w:jc w:val="both"/>
      </w:pPr>
      <w:r>
        <w:t xml:space="preserve">Větrání 1.NP objektu bude rovnotlaké s přívodem vzduchu do obytných místností a odvodem vzduchu z kuchyně, koupelny a WC. Nucené větrání se zpětným získáváním tepla z odpadního vzduchu zajistí rekuperační jednotka </w:t>
      </w:r>
      <w:proofErr w:type="spellStart"/>
      <w:r>
        <w:t>Nibe</w:t>
      </w:r>
      <w:proofErr w:type="spellEnd"/>
      <w:r>
        <w:t xml:space="preserve"> ERS 20 - 250 umístěná pod stropem (nad podhledem) WC 1.7. Z rozváděcích boxů umístěných nad podhledem v blízkosti jednotky budou provedeny rozvody ohebným potrubím DALFLEX 75/63 </w:t>
      </w:r>
      <w:proofErr w:type="spellStart"/>
      <w:r>
        <w:t>Hygienic</w:t>
      </w:r>
      <w:proofErr w:type="spellEnd"/>
      <w:r>
        <w:t xml:space="preserve"> do jednotlivých místností, kde bud</w:t>
      </w:r>
      <w:r w:rsidR="001D4B4C">
        <w:t>ou</w:t>
      </w:r>
      <w:r>
        <w:t xml:space="preserve"> osazeny distribuční prvky. Rozvody budou vedeny v místnostech 1.2, 1.6 a 1.7 nad podhledy, v obytných místnostech 1.3, 1.4 a 1.5 budou rozvody vzduchu vedeny v tepelné izolaci stropu v podkroví. Po průchodu potrubí stropní konstrukcí budou na potrubí osazeny distribuční boxy a talířové ventily.</w:t>
      </w:r>
    </w:p>
    <w:p w:rsidR="00CF725F" w:rsidRDefault="00CF725F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</w:p>
    <w:p w:rsidR="009E3250" w:rsidRPr="00020C10" w:rsidRDefault="009E3250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020C10">
        <w:rPr>
          <w:b/>
          <w:color w:val="auto"/>
        </w:rPr>
        <w:t>Okolí domu</w:t>
      </w:r>
    </w:p>
    <w:p w:rsidR="009E3250" w:rsidRDefault="009E3250" w:rsidP="00837683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>Do objektu stodoly se nezasahuje. Ke stodole bude pouze dotažen kabel elektro a osazen podružný rozvaděč.</w:t>
      </w:r>
      <w:r w:rsidR="00CF725F">
        <w:rPr>
          <w:color w:val="auto"/>
        </w:rPr>
        <w:t xml:space="preserve"> </w:t>
      </w:r>
    </w:p>
    <w:p w:rsidR="00020C10" w:rsidRDefault="00020C10" w:rsidP="00837683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Vjezdová brána a vstupní branka se neupravují. </w:t>
      </w:r>
    </w:p>
    <w:p w:rsidR="00020C10" w:rsidRDefault="00020C10" w:rsidP="00837683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Venkovních rozvody inženýrských sítí jsou stávající s výjimkou rozvodu splaškové kanalizace </w:t>
      </w:r>
      <w:r w:rsidR="00886F0C">
        <w:rPr>
          <w:color w:val="auto"/>
        </w:rPr>
        <w:t>vč.</w:t>
      </w:r>
      <w:r w:rsidR="00CF725F">
        <w:rPr>
          <w:color w:val="auto"/>
        </w:rPr>
        <w:t xml:space="preserve"> osazení nové revizní šachty a rozvodu elektro ke stodole.</w:t>
      </w:r>
    </w:p>
    <w:p w:rsidR="009E3250" w:rsidRDefault="00A54641" w:rsidP="00837683">
      <w:pPr>
        <w:pStyle w:val="4993uroven"/>
        <w:spacing w:before="0"/>
        <w:ind w:left="567" w:hanging="567"/>
        <w:jc w:val="both"/>
        <w:rPr>
          <w:color w:val="auto"/>
        </w:rPr>
      </w:pPr>
      <w:r>
        <w:rPr>
          <w:color w:val="auto"/>
        </w:rPr>
        <w:t xml:space="preserve">Rozvody dešťové kanalizace provede investor na své náklady. </w:t>
      </w:r>
    </w:p>
    <w:p w:rsidR="009E3250" w:rsidRPr="00A04FC1" w:rsidRDefault="009E3250" w:rsidP="00837683">
      <w:pPr>
        <w:pStyle w:val="4993uroven"/>
        <w:spacing w:before="0"/>
        <w:ind w:left="567" w:hanging="567"/>
        <w:jc w:val="both"/>
        <w:rPr>
          <w:b/>
          <w:color w:val="auto"/>
        </w:rPr>
      </w:pPr>
    </w:p>
    <w:p w:rsidR="00A04FC1" w:rsidRPr="00A04FC1" w:rsidRDefault="00A04FC1" w:rsidP="00A04FC1">
      <w:pPr>
        <w:pStyle w:val="4993uroven"/>
        <w:spacing w:before="0"/>
        <w:ind w:left="567" w:hanging="567"/>
        <w:jc w:val="both"/>
        <w:rPr>
          <w:b/>
          <w:color w:val="auto"/>
        </w:rPr>
      </w:pPr>
      <w:r w:rsidRPr="00A04FC1">
        <w:rPr>
          <w:b/>
          <w:color w:val="auto"/>
        </w:rPr>
        <w:t>Protipožární opatření</w:t>
      </w:r>
    </w:p>
    <w:p w:rsidR="00A04FC1" w:rsidRPr="00D87D4C" w:rsidRDefault="00A04FC1" w:rsidP="00D87D4C">
      <w:pPr>
        <w:pStyle w:val="4993uroven"/>
        <w:spacing w:before="0"/>
        <w:ind w:left="567" w:hanging="567"/>
        <w:jc w:val="both"/>
        <w:rPr>
          <w:color w:val="auto"/>
        </w:rPr>
      </w:pPr>
      <w:r w:rsidRPr="00D87D4C">
        <w:rPr>
          <w:color w:val="auto"/>
        </w:rPr>
        <w:t xml:space="preserve">Požární odolnost stavebních konstrukcí je předepsána v ČSN 73 0802, Tabulka 12. </w:t>
      </w:r>
    </w:p>
    <w:p w:rsidR="00A04FC1" w:rsidRPr="00D87D4C" w:rsidRDefault="00712B00" w:rsidP="00D87D4C">
      <w:pPr>
        <w:pStyle w:val="4993uroven"/>
        <w:spacing w:before="0"/>
        <w:ind w:left="567" w:hanging="567"/>
        <w:jc w:val="both"/>
        <w:rPr>
          <w:color w:val="auto"/>
        </w:rPr>
      </w:pPr>
      <w:r w:rsidRPr="00D87D4C">
        <w:rPr>
          <w:color w:val="auto"/>
        </w:rPr>
        <w:t>Rodinný dům tvoří jeden požární úsek. Do nosných konstrukcí se nezasahuje, jsou stávající. Zděné konstrukce vyhoví, trámový strop je</w:t>
      </w:r>
      <w:r w:rsidR="004D1DF4" w:rsidRPr="00D87D4C">
        <w:rPr>
          <w:color w:val="auto"/>
        </w:rPr>
        <w:t xml:space="preserve"> dřevěný s omítaným podbitím, rovněž vyhoví.</w:t>
      </w:r>
      <w:r w:rsidRPr="00D87D4C">
        <w:rPr>
          <w:color w:val="auto"/>
        </w:rPr>
        <w:t xml:space="preserve">  </w:t>
      </w:r>
      <w:r w:rsidR="00A04FC1" w:rsidRPr="00D87D4C">
        <w:rPr>
          <w:color w:val="auto"/>
        </w:rPr>
        <w:t xml:space="preserve"> </w:t>
      </w:r>
    </w:p>
    <w:p w:rsidR="00A04FC1" w:rsidRPr="00D87D4C" w:rsidRDefault="00A04FC1" w:rsidP="00D87D4C">
      <w:pPr>
        <w:pStyle w:val="4993uroven"/>
        <w:spacing w:before="0"/>
        <w:ind w:left="567" w:hanging="567"/>
        <w:jc w:val="both"/>
        <w:rPr>
          <w:color w:val="auto"/>
        </w:rPr>
      </w:pPr>
    </w:p>
    <w:p w:rsidR="00A04FC1" w:rsidRPr="00D87D4C" w:rsidRDefault="00A04FC1" w:rsidP="00D87D4C">
      <w:pPr>
        <w:pStyle w:val="4993uroven"/>
        <w:spacing w:before="0"/>
        <w:ind w:left="567" w:hanging="567"/>
        <w:jc w:val="both"/>
        <w:rPr>
          <w:color w:val="auto"/>
        </w:rPr>
      </w:pPr>
      <w:r w:rsidRPr="00D87D4C">
        <w:rPr>
          <w:color w:val="auto"/>
        </w:rPr>
        <w:t>V domě bude umístěn 1 přenosn</w:t>
      </w:r>
      <w:r w:rsidR="00712B00" w:rsidRPr="00D87D4C">
        <w:rPr>
          <w:color w:val="auto"/>
        </w:rPr>
        <w:t>ý</w:t>
      </w:r>
      <w:r w:rsidRPr="00D87D4C">
        <w:rPr>
          <w:color w:val="auto"/>
        </w:rPr>
        <w:t xml:space="preserve"> hasicí přístroj práškov</w:t>
      </w:r>
      <w:r w:rsidR="00712B00" w:rsidRPr="00D87D4C">
        <w:rPr>
          <w:color w:val="auto"/>
        </w:rPr>
        <w:t>ý</w:t>
      </w:r>
      <w:r w:rsidRPr="00D87D4C">
        <w:rPr>
          <w:color w:val="auto"/>
        </w:rPr>
        <w:t xml:space="preserve"> s hasicí schopností 21A v</w:t>
      </w:r>
      <w:r w:rsidR="00712B00" w:rsidRPr="00D87D4C">
        <w:rPr>
          <w:color w:val="auto"/>
        </w:rPr>
        <w:t> </w:t>
      </w:r>
      <w:r w:rsidRPr="00D87D4C">
        <w:rPr>
          <w:color w:val="auto"/>
        </w:rPr>
        <w:t>chodbě</w:t>
      </w:r>
      <w:r w:rsidR="00712B00" w:rsidRPr="00D87D4C">
        <w:rPr>
          <w:color w:val="auto"/>
        </w:rPr>
        <w:t xml:space="preserve"> 1.02</w:t>
      </w:r>
      <w:r w:rsidRPr="00D87D4C">
        <w:rPr>
          <w:color w:val="auto"/>
        </w:rPr>
        <w:t>.</w:t>
      </w:r>
    </w:p>
    <w:p w:rsidR="00A04FC1" w:rsidRPr="002275C7" w:rsidRDefault="00A04FC1" w:rsidP="002275C7">
      <w:pPr>
        <w:pStyle w:val="4993uroven"/>
        <w:spacing w:before="0"/>
        <w:ind w:left="567" w:hanging="567"/>
        <w:jc w:val="both"/>
        <w:rPr>
          <w:color w:val="auto"/>
        </w:rPr>
      </w:pPr>
      <w:r w:rsidRPr="002275C7">
        <w:rPr>
          <w:color w:val="auto"/>
        </w:rPr>
        <w:t xml:space="preserve">Rodinný dům vybaven </w:t>
      </w:r>
      <w:r w:rsidR="00712B00" w:rsidRPr="002275C7">
        <w:rPr>
          <w:color w:val="auto"/>
        </w:rPr>
        <w:t>1</w:t>
      </w:r>
      <w:r w:rsidRPr="002275C7">
        <w:rPr>
          <w:color w:val="auto"/>
        </w:rPr>
        <w:t xml:space="preserve"> ks zařízením autonomní detekce a signalizace vyhovující ČSN EN 14 604, které bude umístěno v zádveří v</w:t>
      </w:r>
      <w:r w:rsidR="00712B00" w:rsidRPr="002275C7">
        <w:rPr>
          <w:color w:val="auto"/>
        </w:rPr>
        <w:t> </w:t>
      </w:r>
      <w:r w:rsidRPr="002275C7">
        <w:rPr>
          <w:color w:val="auto"/>
        </w:rPr>
        <w:t>přízemí</w:t>
      </w:r>
      <w:r w:rsidR="00712B00" w:rsidRPr="002275C7">
        <w:rPr>
          <w:color w:val="auto"/>
        </w:rPr>
        <w:t>.</w:t>
      </w:r>
      <w:r w:rsidRPr="002275C7">
        <w:rPr>
          <w:color w:val="auto"/>
        </w:rPr>
        <w:t xml:space="preserve"> </w:t>
      </w:r>
    </w:p>
    <w:p w:rsidR="0035671D" w:rsidRDefault="0035671D" w:rsidP="00F77B54">
      <w:pPr>
        <w:pStyle w:val="4993uroven"/>
        <w:spacing w:before="0"/>
        <w:jc w:val="both"/>
        <w:rPr>
          <w:b/>
          <w:color w:val="auto"/>
        </w:rPr>
      </w:pPr>
    </w:p>
    <w:p w:rsidR="0018203B" w:rsidRDefault="0018203B" w:rsidP="00F77B54">
      <w:pPr>
        <w:pStyle w:val="4993uroven"/>
        <w:spacing w:before="0"/>
        <w:jc w:val="both"/>
        <w:rPr>
          <w:b/>
          <w:color w:val="auto"/>
        </w:rPr>
      </w:pPr>
    </w:p>
    <w:p w:rsidR="00751A4C" w:rsidRPr="00751A4C" w:rsidRDefault="00751A4C" w:rsidP="00F77B54">
      <w:pPr>
        <w:pStyle w:val="4993uroven"/>
        <w:spacing w:before="0"/>
        <w:jc w:val="both"/>
        <w:rPr>
          <w:b/>
          <w:color w:val="auto"/>
        </w:rPr>
      </w:pPr>
      <w:r w:rsidRPr="00751A4C">
        <w:rPr>
          <w:b/>
          <w:color w:val="auto"/>
        </w:rPr>
        <w:t>SKLADBY PODLAH</w:t>
      </w:r>
    </w:p>
    <w:p w:rsidR="00751A4C" w:rsidRDefault="00751A4C" w:rsidP="00751A4C">
      <w:pPr>
        <w:pStyle w:val="4993uroven"/>
        <w:spacing w:before="0"/>
        <w:jc w:val="both"/>
        <w:rPr>
          <w:color w:val="auto"/>
        </w:rPr>
      </w:pPr>
      <w:r w:rsidRPr="00751A4C">
        <w:rPr>
          <w:color w:val="auto"/>
          <w:u w:val="single"/>
        </w:rPr>
        <w:t xml:space="preserve">P1- podlaha 1.NP </w:t>
      </w:r>
      <w:proofErr w:type="spellStart"/>
      <w:r w:rsidRPr="00751A4C">
        <w:rPr>
          <w:color w:val="auto"/>
          <w:u w:val="single"/>
        </w:rPr>
        <w:t>teraco</w:t>
      </w:r>
      <w:proofErr w:type="spellEnd"/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  <w:t>celkem 270+200mm</w:t>
      </w:r>
      <w:r w:rsidRPr="00751A4C">
        <w:rPr>
          <w:color w:val="auto"/>
          <w:u w:val="single"/>
        </w:rPr>
        <w:cr/>
      </w:r>
      <w:r w:rsidRPr="00751A4C">
        <w:rPr>
          <w:color w:val="auto"/>
        </w:rPr>
        <w:t>- teracová dlažba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</w:t>
      </w:r>
      <w:r>
        <w:rPr>
          <w:color w:val="auto"/>
        </w:rPr>
        <w:t xml:space="preserve"> </w:t>
      </w:r>
      <w:r w:rsidRPr="00751A4C">
        <w:rPr>
          <w:color w:val="auto"/>
        </w:rPr>
        <w:t>30mm</w:t>
      </w:r>
      <w:r w:rsidRPr="00751A4C">
        <w:rPr>
          <w:color w:val="auto"/>
        </w:rPr>
        <w:cr/>
        <w:t>- lepidlo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3mm</w:t>
      </w:r>
      <w:r w:rsidRPr="00751A4C">
        <w:rPr>
          <w:color w:val="auto"/>
        </w:rPr>
        <w:cr/>
        <w:t>- cementový litý potěr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53 mm</w:t>
      </w:r>
      <w:r w:rsidRPr="00751A4C">
        <w:rPr>
          <w:color w:val="auto"/>
        </w:rPr>
        <w:cr/>
        <w:t>- systémová deska podlahového topení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30 mm</w:t>
      </w:r>
      <w:r w:rsidRPr="00751A4C">
        <w:rPr>
          <w:color w:val="auto"/>
        </w:rPr>
        <w:cr/>
        <w:t>- tepelná izolace EPS 100S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150 mm</w:t>
      </w:r>
      <w:r w:rsidRPr="00751A4C">
        <w:rPr>
          <w:color w:val="auto"/>
        </w:rPr>
        <w:cr/>
        <w:t xml:space="preserve">- </w:t>
      </w:r>
      <w:proofErr w:type="spellStart"/>
      <w:r w:rsidRPr="00751A4C">
        <w:rPr>
          <w:color w:val="auto"/>
        </w:rPr>
        <w:t>asf</w:t>
      </w:r>
      <w:proofErr w:type="spellEnd"/>
      <w:r w:rsidRPr="00751A4C">
        <w:rPr>
          <w:color w:val="auto"/>
        </w:rPr>
        <w:t>.</w:t>
      </w:r>
      <w:r>
        <w:rPr>
          <w:color w:val="auto"/>
        </w:rPr>
        <w:t xml:space="preserve"> </w:t>
      </w:r>
      <w:r w:rsidRPr="00751A4C">
        <w:rPr>
          <w:color w:val="auto"/>
        </w:rPr>
        <w:t>hydroizolace - GLASTEK 40 SPECIAL MINERAL</w:t>
      </w:r>
      <w:r w:rsidRPr="00751A4C"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4 mm</w:t>
      </w:r>
      <w:r w:rsidRPr="00751A4C">
        <w:rPr>
          <w:color w:val="auto"/>
        </w:rPr>
        <w:cr/>
        <w:t>- penetrace</w:t>
      </w:r>
      <w:r w:rsidRPr="00751A4C">
        <w:rPr>
          <w:color w:val="auto"/>
        </w:rPr>
        <w:cr/>
        <w:t>- základová betonová deska + kari síť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751A4C">
        <w:rPr>
          <w:color w:val="auto"/>
        </w:rPr>
        <w:t xml:space="preserve">min. </w:t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100 mm</w:t>
      </w:r>
      <w:r w:rsidRPr="00751A4C">
        <w:rPr>
          <w:color w:val="auto"/>
        </w:rPr>
        <w:cr/>
        <w:t xml:space="preserve">- </w:t>
      </w:r>
      <w:proofErr w:type="spellStart"/>
      <w:r w:rsidRPr="00751A4C">
        <w:rPr>
          <w:color w:val="auto"/>
        </w:rPr>
        <w:t>geotextilie</w:t>
      </w:r>
      <w:proofErr w:type="spellEnd"/>
      <w:r w:rsidRPr="00751A4C">
        <w:rPr>
          <w:color w:val="auto"/>
        </w:rPr>
        <w:cr/>
        <w:t>- štěrkopískový podsyp 16/32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>
        <w:rPr>
          <w:color w:val="auto"/>
        </w:rPr>
        <w:t>tl</w:t>
      </w:r>
      <w:proofErr w:type="spellEnd"/>
      <w:r>
        <w:rPr>
          <w:color w:val="auto"/>
        </w:rPr>
        <w:t>. 100 mm</w:t>
      </w:r>
      <w:r>
        <w:rPr>
          <w:color w:val="auto"/>
        </w:rPr>
        <w:cr/>
      </w:r>
      <w:r w:rsidR="00E97553">
        <w:rPr>
          <w:color w:val="auto"/>
        </w:rPr>
        <w:t xml:space="preserve">                     </w:t>
      </w:r>
      <w:r w:rsidRPr="00751A4C">
        <w:rPr>
          <w:color w:val="auto"/>
        </w:rPr>
        <w:t>- rozvod odsávacího potrubí</w:t>
      </w:r>
      <w:r w:rsidRPr="00751A4C">
        <w:rPr>
          <w:color w:val="auto"/>
        </w:rPr>
        <w:cr/>
      </w:r>
      <w:r w:rsidRPr="00751A4C">
        <w:rPr>
          <w:color w:val="auto"/>
        </w:rPr>
        <w:tab/>
      </w:r>
      <w:r w:rsidRPr="00751A4C">
        <w:rPr>
          <w:color w:val="auto"/>
        </w:rPr>
        <w:tab/>
      </w:r>
    </w:p>
    <w:p w:rsidR="0035671D" w:rsidRDefault="00751A4C" w:rsidP="0035671D">
      <w:pPr>
        <w:pStyle w:val="4993uroven"/>
        <w:spacing w:before="0"/>
        <w:jc w:val="both"/>
        <w:rPr>
          <w:color w:val="auto"/>
        </w:rPr>
      </w:pPr>
      <w:r w:rsidRPr="00751A4C">
        <w:rPr>
          <w:color w:val="auto"/>
          <w:u w:val="single"/>
        </w:rPr>
        <w:t>P2- podlaha VINYL</w:t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  <w:t>celkem 270+200mm</w:t>
      </w:r>
      <w:r w:rsidRPr="00751A4C">
        <w:rPr>
          <w:color w:val="auto"/>
          <w:u w:val="single"/>
        </w:rPr>
        <w:cr/>
      </w:r>
      <w:r w:rsidRPr="0035671D">
        <w:rPr>
          <w:color w:val="auto"/>
        </w:rPr>
        <w:t xml:space="preserve">- </w:t>
      </w:r>
      <w:r w:rsidRPr="00751A4C">
        <w:rPr>
          <w:color w:val="auto"/>
        </w:rPr>
        <w:t>vinyl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gramStart"/>
      <w:r w:rsidRPr="00751A4C">
        <w:rPr>
          <w:color w:val="auto"/>
        </w:rPr>
        <w:t>tl.5 mm</w:t>
      </w:r>
      <w:proofErr w:type="gramEnd"/>
      <w:r w:rsidRPr="00751A4C">
        <w:rPr>
          <w:color w:val="auto"/>
        </w:rPr>
        <w:cr/>
        <w:t>- lepidlo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3 mm</w:t>
      </w:r>
      <w:r w:rsidRPr="00751A4C">
        <w:rPr>
          <w:color w:val="auto"/>
        </w:rPr>
        <w:cr/>
        <w:t>- cementový litý potěr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78 mm</w:t>
      </w:r>
      <w:r w:rsidRPr="00751A4C">
        <w:rPr>
          <w:color w:val="auto"/>
        </w:rPr>
        <w:cr/>
      </w:r>
      <w:r w:rsidRPr="00751A4C">
        <w:rPr>
          <w:color w:val="auto"/>
        </w:rPr>
        <w:lastRenderedPageBreak/>
        <w:t>- systémová deska podlahového topení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30 mm</w:t>
      </w:r>
      <w:r w:rsidRPr="00751A4C">
        <w:rPr>
          <w:color w:val="auto"/>
        </w:rPr>
        <w:cr/>
        <w:t>- tepelná izolace EPS 100S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150 mm</w:t>
      </w:r>
      <w:r w:rsidRPr="00751A4C">
        <w:rPr>
          <w:color w:val="auto"/>
        </w:rPr>
        <w:cr/>
        <w:t xml:space="preserve">- </w:t>
      </w:r>
      <w:proofErr w:type="spellStart"/>
      <w:r w:rsidRPr="00751A4C">
        <w:rPr>
          <w:color w:val="auto"/>
        </w:rPr>
        <w:t>asf.hydroizolace</w:t>
      </w:r>
      <w:proofErr w:type="spellEnd"/>
      <w:r w:rsidRPr="00751A4C">
        <w:rPr>
          <w:color w:val="auto"/>
        </w:rPr>
        <w:t xml:space="preserve"> - GLASTEK 40 SPECIAL MINERAL</w:t>
      </w:r>
      <w:r w:rsidRPr="00751A4C"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4 mm</w:t>
      </w:r>
      <w:r w:rsidRPr="00751A4C">
        <w:rPr>
          <w:color w:val="auto"/>
        </w:rPr>
        <w:cr/>
        <w:t>- penetrace</w:t>
      </w:r>
      <w:r w:rsidRPr="00751A4C">
        <w:rPr>
          <w:color w:val="auto"/>
        </w:rPr>
        <w:cr/>
        <w:t>- základová betonová deska + kari síť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751A4C">
        <w:rPr>
          <w:color w:val="auto"/>
        </w:rPr>
        <w:t xml:space="preserve">min. </w:t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100 mm</w:t>
      </w:r>
      <w:r w:rsidRPr="00751A4C">
        <w:rPr>
          <w:color w:val="auto"/>
        </w:rPr>
        <w:cr/>
        <w:t xml:space="preserve">- </w:t>
      </w:r>
      <w:proofErr w:type="spellStart"/>
      <w:r w:rsidRPr="00751A4C">
        <w:rPr>
          <w:color w:val="auto"/>
        </w:rPr>
        <w:t>geotextilie</w:t>
      </w:r>
      <w:proofErr w:type="spellEnd"/>
      <w:r w:rsidRPr="00751A4C">
        <w:rPr>
          <w:color w:val="auto"/>
        </w:rPr>
        <w:cr/>
        <w:t>- štěrkopískový podsyp 16/32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100 mm</w:t>
      </w:r>
      <w:r w:rsidRPr="00751A4C">
        <w:rPr>
          <w:color w:val="auto"/>
        </w:rPr>
        <w:cr/>
        <w:t xml:space="preserve"> </w:t>
      </w:r>
      <w:r>
        <w:rPr>
          <w:color w:val="auto"/>
        </w:rPr>
        <w:tab/>
      </w:r>
      <w:r w:rsidRPr="00751A4C">
        <w:rPr>
          <w:color w:val="auto"/>
        </w:rPr>
        <w:t>- rozvod odsávacího potrubí</w:t>
      </w:r>
      <w:r w:rsidRPr="00751A4C">
        <w:rPr>
          <w:color w:val="auto"/>
        </w:rPr>
        <w:cr/>
      </w:r>
      <w:r w:rsidR="0035671D" w:rsidRPr="00751A4C">
        <w:rPr>
          <w:color w:val="auto"/>
        </w:rPr>
        <w:tab/>
      </w:r>
    </w:p>
    <w:p w:rsidR="00751A4C" w:rsidRDefault="0035671D" w:rsidP="00F77B54">
      <w:pPr>
        <w:pStyle w:val="4993uroven"/>
        <w:spacing w:before="0"/>
        <w:jc w:val="both"/>
        <w:rPr>
          <w:color w:val="auto"/>
        </w:rPr>
      </w:pPr>
      <w:r w:rsidRPr="00751A4C">
        <w:rPr>
          <w:color w:val="auto"/>
          <w:u w:val="single"/>
        </w:rPr>
        <w:t>P2</w:t>
      </w:r>
      <w:r>
        <w:rPr>
          <w:color w:val="auto"/>
          <w:u w:val="single"/>
        </w:rPr>
        <w:t xml:space="preserve">a </w:t>
      </w:r>
      <w:r w:rsidRPr="00751A4C">
        <w:rPr>
          <w:color w:val="auto"/>
          <w:u w:val="single"/>
        </w:rPr>
        <w:t xml:space="preserve">- podlaha </w:t>
      </w:r>
      <w:r>
        <w:rPr>
          <w:color w:val="auto"/>
          <w:u w:val="single"/>
        </w:rPr>
        <w:t>TERACO</w:t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</w:r>
      <w:r w:rsidRPr="00751A4C">
        <w:rPr>
          <w:color w:val="auto"/>
          <w:u w:val="single"/>
        </w:rPr>
        <w:tab/>
        <w:t>celkem 270+200mm</w:t>
      </w:r>
      <w:r w:rsidRPr="00751A4C">
        <w:rPr>
          <w:color w:val="auto"/>
          <w:u w:val="single"/>
        </w:rPr>
        <w:cr/>
      </w:r>
      <w:r w:rsidRPr="0035671D">
        <w:rPr>
          <w:color w:val="auto"/>
        </w:rPr>
        <w:t xml:space="preserve">- </w:t>
      </w:r>
      <w:r w:rsidRPr="00751A4C">
        <w:rPr>
          <w:color w:val="auto"/>
        </w:rPr>
        <w:t>teracová dlažba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</w:t>
      </w:r>
      <w:r>
        <w:rPr>
          <w:color w:val="auto"/>
        </w:rPr>
        <w:t xml:space="preserve"> 30</w:t>
      </w:r>
      <w:r w:rsidRPr="00751A4C">
        <w:rPr>
          <w:color w:val="auto"/>
        </w:rPr>
        <w:t>mm</w:t>
      </w:r>
      <w:r w:rsidRPr="00751A4C">
        <w:rPr>
          <w:color w:val="auto"/>
        </w:rPr>
        <w:cr/>
        <w:t>- lepidlo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3 mm</w:t>
      </w:r>
      <w:r w:rsidRPr="00751A4C">
        <w:rPr>
          <w:color w:val="auto"/>
        </w:rPr>
        <w:cr/>
        <w:t>- cementový litý potěr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 xml:space="preserve">. </w:t>
      </w:r>
      <w:r>
        <w:rPr>
          <w:color w:val="auto"/>
        </w:rPr>
        <w:t>53</w:t>
      </w:r>
      <w:r w:rsidRPr="00751A4C">
        <w:rPr>
          <w:color w:val="auto"/>
        </w:rPr>
        <w:t xml:space="preserve"> mm</w:t>
      </w:r>
      <w:r w:rsidRPr="00751A4C">
        <w:rPr>
          <w:color w:val="auto"/>
        </w:rPr>
        <w:cr/>
        <w:t>- systémová deska podlahového topení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30 mm</w:t>
      </w:r>
      <w:r w:rsidRPr="00751A4C">
        <w:rPr>
          <w:color w:val="auto"/>
        </w:rPr>
        <w:cr/>
        <w:t>- tepelná izolace EPS 100S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150 mm</w:t>
      </w:r>
      <w:r w:rsidRPr="00751A4C">
        <w:rPr>
          <w:color w:val="auto"/>
        </w:rPr>
        <w:cr/>
        <w:t xml:space="preserve">- </w:t>
      </w:r>
      <w:proofErr w:type="spellStart"/>
      <w:r w:rsidRPr="00751A4C">
        <w:rPr>
          <w:color w:val="auto"/>
        </w:rPr>
        <w:t>asf.hydroizolace</w:t>
      </w:r>
      <w:proofErr w:type="spellEnd"/>
      <w:r w:rsidRPr="00751A4C">
        <w:rPr>
          <w:color w:val="auto"/>
        </w:rPr>
        <w:t xml:space="preserve"> - GLASTEK 40 SPECIAL MINERAL</w:t>
      </w:r>
      <w:r w:rsidRPr="00751A4C"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4 mm</w:t>
      </w:r>
      <w:r w:rsidRPr="00751A4C">
        <w:rPr>
          <w:color w:val="auto"/>
        </w:rPr>
        <w:cr/>
        <w:t>- penetrace</w:t>
      </w:r>
      <w:r w:rsidRPr="00751A4C">
        <w:rPr>
          <w:color w:val="auto"/>
        </w:rPr>
        <w:cr/>
        <w:t>- základová betonová deska + kari síť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751A4C">
        <w:rPr>
          <w:color w:val="auto"/>
        </w:rPr>
        <w:t xml:space="preserve">min. </w:t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100 mm</w:t>
      </w:r>
      <w:r w:rsidRPr="00751A4C">
        <w:rPr>
          <w:color w:val="auto"/>
        </w:rPr>
        <w:cr/>
        <w:t xml:space="preserve">- </w:t>
      </w:r>
      <w:proofErr w:type="spellStart"/>
      <w:r w:rsidRPr="00751A4C">
        <w:rPr>
          <w:color w:val="auto"/>
        </w:rPr>
        <w:t>geotextilie</w:t>
      </w:r>
      <w:proofErr w:type="spellEnd"/>
      <w:r w:rsidRPr="00751A4C">
        <w:rPr>
          <w:color w:val="auto"/>
        </w:rPr>
        <w:cr/>
        <w:t>- štěrkopískový podsyp 16/32</w:t>
      </w:r>
      <w:r w:rsidRPr="00751A4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751A4C">
        <w:rPr>
          <w:color w:val="auto"/>
        </w:rPr>
        <w:t>tl</w:t>
      </w:r>
      <w:proofErr w:type="spellEnd"/>
      <w:r w:rsidRPr="00751A4C">
        <w:rPr>
          <w:color w:val="auto"/>
        </w:rPr>
        <w:t>. 100 mm</w:t>
      </w:r>
      <w:r w:rsidRPr="00751A4C">
        <w:rPr>
          <w:color w:val="auto"/>
        </w:rPr>
        <w:cr/>
        <w:t xml:space="preserve"> </w:t>
      </w:r>
      <w:r>
        <w:rPr>
          <w:color w:val="auto"/>
        </w:rPr>
        <w:tab/>
      </w:r>
      <w:r w:rsidRPr="00751A4C">
        <w:rPr>
          <w:color w:val="auto"/>
        </w:rPr>
        <w:t>- rozvod odsávacího potrubí</w:t>
      </w:r>
      <w:r w:rsidRPr="00751A4C">
        <w:rPr>
          <w:color w:val="auto"/>
        </w:rPr>
        <w:cr/>
      </w:r>
      <w:bookmarkStart w:id="3" w:name="_GoBack"/>
      <w:bookmarkEnd w:id="3"/>
      <w:r w:rsidR="00751A4C" w:rsidRPr="00751A4C">
        <w:rPr>
          <w:color w:val="auto"/>
        </w:rPr>
        <w:tab/>
      </w:r>
      <w:r w:rsidR="00751A4C" w:rsidRPr="00751A4C">
        <w:rPr>
          <w:color w:val="auto"/>
        </w:rPr>
        <w:tab/>
      </w:r>
    </w:p>
    <w:p w:rsidR="00751A4C" w:rsidRDefault="00E97553" w:rsidP="00F77B54">
      <w:pPr>
        <w:pStyle w:val="4993uroven"/>
        <w:spacing w:before="0"/>
        <w:jc w:val="both"/>
        <w:rPr>
          <w:color w:val="auto"/>
        </w:rPr>
      </w:pPr>
      <w:r w:rsidRPr="00E97553">
        <w:rPr>
          <w:color w:val="auto"/>
          <w:u w:val="single"/>
        </w:rPr>
        <w:t>P3 - TERACO (podlaha nad suterénem)</w:t>
      </w:r>
      <w:r w:rsidRPr="00E97553">
        <w:rPr>
          <w:color w:val="auto"/>
          <w:u w:val="single"/>
        </w:rPr>
        <w:tab/>
      </w:r>
      <w:r w:rsidRPr="00E97553">
        <w:rPr>
          <w:color w:val="auto"/>
          <w:u w:val="single"/>
        </w:rPr>
        <w:tab/>
        <w:t>celkem 180+50mm</w:t>
      </w:r>
      <w:r w:rsidRPr="00E97553">
        <w:rPr>
          <w:color w:val="auto"/>
          <w:u w:val="single"/>
        </w:rPr>
        <w:cr/>
      </w:r>
      <w:r w:rsidRPr="00E97553">
        <w:rPr>
          <w:color w:val="auto"/>
        </w:rPr>
        <w:t>- teracová dlažba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30mm</w:t>
      </w:r>
      <w:r w:rsidRPr="00E97553">
        <w:rPr>
          <w:color w:val="auto"/>
        </w:rPr>
        <w:cr/>
        <w:t>- lepidlo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3mm</w:t>
      </w:r>
      <w:r w:rsidRPr="00E97553">
        <w:rPr>
          <w:color w:val="auto"/>
        </w:rPr>
        <w:cr/>
        <w:t>- cementový litý potěr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53 mm</w:t>
      </w:r>
      <w:r w:rsidRPr="00E97553">
        <w:rPr>
          <w:color w:val="auto"/>
        </w:rPr>
        <w:cr/>
        <w:t>- systémová deska podlahového topení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30 mm</w:t>
      </w:r>
      <w:r w:rsidRPr="00E97553">
        <w:rPr>
          <w:color w:val="auto"/>
        </w:rPr>
        <w:cr/>
        <w:t xml:space="preserve">- tepelná izolace XPS </w:t>
      </w:r>
      <w:proofErr w:type="spellStart"/>
      <w:r w:rsidRPr="00E97553">
        <w:rPr>
          <w:color w:val="auto"/>
        </w:rPr>
        <w:t>Styrodur</w:t>
      </w:r>
      <w:proofErr w:type="spellEnd"/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60 mm</w:t>
      </w:r>
      <w:r w:rsidRPr="00E97553">
        <w:rPr>
          <w:color w:val="auto"/>
        </w:rPr>
        <w:cr/>
        <w:t xml:space="preserve">- </w:t>
      </w:r>
      <w:proofErr w:type="spellStart"/>
      <w:r w:rsidRPr="00E97553">
        <w:rPr>
          <w:color w:val="auto"/>
        </w:rPr>
        <w:t>asf.hydroizolace</w:t>
      </w:r>
      <w:proofErr w:type="spellEnd"/>
      <w:r w:rsidRPr="00E97553">
        <w:rPr>
          <w:color w:val="auto"/>
        </w:rPr>
        <w:t xml:space="preserve"> - GLASTEK 40 SPECIAL MINERAL</w:t>
      </w:r>
      <w:r w:rsidRPr="00E97553"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4 mm</w:t>
      </w:r>
      <w:r w:rsidRPr="00E97553">
        <w:rPr>
          <w:color w:val="auto"/>
        </w:rPr>
        <w:cr/>
        <w:t>- penetrace</w:t>
      </w:r>
      <w:r w:rsidRPr="00E97553">
        <w:rPr>
          <w:color w:val="auto"/>
        </w:rPr>
        <w:cr/>
        <w:t xml:space="preserve">- základová beton. </w:t>
      </w:r>
      <w:proofErr w:type="gramStart"/>
      <w:r w:rsidRPr="00E97553">
        <w:rPr>
          <w:color w:val="auto"/>
        </w:rPr>
        <w:t>deska</w:t>
      </w:r>
      <w:proofErr w:type="gramEnd"/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50 mm</w:t>
      </w:r>
      <w:r w:rsidRPr="00E97553">
        <w:rPr>
          <w:color w:val="auto"/>
        </w:rPr>
        <w:cr/>
        <w:t>- štěrkopískový podsyp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20-260 mm</w:t>
      </w:r>
      <w:r w:rsidRPr="00E97553">
        <w:rPr>
          <w:color w:val="auto"/>
        </w:rPr>
        <w:cr/>
      </w:r>
      <w:r>
        <w:rPr>
          <w:color w:val="auto"/>
        </w:rPr>
        <w:t xml:space="preserve">              </w:t>
      </w:r>
      <w:r w:rsidRPr="00E97553">
        <w:rPr>
          <w:color w:val="auto"/>
        </w:rPr>
        <w:t>v nejvyšším místě klenby krytí min. 2cm</w:t>
      </w:r>
    </w:p>
    <w:p w:rsidR="00751A4C" w:rsidRDefault="00751A4C" w:rsidP="00F77B54">
      <w:pPr>
        <w:pStyle w:val="4993uroven"/>
        <w:spacing w:before="0"/>
        <w:jc w:val="both"/>
        <w:rPr>
          <w:color w:val="auto"/>
        </w:rPr>
      </w:pPr>
    </w:p>
    <w:p w:rsidR="00751A4C" w:rsidRDefault="00E97553" w:rsidP="00F77B54">
      <w:pPr>
        <w:pStyle w:val="4993uroven"/>
        <w:spacing w:before="0"/>
        <w:jc w:val="both"/>
        <w:rPr>
          <w:color w:val="auto"/>
        </w:rPr>
      </w:pPr>
      <w:r w:rsidRPr="00A814B2">
        <w:rPr>
          <w:color w:val="auto"/>
          <w:u w:val="single"/>
        </w:rPr>
        <w:t>P4 - KER. DLAŽBA (podlaha nad suterénem)</w:t>
      </w:r>
      <w:r w:rsidRPr="00A814B2">
        <w:rPr>
          <w:color w:val="auto"/>
          <w:u w:val="single"/>
        </w:rPr>
        <w:tab/>
      </w:r>
      <w:r w:rsidRPr="00A814B2">
        <w:rPr>
          <w:color w:val="auto"/>
          <w:u w:val="single"/>
        </w:rPr>
        <w:tab/>
      </w:r>
      <w:r w:rsidRPr="00A814B2">
        <w:rPr>
          <w:color w:val="auto"/>
          <w:u w:val="single"/>
        </w:rPr>
        <w:tab/>
        <w:t>celkem 180+50mm</w:t>
      </w:r>
      <w:r w:rsidRPr="00A814B2">
        <w:rPr>
          <w:color w:val="auto"/>
          <w:u w:val="single"/>
        </w:rPr>
        <w:cr/>
      </w:r>
      <w:r w:rsidRPr="00E97553">
        <w:rPr>
          <w:color w:val="auto"/>
        </w:rPr>
        <w:t xml:space="preserve">- ker. </w:t>
      </w:r>
      <w:proofErr w:type="gramStart"/>
      <w:r w:rsidRPr="00E97553">
        <w:rPr>
          <w:color w:val="auto"/>
        </w:rPr>
        <w:t>dlažba</w:t>
      </w:r>
      <w:proofErr w:type="gramEnd"/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10 mm</w:t>
      </w:r>
      <w:r w:rsidRPr="00E97553">
        <w:rPr>
          <w:color w:val="auto"/>
        </w:rPr>
        <w:cr/>
        <w:t>- lepidlo (flexibilní cementové lepidlo např. MAPEI KERAFLEX)</w:t>
      </w:r>
      <w:r w:rsidRPr="00E97553"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5 mm</w:t>
      </w:r>
      <w:r w:rsidRPr="00E97553">
        <w:rPr>
          <w:color w:val="auto"/>
        </w:rPr>
        <w:cr/>
        <w:t>- hydroizolační stěrka (např. MAPEI MAPEGUM WPS)</w:t>
      </w:r>
      <w:r w:rsidRPr="00E97553"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 mm</w:t>
      </w:r>
      <w:r w:rsidRPr="00E97553">
        <w:rPr>
          <w:color w:val="auto"/>
        </w:rPr>
        <w:cr/>
        <w:t>- penetrace (např. MAPEI PRIMER G)</w:t>
      </w:r>
      <w:r w:rsidRPr="00E97553">
        <w:rPr>
          <w:color w:val="auto"/>
        </w:rPr>
        <w:cr/>
        <w:t>- cementový litý potěr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E97553"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50 mm</w:t>
      </w:r>
      <w:r w:rsidRPr="00E97553">
        <w:rPr>
          <w:color w:val="auto"/>
        </w:rPr>
        <w:cr/>
        <w:t>- systémová deska podlahového topení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30 mm</w:t>
      </w:r>
      <w:r w:rsidRPr="00E97553">
        <w:rPr>
          <w:color w:val="auto"/>
        </w:rPr>
        <w:cr/>
        <w:t xml:space="preserve">- tepelná izolace XPS </w:t>
      </w:r>
      <w:proofErr w:type="spellStart"/>
      <w:r w:rsidRPr="00E97553">
        <w:rPr>
          <w:color w:val="auto"/>
        </w:rPr>
        <w:t>Styrodur</w:t>
      </w:r>
      <w:proofErr w:type="spellEnd"/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80 mm</w:t>
      </w:r>
      <w:r w:rsidRPr="00E97553">
        <w:rPr>
          <w:color w:val="auto"/>
        </w:rPr>
        <w:cr/>
        <w:t xml:space="preserve">- </w:t>
      </w:r>
      <w:proofErr w:type="spellStart"/>
      <w:r w:rsidRPr="00E97553">
        <w:rPr>
          <w:color w:val="auto"/>
        </w:rPr>
        <w:t>asf.hydroizolace</w:t>
      </w:r>
      <w:proofErr w:type="spellEnd"/>
      <w:r w:rsidRPr="00E97553">
        <w:rPr>
          <w:color w:val="auto"/>
        </w:rPr>
        <w:t xml:space="preserve"> - GLASTEK 40 SPECIAL MINERAL</w:t>
      </w:r>
      <w:r w:rsidRPr="00E97553"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4 mm</w:t>
      </w:r>
      <w:r w:rsidRPr="00E97553">
        <w:rPr>
          <w:color w:val="auto"/>
        </w:rPr>
        <w:cr/>
        <w:t>- penetrace</w:t>
      </w:r>
      <w:r w:rsidRPr="00E97553">
        <w:rPr>
          <w:color w:val="auto"/>
        </w:rPr>
        <w:cr/>
        <w:t xml:space="preserve">- základová beton. </w:t>
      </w:r>
      <w:proofErr w:type="gramStart"/>
      <w:r w:rsidRPr="00E97553">
        <w:rPr>
          <w:color w:val="auto"/>
        </w:rPr>
        <w:t>deska</w:t>
      </w:r>
      <w:proofErr w:type="gramEnd"/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50 mm</w:t>
      </w:r>
      <w:r w:rsidRPr="00E97553">
        <w:rPr>
          <w:color w:val="auto"/>
        </w:rPr>
        <w:cr/>
        <w:t>- štěrkopískový podsyp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20-260 mm</w:t>
      </w:r>
      <w:r w:rsidRPr="00E97553">
        <w:rPr>
          <w:color w:val="auto"/>
        </w:rPr>
        <w:cr/>
      </w:r>
      <w:r>
        <w:rPr>
          <w:color w:val="auto"/>
        </w:rPr>
        <w:t xml:space="preserve">                       </w:t>
      </w:r>
      <w:r w:rsidRPr="00E97553">
        <w:rPr>
          <w:color w:val="auto"/>
        </w:rPr>
        <w:t>v nejvyšším místě klenby krytí min. 2cm</w:t>
      </w:r>
    </w:p>
    <w:p w:rsidR="00751A4C" w:rsidRDefault="00751A4C" w:rsidP="00F77B54">
      <w:pPr>
        <w:pStyle w:val="4993uroven"/>
        <w:spacing w:before="0"/>
        <w:jc w:val="both"/>
        <w:rPr>
          <w:color w:val="auto"/>
        </w:rPr>
      </w:pPr>
    </w:p>
    <w:p w:rsidR="00E97553" w:rsidRDefault="00E97553" w:rsidP="00F77B54">
      <w:pPr>
        <w:pStyle w:val="4993uroven"/>
        <w:spacing w:before="0"/>
        <w:jc w:val="both"/>
        <w:rPr>
          <w:color w:val="auto"/>
        </w:rPr>
      </w:pPr>
      <w:r w:rsidRPr="00E97553">
        <w:rPr>
          <w:color w:val="auto"/>
          <w:u w:val="single"/>
        </w:rPr>
        <w:t>P5 - KER. DLAŽBA - TM</w:t>
      </w:r>
      <w:r w:rsidRPr="00E97553">
        <w:rPr>
          <w:color w:val="auto"/>
          <w:u w:val="single"/>
        </w:rPr>
        <w:tab/>
      </w:r>
      <w:r w:rsidRPr="00E97553">
        <w:rPr>
          <w:color w:val="auto"/>
          <w:u w:val="single"/>
        </w:rPr>
        <w:tab/>
      </w:r>
      <w:r w:rsidRPr="00E97553">
        <w:rPr>
          <w:color w:val="auto"/>
          <w:u w:val="single"/>
        </w:rPr>
        <w:tab/>
      </w:r>
      <w:r w:rsidRPr="00E97553">
        <w:rPr>
          <w:color w:val="auto"/>
          <w:u w:val="single"/>
        </w:rPr>
        <w:tab/>
      </w:r>
      <w:r w:rsidRPr="00E97553">
        <w:rPr>
          <w:color w:val="auto"/>
          <w:u w:val="single"/>
        </w:rPr>
        <w:tab/>
        <w:t>celkem 220+200mm</w:t>
      </w:r>
      <w:r w:rsidRPr="00E97553">
        <w:rPr>
          <w:color w:val="auto"/>
          <w:u w:val="single"/>
        </w:rPr>
        <w:cr/>
      </w:r>
      <w:r w:rsidRPr="00E97553">
        <w:rPr>
          <w:color w:val="auto"/>
        </w:rPr>
        <w:t>- keramická dlažba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E97553">
        <w:rPr>
          <w:color w:val="auto"/>
        </w:rPr>
        <w:t>tl.10mm</w:t>
      </w:r>
      <w:r w:rsidRPr="00E97553">
        <w:rPr>
          <w:color w:val="auto"/>
        </w:rPr>
        <w:cr/>
        <w:t>- lepidlo (flexibilní cementové lepidlo např. MAPEI KERAFLEX)</w:t>
      </w:r>
      <w:r w:rsidRPr="00E97553"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5 mm</w:t>
      </w:r>
      <w:r w:rsidRPr="00E97553">
        <w:rPr>
          <w:color w:val="auto"/>
        </w:rPr>
        <w:cr/>
        <w:t>- hydroizolační stěrka (např. MAPEI MAPEGUM WPS)</w:t>
      </w:r>
      <w:r w:rsidRPr="00E97553"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 mm</w:t>
      </w:r>
      <w:r w:rsidRPr="00E97553">
        <w:rPr>
          <w:color w:val="auto"/>
        </w:rPr>
        <w:cr/>
        <w:t>- penetrace (např. MAPEI PRIMER G)</w:t>
      </w:r>
      <w:r w:rsidRPr="00E97553">
        <w:rPr>
          <w:color w:val="auto"/>
        </w:rPr>
        <w:cr/>
        <w:t>- cementový litý potěr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50 mm</w:t>
      </w:r>
      <w:r w:rsidRPr="00E97553">
        <w:rPr>
          <w:color w:val="auto"/>
        </w:rPr>
        <w:cr/>
        <w:t>- tepelná izolace EPS 100S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150 mm</w:t>
      </w:r>
      <w:r w:rsidRPr="00E97553">
        <w:rPr>
          <w:color w:val="auto"/>
        </w:rPr>
        <w:cr/>
        <w:t xml:space="preserve">- </w:t>
      </w:r>
      <w:proofErr w:type="spellStart"/>
      <w:r w:rsidRPr="00E97553">
        <w:rPr>
          <w:color w:val="auto"/>
        </w:rPr>
        <w:t>asf.hydroizolace</w:t>
      </w:r>
      <w:proofErr w:type="spellEnd"/>
      <w:r w:rsidRPr="00E97553">
        <w:rPr>
          <w:color w:val="auto"/>
        </w:rPr>
        <w:t xml:space="preserve"> - GLASTEK 40 SPECIAL MINERAL</w:t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>
        <w:rPr>
          <w:color w:val="auto"/>
        </w:rPr>
        <w:t>tl</w:t>
      </w:r>
      <w:proofErr w:type="spellEnd"/>
      <w:r>
        <w:rPr>
          <w:color w:val="auto"/>
        </w:rPr>
        <w:t>. 4 mm</w:t>
      </w:r>
      <w:r>
        <w:rPr>
          <w:color w:val="auto"/>
        </w:rPr>
        <w:cr/>
        <w:t>- penetrace</w:t>
      </w:r>
      <w:r>
        <w:rPr>
          <w:color w:val="auto"/>
        </w:rPr>
        <w:cr/>
      </w:r>
      <w:r w:rsidRPr="00E97553">
        <w:rPr>
          <w:color w:val="auto"/>
        </w:rPr>
        <w:t>- základová betonová deska + kari síť</w:t>
      </w:r>
      <w:r w:rsidRPr="00E97553">
        <w:rPr>
          <w:color w:val="auto"/>
        </w:rPr>
        <w:tab/>
      </w:r>
      <w:r w:rsidRPr="00E97553">
        <w:rPr>
          <w:color w:val="auto"/>
        </w:rPr>
        <w:tab/>
      </w:r>
      <w:r w:rsidRPr="00E97553">
        <w:rPr>
          <w:color w:val="auto"/>
        </w:rPr>
        <w:tab/>
        <w:t xml:space="preserve">     </w:t>
      </w:r>
      <w:r>
        <w:rPr>
          <w:color w:val="auto"/>
        </w:rPr>
        <w:tab/>
      </w:r>
      <w:r w:rsidRPr="00E97553">
        <w:rPr>
          <w:color w:val="auto"/>
        </w:rPr>
        <w:t xml:space="preserve">min. </w:t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100 mm</w:t>
      </w:r>
      <w:r w:rsidRPr="00E97553">
        <w:rPr>
          <w:color w:val="auto"/>
        </w:rPr>
        <w:cr/>
        <w:t>- štěrkopískový podsyp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100 mm</w:t>
      </w:r>
      <w:r w:rsidRPr="00E97553">
        <w:rPr>
          <w:color w:val="auto"/>
        </w:rPr>
        <w:cr/>
      </w:r>
    </w:p>
    <w:p w:rsidR="00E97553" w:rsidRDefault="00E97553" w:rsidP="00F77B54">
      <w:pPr>
        <w:pStyle w:val="4993uroven"/>
        <w:spacing w:before="0"/>
        <w:jc w:val="both"/>
        <w:rPr>
          <w:color w:val="auto"/>
        </w:rPr>
      </w:pPr>
      <w:r w:rsidRPr="00E97553">
        <w:rPr>
          <w:color w:val="auto"/>
          <w:u w:val="single"/>
        </w:rPr>
        <w:lastRenderedPageBreak/>
        <w:t>P6 - KER. DLAŽBA - chodba</w:t>
      </w:r>
      <w:r w:rsidRPr="00E97553">
        <w:rPr>
          <w:color w:val="auto"/>
          <w:u w:val="single"/>
        </w:rPr>
        <w:tab/>
      </w:r>
      <w:r w:rsidRPr="00E97553">
        <w:rPr>
          <w:color w:val="auto"/>
          <w:u w:val="single"/>
        </w:rPr>
        <w:tab/>
      </w:r>
      <w:r w:rsidRPr="00E97553">
        <w:rPr>
          <w:color w:val="auto"/>
          <w:u w:val="single"/>
        </w:rPr>
        <w:tab/>
      </w:r>
      <w:r w:rsidRPr="00E97553">
        <w:rPr>
          <w:color w:val="auto"/>
          <w:u w:val="single"/>
        </w:rPr>
        <w:tab/>
        <w:t>celkem 220+200mm</w:t>
      </w:r>
      <w:r w:rsidRPr="00E97553">
        <w:rPr>
          <w:color w:val="auto"/>
          <w:u w:val="single"/>
        </w:rPr>
        <w:cr/>
      </w:r>
      <w:r w:rsidRPr="00E97553">
        <w:rPr>
          <w:color w:val="auto"/>
        </w:rPr>
        <w:t>- keramická dlažba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E97553">
        <w:rPr>
          <w:color w:val="auto"/>
        </w:rPr>
        <w:t>tl.10mm</w:t>
      </w:r>
      <w:r w:rsidRPr="00E97553">
        <w:rPr>
          <w:color w:val="auto"/>
        </w:rPr>
        <w:cr/>
        <w:t>- lepidlo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E97553"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3mm</w:t>
      </w:r>
      <w:r w:rsidRPr="00E97553">
        <w:rPr>
          <w:color w:val="auto"/>
        </w:rPr>
        <w:cr/>
        <w:t>- cementový litý potěr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53 mm</w:t>
      </w:r>
      <w:r w:rsidRPr="00E97553">
        <w:rPr>
          <w:color w:val="auto"/>
        </w:rPr>
        <w:cr/>
        <w:t>- tepelná izolace EPS 100S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150 mm</w:t>
      </w:r>
      <w:r w:rsidRPr="00E97553">
        <w:rPr>
          <w:color w:val="auto"/>
        </w:rPr>
        <w:cr/>
        <w:t xml:space="preserve">- </w:t>
      </w:r>
      <w:proofErr w:type="spellStart"/>
      <w:r w:rsidRPr="00E97553">
        <w:rPr>
          <w:color w:val="auto"/>
        </w:rPr>
        <w:t>asf</w:t>
      </w:r>
      <w:proofErr w:type="spellEnd"/>
      <w:r w:rsidRPr="00E97553">
        <w:rPr>
          <w:color w:val="auto"/>
        </w:rPr>
        <w:t>.</w:t>
      </w:r>
      <w:r>
        <w:rPr>
          <w:color w:val="auto"/>
        </w:rPr>
        <w:t xml:space="preserve"> </w:t>
      </w:r>
      <w:r w:rsidRPr="00E97553">
        <w:rPr>
          <w:color w:val="auto"/>
        </w:rPr>
        <w:t>hydroizolace - GLASTEK 40 SPECIAL MINERAL</w:t>
      </w:r>
      <w:r w:rsidRPr="00E97553"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4 mm</w:t>
      </w:r>
      <w:r w:rsidRPr="00E97553">
        <w:rPr>
          <w:color w:val="auto"/>
        </w:rPr>
        <w:cr/>
        <w:t>- penetrace</w:t>
      </w:r>
      <w:r w:rsidRPr="00E97553">
        <w:rPr>
          <w:color w:val="auto"/>
        </w:rPr>
        <w:cr/>
        <w:t xml:space="preserve">- základová beton. </w:t>
      </w:r>
      <w:proofErr w:type="gramStart"/>
      <w:r w:rsidRPr="00E97553">
        <w:rPr>
          <w:color w:val="auto"/>
        </w:rPr>
        <w:t>deska</w:t>
      </w:r>
      <w:proofErr w:type="gramEnd"/>
      <w:r w:rsidRPr="00E97553">
        <w:rPr>
          <w:color w:val="auto"/>
        </w:rPr>
        <w:t xml:space="preserve"> + kari síť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E97553">
        <w:rPr>
          <w:color w:val="auto"/>
        </w:rPr>
        <w:t xml:space="preserve">min. </w:t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100 mm</w:t>
      </w:r>
      <w:r w:rsidRPr="00E97553">
        <w:rPr>
          <w:color w:val="auto"/>
        </w:rPr>
        <w:cr/>
        <w:t>- štěrkopískový podsyp</w:t>
      </w:r>
      <w:r w:rsidRPr="00E9755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E97553">
        <w:rPr>
          <w:color w:val="auto"/>
        </w:rPr>
        <w:t>tl</w:t>
      </w:r>
      <w:proofErr w:type="spellEnd"/>
      <w:r w:rsidRPr="00E97553">
        <w:rPr>
          <w:color w:val="auto"/>
        </w:rPr>
        <w:t>. 100 mm</w:t>
      </w:r>
      <w:r w:rsidRPr="00E97553">
        <w:rPr>
          <w:color w:val="auto"/>
        </w:rPr>
        <w:cr/>
      </w:r>
    </w:p>
    <w:p w:rsidR="002116F6" w:rsidRPr="002116F6" w:rsidRDefault="002116F6" w:rsidP="002116F6">
      <w:pPr>
        <w:tabs>
          <w:tab w:val="left" w:pos="375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2116F6">
        <w:rPr>
          <w:rFonts w:ascii="Arial" w:hAnsi="Arial" w:cs="Arial"/>
          <w:sz w:val="20"/>
          <w:szCs w:val="20"/>
          <w:u w:val="single"/>
        </w:rPr>
        <w:t>P7- podlaha v podkroví</w:t>
      </w:r>
      <w:r w:rsidRPr="002116F6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 w:rsidRPr="002116F6">
        <w:rPr>
          <w:rFonts w:ascii="Arial" w:hAnsi="Arial" w:cs="Arial"/>
          <w:sz w:val="20"/>
          <w:szCs w:val="20"/>
          <w:u w:val="single"/>
        </w:rPr>
        <w:t>celkem 203 mm</w:t>
      </w:r>
    </w:p>
    <w:p w:rsidR="002116F6" w:rsidRPr="002116F6" w:rsidRDefault="002116F6" w:rsidP="002116F6">
      <w:pPr>
        <w:tabs>
          <w:tab w:val="left" w:pos="3756"/>
        </w:tabs>
        <w:autoSpaceDE w:val="0"/>
        <w:autoSpaceDN w:val="0"/>
        <w:adjustRightInd w:val="0"/>
        <w:spacing w:after="0" w:line="240" w:lineRule="auto"/>
        <w:ind w:left="330"/>
        <w:rPr>
          <w:rFonts w:ascii="Arial" w:hAnsi="Arial" w:cs="Arial"/>
          <w:sz w:val="20"/>
          <w:szCs w:val="20"/>
        </w:rPr>
      </w:pPr>
      <w:r w:rsidRPr="002116F6">
        <w:rPr>
          <w:rFonts w:ascii="Arial" w:hAnsi="Arial" w:cs="Arial"/>
          <w:sz w:val="20"/>
          <w:szCs w:val="20"/>
        </w:rPr>
        <w:t>- tepelná izolace EPS</w:t>
      </w:r>
      <w:r w:rsidRPr="002116F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116F6">
        <w:rPr>
          <w:rFonts w:ascii="Arial" w:hAnsi="Arial" w:cs="Arial"/>
          <w:sz w:val="20"/>
          <w:szCs w:val="20"/>
        </w:rPr>
        <w:t>tl.200mm</w:t>
      </w:r>
    </w:p>
    <w:p w:rsidR="002116F6" w:rsidRPr="002116F6" w:rsidRDefault="002116F6" w:rsidP="002116F6">
      <w:pPr>
        <w:tabs>
          <w:tab w:val="left" w:pos="3756"/>
        </w:tabs>
        <w:autoSpaceDE w:val="0"/>
        <w:autoSpaceDN w:val="0"/>
        <w:adjustRightInd w:val="0"/>
        <w:spacing w:after="0" w:line="240" w:lineRule="auto"/>
        <w:ind w:left="330"/>
        <w:rPr>
          <w:rFonts w:ascii="Arial" w:hAnsi="Arial" w:cs="Arial"/>
          <w:sz w:val="20"/>
          <w:szCs w:val="20"/>
        </w:rPr>
      </w:pPr>
      <w:r w:rsidRPr="002116F6">
        <w:rPr>
          <w:rFonts w:ascii="Arial" w:hAnsi="Arial" w:cs="Arial"/>
          <w:sz w:val="20"/>
          <w:szCs w:val="20"/>
        </w:rPr>
        <w:t>- parotěsná fólie</w:t>
      </w:r>
      <w:r w:rsidRPr="002116F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2116F6">
        <w:rPr>
          <w:rFonts w:ascii="Arial" w:hAnsi="Arial" w:cs="Arial"/>
          <w:sz w:val="20"/>
          <w:szCs w:val="20"/>
        </w:rPr>
        <w:t>tl</w:t>
      </w:r>
      <w:proofErr w:type="spellEnd"/>
      <w:r w:rsidRPr="002116F6">
        <w:rPr>
          <w:rFonts w:ascii="Arial" w:hAnsi="Arial" w:cs="Arial"/>
          <w:sz w:val="20"/>
          <w:szCs w:val="20"/>
        </w:rPr>
        <w:t>. 3mm</w:t>
      </w:r>
    </w:p>
    <w:p w:rsidR="002116F6" w:rsidRPr="002116F6" w:rsidRDefault="002116F6" w:rsidP="002116F6">
      <w:pPr>
        <w:tabs>
          <w:tab w:val="left" w:pos="709"/>
          <w:tab w:val="left" w:pos="375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116F6">
        <w:rPr>
          <w:rFonts w:ascii="Arial" w:hAnsi="Arial" w:cs="Arial"/>
          <w:sz w:val="20"/>
          <w:szCs w:val="20"/>
        </w:rPr>
        <w:tab/>
        <w:t>- samolepicí asfaltový pás GLASTEK 30 STICKER PLUS KVK</w:t>
      </w:r>
      <w:r w:rsidRPr="002116F6">
        <w:rPr>
          <w:rFonts w:ascii="Arial" w:hAnsi="Arial" w:cs="Arial"/>
          <w:sz w:val="20"/>
          <w:szCs w:val="20"/>
        </w:rPr>
        <w:tab/>
      </w:r>
    </w:p>
    <w:p w:rsidR="002116F6" w:rsidRPr="002116F6" w:rsidRDefault="002116F6" w:rsidP="002116F6">
      <w:pPr>
        <w:tabs>
          <w:tab w:val="left" w:pos="3756"/>
        </w:tabs>
        <w:autoSpaceDE w:val="0"/>
        <w:autoSpaceDN w:val="0"/>
        <w:adjustRightInd w:val="0"/>
        <w:spacing w:after="0" w:line="240" w:lineRule="auto"/>
        <w:ind w:left="330" w:firstLine="24"/>
        <w:rPr>
          <w:rFonts w:ascii="Arial" w:hAnsi="Arial" w:cs="Arial"/>
          <w:sz w:val="20"/>
          <w:szCs w:val="20"/>
        </w:rPr>
      </w:pPr>
      <w:r w:rsidRPr="002116F6">
        <w:rPr>
          <w:rFonts w:ascii="Arial" w:hAnsi="Arial" w:cs="Arial"/>
          <w:sz w:val="20"/>
          <w:szCs w:val="20"/>
        </w:rPr>
        <w:t>- stávající překládaný záklop (vrchní prkna o</w:t>
      </w:r>
      <w:r>
        <w:rPr>
          <w:rFonts w:ascii="Arial" w:hAnsi="Arial" w:cs="Arial"/>
          <w:sz w:val="20"/>
          <w:szCs w:val="20"/>
        </w:rPr>
        <w:t>d</w:t>
      </w:r>
      <w:r w:rsidRPr="002116F6">
        <w:rPr>
          <w:rFonts w:ascii="Arial" w:hAnsi="Arial" w:cs="Arial"/>
          <w:sz w:val="20"/>
          <w:szCs w:val="20"/>
        </w:rPr>
        <w:t>straněna a doplněna)</w:t>
      </w:r>
    </w:p>
    <w:p w:rsidR="004521EC" w:rsidRPr="002116F6" w:rsidRDefault="002116F6" w:rsidP="002116F6">
      <w:pPr>
        <w:pStyle w:val="4993uroven"/>
        <w:spacing w:before="0"/>
        <w:ind w:left="927" w:firstLine="0"/>
        <w:jc w:val="both"/>
        <w:rPr>
          <w:color w:val="auto"/>
        </w:rPr>
      </w:pPr>
      <w:r w:rsidRPr="002116F6">
        <w:rPr>
          <w:color w:val="auto"/>
        </w:rPr>
        <w:t>- stávající trámový strop</w:t>
      </w:r>
    </w:p>
    <w:p w:rsidR="002116F6" w:rsidRPr="002116F6" w:rsidRDefault="002116F6" w:rsidP="002116F6">
      <w:pPr>
        <w:pStyle w:val="4993uroven"/>
        <w:spacing w:before="0"/>
        <w:ind w:left="927" w:firstLine="0"/>
        <w:jc w:val="both"/>
        <w:rPr>
          <w:color w:val="auto"/>
        </w:rPr>
      </w:pPr>
    </w:p>
    <w:p w:rsidR="004521EC" w:rsidRPr="004521EC" w:rsidRDefault="004521EC" w:rsidP="004521EC">
      <w:pPr>
        <w:pStyle w:val="4993uroven"/>
        <w:spacing w:before="0"/>
        <w:jc w:val="both"/>
        <w:rPr>
          <w:color w:val="auto"/>
        </w:rPr>
      </w:pPr>
      <w:r w:rsidRPr="004521EC">
        <w:rPr>
          <w:color w:val="auto"/>
          <w:u w:val="single"/>
        </w:rPr>
        <w:t>P8 - SKLAD (přízemí)</w:t>
      </w:r>
      <w:r w:rsidRPr="004521EC"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 w:rsidR="00A814B2">
        <w:rPr>
          <w:color w:val="auto"/>
          <w:u w:val="single"/>
        </w:rPr>
        <w:tab/>
      </w:r>
      <w:r w:rsidRPr="004521EC">
        <w:rPr>
          <w:color w:val="auto"/>
          <w:u w:val="single"/>
        </w:rPr>
        <w:t>celkem 200 mm</w:t>
      </w:r>
      <w:r w:rsidRPr="004521EC">
        <w:rPr>
          <w:color w:val="auto"/>
          <w:u w:val="single"/>
        </w:rPr>
        <w:cr/>
      </w:r>
      <w:r w:rsidRPr="004521EC">
        <w:rPr>
          <w:color w:val="auto"/>
        </w:rPr>
        <w:t>- nátěr na beton</w:t>
      </w:r>
      <w:r>
        <w:rPr>
          <w:color w:val="auto"/>
        </w:rPr>
        <w:t xml:space="preserve">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4521EC">
        <w:rPr>
          <w:color w:val="auto"/>
        </w:rPr>
        <w:tab/>
      </w:r>
      <w:proofErr w:type="gramStart"/>
      <w:r w:rsidRPr="004521EC">
        <w:rPr>
          <w:color w:val="auto"/>
        </w:rPr>
        <w:t>tl.2 mm</w:t>
      </w:r>
      <w:proofErr w:type="gramEnd"/>
      <w:r w:rsidRPr="004521EC">
        <w:rPr>
          <w:color w:val="auto"/>
        </w:rPr>
        <w:cr/>
        <w:t>- betonová deska vyztužená KARI sítí</w:t>
      </w:r>
      <w:r w:rsidRPr="004521EC">
        <w:rPr>
          <w:color w:val="auto"/>
        </w:rPr>
        <w:tab/>
      </w:r>
      <w:r>
        <w:rPr>
          <w:color w:val="auto"/>
        </w:rPr>
        <w:tab/>
      </w:r>
      <w:r w:rsidRPr="004521EC">
        <w:rPr>
          <w:color w:val="auto"/>
        </w:rPr>
        <w:t xml:space="preserve">min. </w:t>
      </w:r>
      <w:proofErr w:type="spellStart"/>
      <w:r w:rsidRPr="004521EC">
        <w:rPr>
          <w:color w:val="auto"/>
        </w:rPr>
        <w:t>tl</w:t>
      </w:r>
      <w:proofErr w:type="spellEnd"/>
      <w:r w:rsidRPr="004521EC">
        <w:rPr>
          <w:color w:val="auto"/>
        </w:rPr>
        <w:t>. 100 mm</w:t>
      </w:r>
      <w:r w:rsidRPr="004521EC">
        <w:rPr>
          <w:color w:val="auto"/>
        </w:rPr>
        <w:cr/>
        <w:t>- štěrkopískový podsyp 16/32</w:t>
      </w:r>
      <w:r w:rsidRPr="004521EC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4521EC">
        <w:rPr>
          <w:color w:val="auto"/>
        </w:rPr>
        <w:t>tl</w:t>
      </w:r>
      <w:proofErr w:type="spellEnd"/>
      <w:r w:rsidRPr="004521EC">
        <w:rPr>
          <w:color w:val="auto"/>
        </w:rPr>
        <w:t>. 100 mm</w:t>
      </w:r>
      <w:r w:rsidRPr="004521EC">
        <w:rPr>
          <w:color w:val="auto"/>
        </w:rPr>
        <w:tab/>
      </w:r>
      <w:r w:rsidRPr="004521EC">
        <w:rPr>
          <w:color w:val="auto"/>
        </w:rPr>
        <w:tab/>
      </w:r>
    </w:p>
    <w:p w:rsidR="00E97553" w:rsidRDefault="00E97553" w:rsidP="00F77B54">
      <w:pPr>
        <w:pStyle w:val="4993uroven"/>
        <w:spacing w:before="0"/>
        <w:jc w:val="both"/>
        <w:rPr>
          <w:color w:val="auto"/>
        </w:rPr>
      </w:pPr>
      <w:r w:rsidRPr="00E97553">
        <w:rPr>
          <w:color w:val="auto"/>
        </w:rPr>
        <w:tab/>
      </w:r>
      <w:r w:rsidRPr="00E97553">
        <w:rPr>
          <w:color w:val="auto"/>
        </w:rPr>
        <w:tab/>
      </w:r>
      <w:r w:rsidRPr="00E97553">
        <w:rPr>
          <w:color w:val="auto"/>
        </w:rPr>
        <w:tab/>
      </w:r>
      <w:r w:rsidRPr="00E97553">
        <w:rPr>
          <w:color w:val="auto"/>
        </w:rPr>
        <w:tab/>
      </w:r>
    </w:p>
    <w:p w:rsidR="00194117" w:rsidRDefault="00194117" w:rsidP="00381A70">
      <w:pPr>
        <w:pStyle w:val="4993uroven"/>
        <w:spacing w:before="0"/>
        <w:ind w:left="851" w:hanging="284"/>
        <w:jc w:val="both"/>
        <w:rPr>
          <w:color w:val="auto"/>
        </w:rPr>
      </w:pPr>
    </w:p>
    <w:p w:rsidR="00261253" w:rsidRDefault="0035671D" w:rsidP="0035671D">
      <w:pPr>
        <w:pStyle w:val="4993uroven"/>
        <w:spacing w:before="0"/>
        <w:jc w:val="both"/>
        <w:rPr>
          <w:color w:val="auto"/>
        </w:rPr>
      </w:pPr>
      <w:r w:rsidRPr="0035671D">
        <w:rPr>
          <w:color w:val="auto"/>
          <w:u w:val="single"/>
        </w:rPr>
        <w:t>P9 - podlaha v podkroví</w:t>
      </w:r>
      <w:r w:rsidRPr="0035671D"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 w:rsidRPr="0035671D">
        <w:rPr>
          <w:color w:val="auto"/>
          <w:u w:val="single"/>
        </w:rPr>
        <w:t>celkem 226 mm</w:t>
      </w:r>
      <w:r w:rsidRPr="0035671D">
        <w:rPr>
          <w:color w:val="auto"/>
          <w:u w:val="single"/>
        </w:rPr>
        <w:cr/>
      </w:r>
      <w:r w:rsidRPr="0035671D">
        <w:rPr>
          <w:color w:val="auto"/>
        </w:rPr>
        <w:t>- smrková prkna na sraz (rozmítané řezivo bez třísek)</w:t>
      </w:r>
      <w:r w:rsidRPr="0035671D">
        <w:rPr>
          <w:color w:val="auto"/>
        </w:rPr>
        <w:tab/>
      </w:r>
      <w:proofErr w:type="spellStart"/>
      <w:r w:rsidRPr="0035671D">
        <w:rPr>
          <w:color w:val="auto"/>
        </w:rPr>
        <w:t>tl</w:t>
      </w:r>
      <w:proofErr w:type="spellEnd"/>
      <w:r w:rsidRPr="0035671D">
        <w:rPr>
          <w:color w:val="auto"/>
        </w:rPr>
        <w:t>. 28 mm</w:t>
      </w:r>
      <w:r w:rsidRPr="0035671D">
        <w:rPr>
          <w:color w:val="auto"/>
        </w:rPr>
        <w:cr/>
        <w:t>- podkladní dřevěné hranoly cca 100x200mm</w:t>
      </w:r>
      <w:r w:rsidRPr="0035671D">
        <w:rPr>
          <w:color w:val="auto"/>
        </w:rPr>
        <w:tab/>
      </w:r>
      <w:r>
        <w:rPr>
          <w:color w:val="auto"/>
        </w:rPr>
        <w:tab/>
      </w:r>
      <w:proofErr w:type="spellStart"/>
      <w:r w:rsidRPr="0035671D">
        <w:rPr>
          <w:color w:val="auto"/>
        </w:rPr>
        <w:t>tl</w:t>
      </w:r>
      <w:proofErr w:type="spellEnd"/>
      <w:r w:rsidRPr="0035671D">
        <w:rPr>
          <w:color w:val="auto"/>
        </w:rPr>
        <w:t xml:space="preserve">. </w:t>
      </w:r>
      <w:proofErr w:type="gramStart"/>
      <w:r w:rsidRPr="0035671D">
        <w:rPr>
          <w:color w:val="auto"/>
        </w:rPr>
        <w:t>cca</w:t>
      </w:r>
      <w:proofErr w:type="gramEnd"/>
      <w:r w:rsidRPr="0035671D">
        <w:rPr>
          <w:color w:val="auto"/>
        </w:rPr>
        <w:t xml:space="preserve"> 200 mm</w:t>
      </w:r>
      <w:r w:rsidRPr="0035671D">
        <w:rPr>
          <w:color w:val="auto"/>
        </w:rPr>
        <w:cr/>
        <w:t>- tepelná izolace - minerální vata mezi trámy</w:t>
      </w:r>
      <w:r w:rsidRPr="0035671D">
        <w:rPr>
          <w:color w:val="auto"/>
        </w:rPr>
        <w:tab/>
      </w:r>
      <w:r>
        <w:rPr>
          <w:color w:val="auto"/>
        </w:rPr>
        <w:tab/>
      </w:r>
      <w:proofErr w:type="spellStart"/>
      <w:r w:rsidRPr="0035671D">
        <w:rPr>
          <w:color w:val="auto"/>
        </w:rPr>
        <w:t>tl</w:t>
      </w:r>
      <w:proofErr w:type="spellEnd"/>
      <w:r w:rsidRPr="0035671D">
        <w:rPr>
          <w:color w:val="auto"/>
        </w:rPr>
        <w:t xml:space="preserve">. 180 mm </w:t>
      </w:r>
      <w:r w:rsidRPr="0035671D">
        <w:rPr>
          <w:color w:val="auto"/>
        </w:rPr>
        <w:cr/>
        <w:t>- parotěsná fólie</w:t>
      </w:r>
      <w:r w:rsidRPr="0035671D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35671D">
        <w:rPr>
          <w:color w:val="auto"/>
        </w:rPr>
        <w:t>tl</w:t>
      </w:r>
      <w:proofErr w:type="spellEnd"/>
      <w:r w:rsidRPr="0035671D">
        <w:rPr>
          <w:color w:val="auto"/>
        </w:rPr>
        <w:t>. 3mm</w:t>
      </w:r>
      <w:r w:rsidRPr="0035671D">
        <w:rPr>
          <w:color w:val="auto"/>
        </w:rPr>
        <w:cr/>
      </w:r>
      <w:r w:rsidRPr="0035671D">
        <w:rPr>
          <w:color w:val="auto"/>
        </w:rPr>
        <w:tab/>
        <w:t>- samolepicí asfaltový pás GLASTEK 30 STICKER PLUS KVK</w:t>
      </w:r>
      <w:r w:rsidRPr="0035671D">
        <w:rPr>
          <w:color w:val="auto"/>
        </w:rPr>
        <w:cr/>
        <w:t>- stávající konstrukce stropu (násyp)</w:t>
      </w:r>
      <w:r w:rsidRPr="0035671D">
        <w:rPr>
          <w:color w:val="auto"/>
        </w:rPr>
        <w:tab/>
      </w:r>
      <w:r w:rsidRPr="0035671D">
        <w:rPr>
          <w:color w:val="auto"/>
        </w:rPr>
        <w:cr/>
        <w:t>(výška podlahy dána výškou vazných trámů, nášlapná prkna prochází nad jejich horní úrovní)</w:t>
      </w:r>
      <w:r w:rsidRPr="0035671D">
        <w:rPr>
          <w:color w:val="auto"/>
        </w:rPr>
        <w:cr/>
      </w:r>
      <w:r w:rsidRPr="0035671D">
        <w:rPr>
          <w:color w:val="auto"/>
        </w:rPr>
        <w:tab/>
      </w:r>
      <w:r w:rsidRPr="0035671D">
        <w:rPr>
          <w:color w:val="auto"/>
        </w:rPr>
        <w:tab/>
      </w:r>
    </w:p>
    <w:sectPr w:rsidR="00261253" w:rsidSect="00401EB8">
      <w:headerReference w:type="default" r:id="rId10"/>
      <w:footerReference w:type="default" r:id="rId11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A96" w:rsidRDefault="00E75A96" w:rsidP="006D112E">
      <w:pPr>
        <w:spacing w:after="0" w:line="240" w:lineRule="auto"/>
      </w:pPr>
      <w:r>
        <w:separator/>
      </w:r>
    </w:p>
  </w:endnote>
  <w:endnote w:type="continuationSeparator" w:id="0">
    <w:p w:rsidR="00E75A96" w:rsidRDefault="00E75A96" w:rsidP="006D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1C8" w:rsidRPr="00AF6E52" w:rsidRDefault="00FB01C8">
    <w:pPr>
      <w:pStyle w:val="Zpat"/>
      <w:rPr>
        <w:rFonts w:ascii="Arial" w:hAnsi="Arial" w:cs="Arial"/>
        <w:sz w:val="16"/>
        <w:szCs w:val="16"/>
      </w:rPr>
    </w:pPr>
    <w:r w:rsidRPr="00AF6E52">
      <w:rPr>
        <w:rFonts w:ascii="Arial" w:hAnsi="Arial" w:cs="Arial"/>
        <w:color w:val="000000"/>
        <w:sz w:val="16"/>
        <w:szCs w:val="16"/>
      </w:rPr>
      <w:t xml:space="preserve">Zpracoval:  </w:t>
    </w:r>
    <w:proofErr w:type="spellStart"/>
    <w:proofErr w:type="gramStart"/>
    <w:r w:rsidRPr="00AF6E52">
      <w:rPr>
        <w:rFonts w:ascii="Arial" w:hAnsi="Arial" w:cs="Arial"/>
        <w:color w:val="000000"/>
        <w:sz w:val="16"/>
        <w:szCs w:val="16"/>
      </w:rPr>
      <w:t>Ing.arch</w:t>
    </w:r>
    <w:proofErr w:type="spellEnd"/>
    <w:r w:rsidRPr="00AF6E52">
      <w:rPr>
        <w:rFonts w:ascii="Arial" w:hAnsi="Arial" w:cs="Arial"/>
        <w:color w:val="000000"/>
        <w:sz w:val="16"/>
        <w:szCs w:val="16"/>
      </w:rPr>
      <w:t>.</w:t>
    </w:r>
    <w:proofErr w:type="gramEnd"/>
    <w:r w:rsidRPr="00AF6E52">
      <w:rPr>
        <w:rFonts w:ascii="Arial" w:hAnsi="Arial" w:cs="Arial"/>
        <w:color w:val="000000"/>
        <w:sz w:val="16"/>
        <w:szCs w:val="16"/>
      </w:rPr>
      <w:t xml:space="preserve"> Dana Matoušová, atelier 322</w:t>
    </w:r>
    <w:r w:rsidRPr="00AF6E52">
      <w:rPr>
        <w:rFonts w:ascii="Arial" w:hAnsi="Arial" w:cs="Arial"/>
        <w:color w:val="000000"/>
        <w:sz w:val="16"/>
        <w:szCs w:val="16"/>
      </w:rPr>
      <w:tab/>
      <w:t xml:space="preserve">                                                                         </w:t>
    </w:r>
    <w:r>
      <w:rPr>
        <w:rFonts w:ascii="Arial" w:hAnsi="Arial" w:cs="Arial"/>
        <w:color w:val="000000"/>
        <w:sz w:val="16"/>
        <w:szCs w:val="16"/>
      </w:rPr>
      <w:tab/>
    </w:r>
    <w:r w:rsidRPr="00AF6E52">
      <w:rPr>
        <w:rFonts w:ascii="Arial" w:hAnsi="Arial" w:cs="Arial"/>
        <w:color w:val="000000"/>
        <w:sz w:val="16"/>
        <w:szCs w:val="16"/>
      </w:rPr>
      <w:t xml:space="preserve">      </w:t>
    </w:r>
    <w:r w:rsidRPr="00AF6E52">
      <w:rPr>
        <w:rStyle w:val="slostrnky"/>
        <w:rFonts w:ascii="Arial" w:hAnsi="Arial" w:cs="Arial"/>
        <w:sz w:val="16"/>
        <w:szCs w:val="16"/>
      </w:rPr>
      <w:fldChar w:fldCharType="begin"/>
    </w:r>
    <w:r w:rsidRPr="00AF6E52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AF6E52">
      <w:rPr>
        <w:rStyle w:val="slostrnky"/>
        <w:rFonts w:ascii="Arial" w:hAnsi="Arial" w:cs="Arial"/>
        <w:sz w:val="16"/>
        <w:szCs w:val="16"/>
      </w:rPr>
      <w:fldChar w:fldCharType="separate"/>
    </w:r>
    <w:r w:rsidR="005F2C42">
      <w:rPr>
        <w:rStyle w:val="slostrnky"/>
        <w:rFonts w:ascii="Arial" w:hAnsi="Arial" w:cs="Arial"/>
        <w:noProof/>
        <w:sz w:val="16"/>
        <w:szCs w:val="16"/>
      </w:rPr>
      <w:t>12</w:t>
    </w:r>
    <w:r w:rsidRPr="00AF6E52">
      <w:rPr>
        <w:rStyle w:val="slostrnky"/>
        <w:rFonts w:ascii="Arial" w:hAnsi="Arial" w:cs="Arial"/>
        <w:sz w:val="16"/>
        <w:szCs w:val="16"/>
      </w:rPr>
      <w:fldChar w:fldCharType="end"/>
    </w:r>
    <w:r w:rsidRPr="00AF6E52">
      <w:rPr>
        <w:rStyle w:val="slostrnky"/>
        <w:rFonts w:ascii="Arial" w:hAnsi="Arial" w:cs="Arial"/>
        <w:sz w:val="16"/>
        <w:szCs w:val="16"/>
      </w:rPr>
      <w:t>/</w:t>
    </w:r>
    <w:r w:rsidRPr="00AF6E52">
      <w:rPr>
        <w:rStyle w:val="slostrnky"/>
        <w:rFonts w:ascii="Arial" w:hAnsi="Arial" w:cs="Arial"/>
        <w:sz w:val="16"/>
        <w:szCs w:val="16"/>
      </w:rPr>
      <w:fldChar w:fldCharType="begin"/>
    </w:r>
    <w:r w:rsidRPr="00AF6E52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AF6E52">
      <w:rPr>
        <w:rStyle w:val="slostrnky"/>
        <w:rFonts w:ascii="Arial" w:hAnsi="Arial" w:cs="Arial"/>
        <w:sz w:val="16"/>
        <w:szCs w:val="16"/>
      </w:rPr>
      <w:fldChar w:fldCharType="separate"/>
    </w:r>
    <w:r w:rsidR="005F2C42">
      <w:rPr>
        <w:rStyle w:val="slostrnky"/>
        <w:rFonts w:ascii="Arial" w:hAnsi="Arial" w:cs="Arial"/>
        <w:noProof/>
        <w:sz w:val="16"/>
        <w:szCs w:val="16"/>
      </w:rPr>
      <w:t>13</w:t>
    </w:r>
    <w:r w:rsidRPr="00AF6E52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A96" w:rsidRDefault="00E75A96" w:rsidP="006D112E">
      <w:pPr>
        <w:spacing w:after="0" w:line="240" w:lineRule="auto"/>
      </w:pPr>
      <w:r>
        <w:separator/>
      </w:r>
    </w:p>
  </w:footnote>
  <w:footnote w:type="continuationSeparator" w:id="0">
    <w:p w:rsidR="00E75A96" w:rsidRDefault="00E75A96" w:rsidP="006D1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1C8" w:rsidRPr="001B4AC7" w:rsidRDefault="00FB01C8" w:rsidP="001B4AC7">
    <w:pPr>
      <w:autoSpaceDE w:val="0"/>
      <w:autoSpaceDN w:val="0"/>
      <w:adjustRightInd w:val="0"/>
      <w:spacing w:after="0" w:line="288" w:lineRule="auto"/>
      <w:jc w:val="right"/>
      <w:rPr>
        <w:sz w:val="16"/>
        <w:szCs w:val="16"/>
      </w:rPr>
    </w:pPr>
    <w:r w:rsidRPr="001B4AC7">
      <w:rPr>
        <w:rFonts w:ascii="Arial" w:hAnsi="Arial" w:cs="Arial"/>
        <w:bCs/>
        <w:color w:val="000000"/>
        <w:sz w:val="16"/>
        <w:szCs w:val="16"/>
      </w:rPr>
      <w:t xml:space="preserve">Stavební úpravy domu </w:t>
    </w:r>
    <w:proofErr w:type="gramStart"/>
    <w:r w:rsidRPr="001B4AC7">
      <w:rPr>
        <w:rFonts w:ascii="Arial" w:hAnsi="Arial" w:cs="Arial"/>
        <w:bCs/>
        <w:color w:val="000000"/>
        <w:sz w:val="16"/>
        <w:szCs w:val="16"/>
      </w:rPr>
      <w:t>č.p.</w:t>
    </w:r>
    <w:proofErr w:type="gramEnd"/>
    <w:r w:rsidRPr="001B4AC7">
      <w:rPr>
        <w:rFonts w:ascii="Arial" w:hAnsi="Arial" w:cs="Arial"/>
        <w:bCs/>
        <w:color w:val="000000"/>
        <w:sz w:val="16"/>
        <w:szCs w:val="16"/>
      </w:rPr>
      <w:t xml:space="preserve"> 76 </w:t>
    </w:r>
    <w:r w:rsidR="001B4AC7">
      <w:rPr>
        <w:rFonts w:ascii="Arial" w:hAnsi="Arial" w:cs="Arial"/>
        <w:bCs/>
        <w:color w:val="000000"/>
        <w:sz w:val="16"/>
        <w:szCs w:val="16"/>
      </w:rPr>
      <w:t>–</w:t>
    </w:r>
    <w:r w:rsidRPr="001B4AC7">
      <w:rPr>
        <w:rFonts w:ascii="Arial" w:hAnsi="Arial" w:cs="Arial"/>
        <w:bCs/>
        <w:color w:val="000000"/>
        <w:sz w:val="16"/>
        <w:szCs w:val="16"/>
      </w:rPr>
      <w:t xml:space="preserve"> hájenka</w:t>
    </w:r>
    <w:r w:rsidR="001B4AC7">
      <w:rPr>
        <w:rFonts w:ascii="Arial" w:hAnsi="Arial" w:cs="Arial"/>
        <w:bCs/>
        <w:color w:val="000000"/>
        <w:sz w:val="16"/>
        <w:szCs w:val="16"/>
      </w:rPr>
      <w:t xml:space="preserve"> </w:t>
    </w:r>
    <w:r w:rsidRPr="001B4AC7">
      <w:rPr>
        <w:rFonts w:ascii="Arial" w:hAnsi="Arial" w:cs="Arial"/>
        <w:bCs/>
        <w:color w:val="000000"/>
        <w:sz w:val="16"/>
        <w:szCs w:val="16"/>
      </w:rPr>
      <w:t xml:space="preserve">v obci Vyžlovka, k. </w:t>
    </w:r>
    <w:proofErr w:type="spellStart"/>
    <w:r w:rsidRPr="001B4AC7">
      <w:rPr>
        <w:rFonts w:ascii="Arial" w:hAnsi="Arial" w:cs="Arial"/>
        <w:bCs/>
        <w:color w:val="000000"/>
        <w:sz w:val="16"/>
        <w:szCs w:val="16"/>
      </w:rPr>
      <w:t>ú.</w:t>
    </w:r>
    <w:proofErr w:type="spellEnd"/>
    <w:r w:rsidRPr="001B4AC7">
      <w:rPr>
        <w:rFonts w:ascii="Arial" w:hAnsi="Arial" w:cs="Arial"/>
        <w:bCs/>
        <w:color w:val="000000"/>
        <w:sz w:val="16"/>
        <w:szCs w:val="16"/>
      </w:rPr>
      <w:t xml:space="preserve"> Vyžlovka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8285DA"/>
    <w:lvl w:ilvl="0">
      <w:numFmt w:val="bullet"/>
      <w:lvlText w:val="*"/>
      <w:lvlJc w:val="left"/>
    </w:lvl>
  </w:abstractNum>
  <w:abstractNum w:abstractNumId="1">
    <w:nsid w:val="034F2DB3"/>
    <w:multiLevelType w:val="hybridMultilevel"/>
    <w:tmpl w:val="BC5CC8DA"/>
    <w:lvl w:ilvl="0" w:tplc="035C4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ED749D"/>
    <w:multiLevelType w:val="hybridMultilevel"/>
    <w:tmpl w:val="20DAC902"/>
    <w:lvl w:ilvl="0" w:tplc="082A71E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95966"/>
    <w:multiLevelType w:val="hybridMultilevel"/>
    <w:tmpl w:val="C1928888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EB86840"/>
    <w:multiLevelType w:val="multilevel"/>
    <w:tmpl w:val="8B2EF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47C7C54"/>
    <w:multiLevelType w:val="hybridMultilevel"/>
    <w:tmpl w:val="D1C0736C"/>
    <w:lvl w:ilvl="0" w:tplc="14AA1E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55D32C3"/>
    <w:multiLevelType w:val="hybridMultilevel"/>
    <w:tmpl w:val="FDD8D19E"/>
    <w:lvl w:ilvl="0" w:tplc="96C6AA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3AA7E42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47AE2B44">
      <w:start w:val="1"/>
      <w:numFmt w:val="bullet"/>
      <w:lvlText w:val="–"/>
      <w:lvlJc w:val="left"/>
      <w:pPr>
        <w:ind w:left="2264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EA6A48"/>
    <w:multiLevelType w:val="hybridMultilevel"/>
    <w:tmpl w:val="139CAE82"/>
    <w:lvl w:ilvl="0" w:tplc="035C46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572F0"/>
    <w:multiLevelType w:val="hybridMultilevel"/>
    <w:tmpl w:val="3E6C2FA4"/>
    <w:lvl w:ilvl="0" w:tplc="81BC8FF6">
      <w:start w:val="1"/>
      <w:numFmt w:val="decimal"/>
      <w:lvlText w:val="%1."/>
      <w:lvlJc w:val="left"/>
      <w:pPr>
        <w:ind w:left="40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64" w:hanging="360"/>
      </w:pPr>
    </w:lvl>
    <w:lvl w:ilvl="2" w:tplc="0405001B" w:tentative="1">
      <w:start w:val="1"/>
      <w:numFmt w:val="lowerRoman"/>
      <w:lvlText w:val="%3."/>
      <w:lvlJc w:val="right"/>
      <w:pPr>
        <w:ind w:left="5484" w:hanging="180"/>
      </w:pPr>
    </w:lvl>
    <w:lvl w:ilvl="3" w:tplc="0405000F" w:tentative="1">
      <w:start w:val="1"/>
      <w:numFmt w:val="decimal"/>
      <w:lvlText w:val="%4."/>
      <w:lvlJc w:val="left"/>
      <w:pPr>
        <w:ind w:left="6204" w:hanging="360"/>
      </w:pPr>
    </w:lvl>
    <w:lvl w:ilvl="4" w:tplc="04050019" w:tentative="1">
      <w:start w:val="1"/>
      <w:numFmt w:val="lowerLetter"/>
      <w:lvlText w:val="%5."/>
      <w:lvlJc w:val="left"/>
      <w:pPr>
        <w:ind w:left="6924" w:hanging="360"/>
      </w:pPr>
    </w:lvl>
    <w:lvl w:ilvl="5" w:tplc="0405001B" w:tentative="1">
      <w:start w:val="1"/>
      <w:numFmt w:val="lowerRoman"/>
      <w:lvlText w:val="%6."/>
      <w:lvlJc w:val="right"/>
      <w:pPr>
        <w:ind w:left="7644" w:hanging="180"/>
      </w:pPr>
    </w:lvl>
    <w:lvl w:ilvl="6" w:tplc="0405000F" w:tentative="1">
      <w:start w:val="1"/>
      <w:numFmt w:val="decimal"/>
      <w:lvlText w:val="%7."/>
      <w:lvlJc w:val="left"/>
      <w:pPr>
        <w:ind w:left="8364" w:hanging="360"/>
      </w:pPr>
    </w:lvl>
    <w:lvl w:ilvl="7" w:tplc="04050019" w:tentative="1">
      <w:start w:val="1"/>
      <w:numFmt w:val="lowerLetter"/>
      <w:lvlText w:val="%8."/>
      <w:lvlJc w:val="left"/>
      <w:pPr>
        <w:ind w:left="9084" w:hanging="360"/>
      </w:pPr>
    </w:lvl>
    <w:lvl w:ilvl="8" w:tplc="0405001B" w:tentative="1">
      <w:start w:val="1"/>
      <w:numFmt w:val="lowerRoman"/>
      <w:lvlText w:val="%9."/>
      <w:lvlJc w:val="right"/>
      <w:pPr>
        <w:ind w:left="9804" w:hanging="180"/>
      </w:pPr>
    </w:lvl>
  </w:abstractNum>
  <w:abstractNum w:abstractNumId="9">
    <w:nsid w:val="18390590"/>
    <w:multiLevelType w:val="hybridMultilevel"/>
    <w:tmpl w:val="D9AE70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76738"/>
    <w:multiLevelType w:val="hybridMultilevel"/>
    <w:tmpl w:val="3E92B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B209DE"/>
    <w:multiLevelType w:val="hybridMultilevel"/>
    <w:tmpl w:val="E8F81C96"/>
    <w:lvl w:ilvl="0" w:tplc="9E300F22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1FB33B3B"/>
    <w:multiLevelType w:val="hybridMultilevel"/>
    <w:tmpl w:val="1068AFC0"/>
    <w:lvl w:ilvl="0" w:tplc="035C46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F2E75"/>
    <w:multiLevelType w:val="singleLevel"/>
    <w:tmpl w:val="EBBC13A4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>
    <w:nsid w:val="269D1230"/>
    <w:multiLevelType w:val="hybridMultilevel"/>
    <w:tmpl w:val="659804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C729A"/>
    <w:multiLevelType w:val="hybridMultilevel"/>
    <w:tmpl w:val="959604CE"/>
    <w:lvl w:ilvl="0" w:tplc="0405000F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34B956B6"/>
    <w:multiLevelType w:val="multilevel"/>
    <w:tmpl w:val="4FC247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18"/>
        </w:tabs>
        <w:ind w:left="2718" w:hanging="1440"/>
      </w:pPr>
      <w:rPr>
        <w:rFonts w:hint="default"/>
      </w:rPr>
    </w:lvl>
  </w:abstractNum>
  <w:abstractNum w:abstractNumId="17">
    <w:nsid w:val="3CA25912"/>
    <w:multiLevelType w:val="hybridMultilevel"/>
    <w:tmpl w:val="9BA81742"/>
    <w:lvl w:ilvl="0" w:tplc="035C4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DE11336"/>
    <w:multiLevelType w:val="hybridMultilevel"/>
    <w:tmpl w:val="76065404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>
    <w:nsid w:val="4A4F0548"/>
    <w:multiLevelType w:val="hybridMultilevel"/>
    <w:tmpl w:val="8072083E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0">
    <w:nsid w:val="4D197933"/>
    <w:multiLevelType w:val="hybridMultilevel"/>
    <w:tmpl w:val="920C5A10"/>
    <w:lvl w:ilvl="0" w:tplc="8F86B430">
      <w:start w:val="650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8F86B430">
      <w:start w:val="650"/>
      <w:numFmt w:val="bullet"/>
      <w:lvlText w:val="-"/>
      <w:lvlJc w:val="left"/>
      <w:pPr>
        <w:ind w:left="1647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E513EFA"/>
    <w:multiLevelType w:val="hybridMultilevel"/>
    <w:tmpl w:val="468AAF8E"/>
    <w:lvl w:ilvl="0" w:tplc="E228C6C6">
      <w:numFmt w:val="bullet"/>
      <w:lvlText w:val="-"/>
      <w:lvlJc w:val="left"/>
      <w:pPr>
        <w:ind w:left="111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2">
    <w:nsid w:val="4FEE1EFA"/>
    <w:multiLevelType w:val="hybridMultilevel"/>
    <w:tmpl w:val="35D45B9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7A22E9A"/>
    <w:multiLevelType w:val="hybridMultilevel"/>
    <w:tmpl w:val="F790D566"/>
    <w:lvl w:ilvl="0" w:tplc="035C46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CB2838"/>
    <w:multiLevelType w:val="hybridMultilevel"/>
    <w:tmpl w:val="63DC84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1644F5"/>
    <w:multiLevelType w:val="hybridMultilevel"/>
    <w:tmpl w:val="3896462C"/>
    <w:lvl w:ilvl="0" w:tplc="2B525708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6B364FAE"/>
    <w:multiLevelType w:val="hybridMultilevel"/>
    <w:tmpl w:val="0DC00134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8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29">
    <w:nsid w:val="71330B76"/>
    <w:multiLevelType w:val="multilevel"/>
    <w:tmpl w:val="AAAC09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>
    <w:nsid w:val="718670CB"/>
    <w:multiLevelType w:val="hybridMultilevel"/>
    <w:tmpl w:val="ED929CF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AB24088"/>
    <w:multiLevelType w:val="hybridMultilevel"/>
    <w:tmpl w:val="DD1CF98C"/>
    <w:lvl w:ilvl="0" w:tplc="88C450B6">
      <w:start w:val="7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7F3608DC"/>
    <w:multiLevelType w:val="hybridMultilevel"/>
    <w:tmpl w:val="E506AB20"/>
    <w:lvl w:ilvl="0" w:tplc="113696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"/>
  </w:num>
  <w:num w:numId="8">
    <w:abstractNumId w:val="26"/>
  </w:num>
  <w:num w:numId="9">
    <w:abstractNumId w:val="13"/>
  </w:num>
  <w:num w:numId="10">
    <w:abstractNumId w:val="26"/>
  </w:num>
  <w:num w:numId="11">
    <w:abstractNumId w:val="9"/>
  </w:num>
  <w:num w:numId="12">
    <w:abstractNumId w:val="28"/>
  </w:num>
  <w:num w:numId="13">
    <w:abstractNumId w:val="27"/>
  </w:num>
  <w:num w:numId="14">
    <w:abstractNumId w:val="23"/>
  </w:num>
  <w:num w:numId="15">
    <w:abstractNumId w:val="22"/>
  </w:num>
  <w:num w:numId="16">
    <w:abstractNumId w:val="17"/>
  </w:num>
  <w:num w:numId="17">
    <w:abstractNumId w:val="11"/>
  </w:num>
  <w:num w:numId="18">
    <w:abstractNumId w:val="21"/>
  </w:num>
  <w:num w:numId="19">
    <w:abstractNumId w:val="16"/>
  </w:num>
  <w:num w:numId="20">
    <w:abstractNumId w:val="19"/>
  </w:num>
  <w:num w:numId="21">
    <w:abstractNumId w:val="1"/>
  </w:num>
  <w:num w:numId="22">
    <w:abstractNumId w:val="12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25"/>
  </w:num>
  <w:num w:numId="28">
    <w:abstractNumId w:val="31"/>
  </w:num>
  <w:num w:numId="29">
    <w:abstractNumId w:val="20"/>
  </w:num>
  <w:num w:numId="30">
    <w:abstractNumId w:val="18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4"/>
  </w:num>
  <w:num w:numId="35">
    <w:abstractNumId w:val="14"/>
  </w:num>
  <w:num w:numId="36">
    <w:abstractNumId w:val="30"/>
  </w:num>
  <w:num w:numId="37">
    <w:abstractNumId w:val="29"/>
  </w:num>
  <w:num w:numId="38">
    <w:abstractNumId w:va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2B"/>
    <w:rsid w:val="00000F41"/>
    <w:rsid w:val="00002B11"/>
    <w:rsid w:val="000030B8"/>
    <w:rsid w:val="00006DB8"/>
    <w:rsid w:val="0001361F"/>
    <w:rsid w:val="00013707"/>
    <w:rsid w:val="0001446A"/>
    <w:rsid w:val="00020C10"/>
    <w:rsid w:val="00022CDC"/>
    <w:rsid w:val="0002304E"/>
    <w:rsid w:val="00024313"/>
    <w:rsid w:val="00025CDB"/>
    <w:rsid w:val="000269DA"/>
    <w:rsid w:val="00030C3B"/>
    <w:rsid w:val="00031E2B"/>
    <w:rsid w:val="00031FAA"/>
    <w:rsid w:val="0003285F"/>
    <w:rsid w:val="00032A41"/>
    <w:rsid w:val="00035214"/>
    <w:rsid w:val="000415F9"/>
    <w:rsid w:val="00043824"/>
    <w:rsid w:val="00044824"/>
    <w:rsid w:val="00045BCC"/>
    <w:rsid w:val="000514BD"/>
    <w:rsid w:val="00052B44"/>
    <w:rsid w:val="00053DB7"/>
    <w:rsid w:val="000547B8"/>
    <w:rsid w:val="0005595B"/>
    <w:rsid w:val="00061D88"/>
    <w:rsid w:val="00065C42"/>
    <w:rsid w:val="000737A7"/>
    <w:rsid w:val="000755D9"/>
    <w:rsid w:val="000778B7"/>
    <w:rsid w:val="00077F43"/>
    <w:rsid w:val="000804F4"/>
    <w:rsid w:val="00082176"/>
    <w:rsid w:val="000845A3"/>
    <w:rsid w:val="00086B7C"/>
    <w:rsid w:val="00087336"/>
    <w:rsid w:val="0009020B"/>
    <w:rsid w:val="00093B51"/>
    <w:rsid w:val="00093FBE"/>
    <w:rsid w:val="00094EED"/>
    <w:rsid w:val="00097FA2"/>
    <w:rsid w:val="000A110A"/>
    <w:rsid w:val="000A2DB7"/>
    <w:rsid w:val="000A3820"/>
    <w:rsid w:val="000A3B90"/>
    <w:rsid w:val="000A3D6D"/>
    <w:rsid w:val="000B0781"/>
    <w:rsid w:val="000B68D6"/>
    <w:rsid w:val="000C27FE"/>
    <w:rsid w:val="000C3456"/>
    <w:rsid w:val="000C5774"/>
    <w:rsid w:val="000C65B3"/>
    <w:rsid w:val="000C6A72"/>
    <w:rsid w:val="000D1DFD"/>
    <w:rsid w:val="000D43AE"/>
    <w:rsid w:val="000D560B"/>
    <w:rsid w:val="000D5B49"/>
    <w:rsid w:val="000D6283"/>
    <w:rsid w:val="000D7333"/>
    <w:rsid w:val="000D742A"/>
    <w:rsid w:val="000D7A69"/>
    <w:rsid w:val="000E0693"/>
    <w:rsid w:val="000E0953"/>
    <w:rsid w:val="000E0A38"/>
    <w:rsid w:val="000E3F1A"/>
    <w:rsid w:val="000E5CD0"/>
    <w:rsid w:val="000E65C2"/>
    <w:rsid w:val="000E6CA1"/>
    <w:rsid w:val="000E6CA3"/>
    <w:rsid w:val="000E7553"/>
    <w:rsid w:val="000F0240"/>
    <w:rsid w:val="000F0888"/>
    <w:rsid w:val="000F5EFB"/>
    <w:rsid w:val="000F7002"/>
    <w:rsid w:val="000F7652"/>
    <w:rsid w:val="000F7A8B"/>
    <w:rsid w:val="00101B93"/>
    <w:rsid w:val="00106C84"/>
    <w:rsid w:val="00106DD4"/>
    <w:rsid w:val="001105B5"/>
    <w:rsid w:val="00110FAC"/>
    <w:rsid w:val="00112434"/>
    <w:rsid w:val="00112C33"/>
    <w:rsid w:val="00113203"/>
    <w:rsid w:val="00115EA1"/>
    <w:rsid w:val="0011665A"/>
    <w:rsid w:val="00117823"/>
    <w:rsid w:val="00122B71"/>
    <w:rsid w:val="00123AB0"/>
    <w:rsid w:val="00124107"/>
    <w:rsid w:val="0012595E"/>
    <w:rsid w:val="00126AC7"/>
    <w:rsid w:val="0013235B"/>
    <w:rsid w:val="00133C50"/>
    <w:rsid w:val="00134161"/>
    <w:rsid w:val="00134BB5"/>
    <w:rsid w:val="00142B9F"/>
    <w:rsid w:val="00147D1C"/>
    <w:rsid w:val="00157DE1"/>
    <w:rsid w:val="00163024"/>
    <w:rsid w:val="001636E8"/>
    <w:rsid w:val="001648AB"/>
    <w:rsid w:val="001713FE"/>
    <w:rsid w:val="00172122"/>
    <w:rsid w:val="001726B4"/>
    <w:rsid w:val="00180B9A"/>
    <w:rsid w:val="00181AF5"/>
    <w:rsid w:val="0018203B"/>
    <w:rsid w:val="00184E99"/>
    <w:rsid w:val="001870EB"/>
    <w:rsid w:val="00191468"/>
    <w:rsid w:val="00194117"/>
    <w:rsid w:val="00194A22"/>
    <w:rsid w:val="00196476"/>
    <w:rsid w:val="001966A3"/>
    <w:rsid w:val="001A1C45"/>
    <w:rsid w:val="001A3A60"/>
    <w:rsid w:val="001A3E4A"/>
    <w:rsid w:val="001A67A9"/>
    <w:rsid w:val="001B1FD9"/>
    <w:rsid w:val="001B288E"/>
    <w:rsid w:val="001B4AC7"/>
    <w:rsid w:val="001C104A"/>
    <w:rsid w:val="001C1193"/>
    <w:rsid w:val="001C2B6B"/>
    <w:rsid w:val="001C4379"/>
    <w:rsid w:val="001C4706"/>
    <w:rsid w:val="001C6DD9"/>
    <w:rsid w:val="001C79BD"/>
    <w:rsid w:val="001D0166"/>
    <w:rsid w:val="001D4B4C"/>
    <w:rsid w:val="001E09CE"/>
    <w:rsid w:val="001E34F7"/>
    <w:rsid w:val="001E5F30"/>
    <w:rsid w:val="001E626C"/>
    <w:rsid w:val="001E7153"/>
    <w:rsid w:val="001E7E27"/>
    <w:rsid w:val="001E7E43"/>
    <w:rsid w:val="001F2A18"/>
    <w:rsid w:val="001F3939"/>
    <w:rsid w:val="001F5B42"/>
    <w:rsid w:val="001F6154"/>
    <w:rsid w:val="001F65B4"/>
    <w:rsid w:val="001F6A07"/>
    <w:rsid w:val="001F739D"/>
    <w:rsid w:val="00200D5A"/>
    <w:rsid w:val="00203519"/>
    <w:rsid w:val="00203F79"/>
    <w:rsid w:val="00205F50"/>
    <w:rsid w:val="00211481"/>
    <w:rsid w:val="002116F6"/>
    <w:rsid w:val="00211933"/>
    <w:rsid w:val="0021271F"/>
    <w:rsid w:val="00213A7B"/>
    <w:rsid w:val="00214B26"/>
    <w:rsid w:val="00217418"/>
    <w:rsid w:val="002224C5"/>
    <w:rsid w:val="002225CF"/>
    <w:rsid w:val="00226F32"/>
    <w:rsid w:val="002275C7"/>
    <w:rsid w:val="00236648"/>
    <w:rsid w:val="002374F6"/>
    <w:rsid w:val="00242E29"/>
    <w:rsid w:val="002434DF"/>
    <w:rsid w:val="00246B67"/>
    <w:rsid w:val="002470F7"/>
    <w:rsid w:val="00251B66"/>
    <w:rsid w:val="002533DA"/>
    <w:rsid w:val="002571BC"/>
    <w:rsid w:val="00260F65"/>
    <w:rsid w:val="00261253"/>
    <w:rsid w:val="002646FB"/>
    <w:rsid w:val="002651BC"/>
    <w:rsid w:val="0026596D"/>
    <w:rsid w:val="00265A5C"/>
    <w:rsid w:val="002758EF"/>
    <w:rsid w:val="00281898"/>
    <w:rsid w:val="002833F8"/>
    <w:rsid w:val="00285751"/>
    <w:rsid w:val="00287003"/>
    <w:rsid w:val="00294C96"/>
    <w:rsid w:val="00296441"/>
    <w:rsid w:val="002A35AB"/>
    <w:rsid w:val="002A7A83"/>
    <w:rsid w:val="002B218A"/>
    <w:rsid w:val="002B5266"/>
    <w:rsid w:val="002C5B33"/>
    <w:rsid w:val="002D0CA9"/>
    <w:rsid w:val="002D303D"/>
    <w:rsid w:val="002D4873"/>
    <w:rsid w:val="002D4AD7"/>
    <w:rsid w:val="002D5FF8"/>
    <w:rsid w:val="002E47F5"/>
    <w:rsid w:val="002E4BCC"/>
    <w:rsid w:val="002F04AA"/>
    <w:rsid w:val="002F5AEF"/>
    <w:rsid w:val="002F5FA4"/>
    <w:rsid w:val="002F6C03"/>
    <w:rsid w:val="00301074"/>
    <w:rsid w:val="003028E4"/>
    <w:rsid w:val="00303EDF"/>
    <w:rsid w:val="003041FE"/>
    <w:rsid w:val="003068CA"/>
    <w:rsid w:val="0031382E"/>
    <w:rsid w:val="00313A35"/>
    <w:rsid w:val="00313B47"/>
    <w:rsid w:val="00314BD3"/>
    <w:rsid w:val="0032046E"/>
    <w:rsid w:val="00320702"/>
    <w:rsid w:val="00320888"/>
    <w:rsid w:val="003210EA"/>
    <w:rsid w:val="00324240"/>
    <w:rsid w:val="00326AE8"/>
    <w:rsid w:val="00327511"/>
    <w:rsid w:val="0032772D"/>
    <w:rsid w:val="00330E46"/>
    <w:rsid w:val="003344E4"/>
    <w:rsid w:val="0033676E"/>
    <w:rsid w:val="00337F2E"/>
    <w:rsid w:val="00340F2D"/>
    <w:rsid w:val="003450DD"/>
    <w:rsid w:val="00346EB5"/>
    <w:rsid w:val="00347FDC"/>
    <w:rsid w:val="003501E0"/>
    <w:rsid w:val="00350257"/>
    <w:rsid w:val="00355DAF"/>
    <w:rsid w:val="0035671D"/>
    <w:rsid w:val="00360381"/>
    <w:rsid w:val="0036165B"/>
    <w:rsid w:val="0036190A"/>
    <w:rsid w:val="00363C21"/>
    <w:rsid w:val="00363E6B"/>
    <w:rsid w:val="0036627F"/>
    <w:rsid w:val="003671C4"/>
    <w:rsid w:val="00370869"/>
    <w:rsid w:val="00370D87"/>
    <w:rsid w:val="00374ABC"/>
    <w:rsid w:val="00377B5A"/>
    <w:rsid w:val="0038109A"/>
    <w:rsid w:val="00381A70"/>
    <w:rsid w:val="00382870"/>
    <w:rsid w:val="00382DDC"/>
    <w:rsid w:val="00386A91"/>
    <w:rsid w:val="0038770C"/>
    <w:rsid w:val="00387838"/>
    <w:rsid w:val="00390451"/>
    <w:rsid w:val="00391F57"/>
    <w:rsid w:val="003934BB"/>
    <w:rsid w:val="00393919"/>
    <w:rsid w:val="00393E8B"/>
    <w:rsid w:val="003941C3"/>
    <w:rsid w:val="003958F6"/>
    <w:rsid w:val="003A02DB"/>
    <w:rsid w:val="003A1F48"/>
    <w:rsid w:val="003A2A78"/>
    <w:rsid w:val="003A3A8D"/>
    <w:rsid w:val="003A6DC4"/>
    <w:rsid w:val="003A708F"/>
    <w:rsid w:val="003B2B4D"/>
    <w:rsid w:val="003B4317"/>
    <w:rsid w:val="003B5600"/>
    <w:rsid w:val="003C0BC5"/>
    <w:rsid w:val="003C1316"/>
    <w:rsid w:val="003C1CCD"/>
    <w:rsid w:val="003C3FF9"/>
    <w:rsid w:val="003D0CEC"/>
    <w:rsid w:val="003E31CC"/>
    <w:rsid w:val="003E435A"/>
    <w:rsid w:val="003E5EEC"/>
    <w:rsid w:val="003E73A0"/>
    <w:rsid w:val="003F16B1"/>
    <w:rsid w:val="003F1A33"/>
    <w:rsid w:val="003F213B"/>
    <w:rsid w:val="003F36A8"/>
    <w:rsid w:val="003F541D"/>
    <w:rsid w:val="00400B9A"/>
    <w:rsid w:val="00401EB8"/>
    <w:rsid w:val="004056E4"/>
    <w:rsid w:val="00405A70"/>
    <w:rsid w:val="00407EBA"/>
    <w:rsid w:val="004107DB"/>
    <w:rsid w:val="00410BF1"/>
    <w:rsid w:val="00412AFC"/>
    <w:rsid w:val="00413330"/>
    <w:rsid w:val="004200A1"/>
    <w:rsid w:val="004207E0"/>
    <w:rsid w:val="0042100B"/>
    <w:rsid w:val="00422BE2"/>
    <w:rsid w:val="00422F12"/>
    <w:rsid w:val="00424019"/>
    <w:rsid w:val="004245BB"/>
    <w:rsid w:val="00425435"/>
    <w:rsid w:val="004255A6"/>
    <w:rsid w:val="00425BCA"/>
    <w:rsid w:val="00434E9A"/>
    <w:rsid w:val="004351E9"/>
    <w:rsid w:val="00436076"/>
    <w:rsid w:val="0043716D"/>
    <w:rsid w:val="00441D6E"/>
    <w:rsid w:val="0044339A"/>
    <w:rsid w:val="00444CD5"/>
    <w:rsid w:val="00446076"/>
    <w:rsid w:val="00451470"/>
    <w:rsid w:val="004521EC"/>
    <w:rsid w:val="004544E6"/>
    <w:rsid w:val="0045723A"/>
    <w:rsid w:val="004576A0"/>
    <w:rsid w:val="00461377"/>
    <w:rsid w:val="004615A6"/>
    <w:rsid w:val="00461E7D"/>
    <w:rsid w:val="004651CA"/>
    <w:rsid w:val="00467200"/>
    <w:rsid w:val="004700EC"/>
    <w:rsid w:val="00471475"/>
    <w:rsid w:val="004726C6"/>
    <w:rsid w:val="00472C11"/>
    <w:rsid w:val="00475AF9"/>
    <w:rsid w:val="00477C05"/>
    <w:rsid w:val="004809D3"/>
    <w:rsid w:val="00480B19"/>
    <w:rsid w:val="00483449"/>
    <w:rsid w:val="00483E66"/>
    <w:rsid w:val="00485EB3"/>
    <w:rsid w:val="00487060"/>
    <w:rsid w:val="004871AE"/>
    <w:rsid w:val="00487E33"/>
    <w:rsid w:val="00495E0D"/>
    <w:rsid w:val="00496973"/>
    <w:rsid w:val="0049797E"/>
    <w:rsid w:val="004A06C9"/>
    <w:rsid w:val="004A0919"/>
    <w:rsid w:val="004A3172"/>
    <w:rsid w:val="004A323B"/>
    <w:rsid w:val="004A34F8"/>
    <w:rsid w:val="004A3E15"/>
    <w:rsid w:val="004A406D"/>
    <w:rsid w:val="004A4651"/>
    <w:rsid w:val="004A69C9"/>
    <w:rsid w:val="004A6A76"/>
    <w:rsid w:val="004A7D97"/>
    <w:rsid w:val="004B2BC1"/>
    <w:rsid w:val="004B34E3"/>
    <w:rsid w:val="004C208C"/>
    <w:rsid w:val="004C39AB"/>
    <w:rsid w:val="004C3A5F"/>
    <w:rsid w:val="004C6D68"/>
    <w:rsid w:val="004D164D"/>
    <w:rsid w:val="004D1DF4"/>
    <w:rsid w:val="004D3AF7"/>
    <w:rsid w:val="004D59FE"/>
    <w:rsid w:val="004D766F"/>
    <w:rsid w:val="004E3EF9"/>
    <w:rsid w:val="004F091F"/>
    <w:rsid w:val="004F2AA2"/>
    <w:rsid w:val="004F40DE"/>
    <w:rsid w:val="004F5261"/>
    <w:rsid w:val="004F5DA8"/>
    <w:rsid w:val="004F6B0D"/>
    <w:rsid w:val="004F72CF"/>
    <w:rsid w:val="005015E9"/>
    <w:rsid w:val="00501EF3"/>
    <w:rsid w:val="005030FD"/>
    <w:rsid w:val="00503AF6"/>
    <w:rsid w:val="005060FD"/>
    <w:rsid w:val="005071FA"/>
    <w:rsid w:val="00514CDF"/>
    <w:rsid w:val="005150BE"/>
    <w:rsid w:val="005151A0"/>
    <w:rsid w:val="00515C86"/>
    <w:rsid w:val="00516D34"/>
    <w:rsid w:val="005171A1"/>
    <w:rsid w:val="005239D5"/>
    <w:rsid w:val="0052703D"/>
    <w:rsid w:val="005273E7"/>
    <w:rsid w:val="005278A9"/>
    <w:rsid w:val="00530A2D"/>
    <w:rsid w:val="0053113B"/>
    <w:rsid w:val="00532D6D"/>
    <w:rsid w:val="00532D89"/>
    <w:rsid w:val="00533017"/>
    <w:rsid w:val="0053303F"/>
    <w:rsid w:val="00541BE5"/>
    <w:rsid w:val="00547099"/>
    <w:rsid w:val="0055306C"/>
    <w:rsid w:val="00553A7F"/>
    <w:rsid w:val="00555C77"/>
    <w:rsid w:val="00560B33"/>
    <w:rsid w:val="0056147A"/>
    <w:rsid w:val="00564FDF"/>
    <w:rsid w:val="00570A07"/>
    <w:rsid w:val="005712BD"/>
    <w:rsid w:val="00573CF0"/>
    <w:rsid w:val="005746A0"/>
    <w:rsid w:val="005836BE"/>
    <w:rsid w:val="005862A5"/>
    <w:rsid w:val="00594F45"/>
    <w:rsid w:val="0059503C"/>
    <w:rsid w:val="005A1F40"/>
    <w:rsid w:val="005A54CA"/>
    <w:rsid w:val="005A5818"/>
    <w:rsid w:val="005A63E8"/>
    <w:rsid w:val="005A6D54"/>
    <w:rsid w:val="005B1FF2"/>
    <w:rsid w:val="005B2263"/>
    <w:rsid w:val="005C02A0"/>
    <w:rsid w:val="005C2462"/>
    <w:rsid w:val="005C2DA3"/>
    <w:rsid w:val="005C38EA"/>
    <w:rsid w:val="005C4DE3"/>
    <w:rsid w:val="005C7063"/>
    <w:rsid w:val="005D070D"/>
    <w:rsid w:val="005D274B"/>
    <w:rsid w:val="005D438D"/>
    <w:rsid w:val="005D4567"/>
    <w:rsid w:val="005D69B6"/>
    <w:rsid w:val="005E294D"/>
    <w:rsid w:val="005E3B47"/>
    <w:rsid w:val="005E5F26"/>
    <w:rsid w:val="005E7E20"/>
    <w:rsid w:val="005F2C42"/>
    <w:rsid w:val="005F52F8"/>
    <w:rsid w:val="005F6761"/>
    <w:rsid w:val="005F7883"/>
    <w:rsid w:val="0060030B"/>
    <w:rsid w:val="00600D16"/>
    <w:rsid w:val="00601231"/>
    <w:rsid w:val="00604674"/>
    <w:rsid w:val="00604D8E"/>
    <w:rsid w:val="00607D21"/>
    <w:rsid w:val="006111BE"/>
    <w:rsid w:val="00612A82"/>
    <w:rsid w:val="0061302D"/>
    <w:rsid w:val="00615ADF"/>
    <w:rsid w:val="00621226"/>
    <w:rsid w:val="00624A94"/>
    <w:rsid w:val="00630375"/>
    <w:rsid w:val="006314FA"/>
    <w:rsid w:val="00632215"/>
    <w:rsid w:val="00633476"/>
    <w:rsid w:val="00635E9D"/>
    <w:rsid w:val="006370D2"/>
    <w:rsid w:val="00641C75"/>
    <w:rsid w:val="00641F04"/>
    <w:rsid w:val="00642E71"/>
    <w:rsid w:val="006457CD"/>
    <w:rsid w:val="00647860"/>
    <w:rsid w:val="00650D24"/>
    <w:rsid w:val="006528E8"/>
    <w:rsid w:val="0065799C"/>
    <w:rsid w:val="00661523"/>
    <w:rsid w:val="0066225F"/>
    <w:rsid w:val="00663A4A"/>
    <w:rsid w:val="00663BF3"/>
    <w:rsid w:val="0066608D"/>
    <w:rsid w:val="006670DD"/>
    <w:rsid w:val="00667F58"/>
    <w:rsid w:val="00672188"/>
    <w:rsid w:val="00673EEF"/>
    <w:rsid w:val="00675E77"/>
    <w:rsid w:val="006776BE"/>
    <w:rsid w:val="00677743"/>
    <w:rsid w:val="00680093"/>
    <w:rsid w:val="006819CA"/>
    <w:rsid w:val="00681B66"/>
    <w:rsid w:val="00682565"/>
    <w:rsid w:val="00682726"/>
    <w:rsid w:val="00682734"/>
    <w:rsid w:val="0068363D"/>
    <w:rsid w:val="00684331"/>
    <w:rsid w:val="006867B6"/>
    <w:rsid w:val="00690FE7"/>
    <w:rsid w:val="0069138C"/>
    <w:rsid w:val="006923C2"/>
    <w:rsid w:val="006930C1"/>
    <w:rsid w:val="006947BF"/>
    <w:rsid w:val="00694834"/>
    <w:rsid w:val="0069534F"/>
    <w:rsid w:val="006A24FA"/>
    <w:rsid w:val="006A51A4"/>
    <w:rsid w:val="006B11F4"/>
    <w:rsid w:val="006B1A29"/>
    <w:rsid w:val="006B21E0"/>
    <w:rsid w:val="006B3391"/>
    <w:rsid w:val="006B36E5"/>
    <w:rsid w:val="006B3B63"/>
    <w:rsid w:val="006B4368"/>
    <w:rsid w:val="006B6DDA"/>
    <w:rsid w:val="006B7D84"/>
    <w:rsid w:val="006C0D85"/>
    <w:rsid w:val="006C0E39"/>
    <w:rsid w:val="006C2ABB"/>
    <w:rsid w:val="006C62EA"/>
    <w:rsid w:val="006D112E"/>
    <w:rsid w:val="006D1CD1"/>
    <w:rsid w:val="006D1FB1"/>
    <w:rsid w:val="006D23D8"/>
    <w:rsid w:val="006D33F3"/>
    <w:rsid w:val="006D6C92"/>
    <w:rsid w:val="006E0CF6"/>
    <w:rsid w:val="006E0D47"/>
    <w:rsid w:val="006E1923"/>
    <w:rsid w:val="006E2CE8"/>
    <w:rsid w:val="006E388A"/>
    <w:rsid w:val="006F18C6"/>
    <w:rsid w:val="006F1F70"/>
    <w:rsid w:val="006F3930"/>
    <w:rsid w:val="006F3C16"/>
    <w:rsid w:val="006F3E26"/>
    <w:rsid w:val="006F4AC5"/>
    <w:rsid w:val="006F7386"/>
    <w:rsid w:val="006F766E"/>
    <w:rsid w:val="00700F3D"/>
    <w:rsid w:val="00702770"/>
    <w:rsid w:val="00705600"/>
    <w:rsid w:val="0070578A"/>
    <w:rsid w:val="00710CFA"/>
    <w:rsid w:val="00711C42"/>
    <w:rsid w:val="00712571"/>
    <w:rsid w:val="00712B00"/>
    <w:rsid w:val="00716DE9"/>
    <w:rsid w:val="007202CC"/>
    <w:rsid w:val="00722809"/>
    <w:rsid w:val="00723B1D"/>
    <w:rsid w:val="00730380"/>
    <w:rsid w:val="00731350"/>
    <w:rsid w:val="0073280D"/>
    <w:rsid w:val="0073485D"/>
    <w:rsid w:val="00736AD2"/>
    <w:rsid w:val="00742EAB"/>
    <w:rsid w:val="007444C7"/>
    <w:rsid w:val="00744AE5"/>
    <w:rsid w:val="0074579D"/>
    <w:rsid w:val="00745872"/>
    <w:rsid w:val="00745BF5"/>
    <w:rsid w:val="0075178F"/>
    <w:rsid w:val="00751A4C"/>
    <w:rsid w:val="007524F6"/>
    <w:rsid w:val="00753D00"/>
    <w:rsid w:val="00754D6D"/>
    <w:rsid w:val="00757522"/>
    <w:rsid w:val="00761618"/>
    <w:rsid w:val="00761B3C"/>
    <w:rsid w:val="007672F9"/>
    <w:rsid w:val="007674CE"/>
    <w:rsid w:val="007712E4"/>
    <w:rsid w:val="00773F29"/>
    <w:rsid w:val="00777437"/>
    <w:rsid w:val="00780621"/>
    <w:rsid w:val="007835CA"/>
    <w:rsid w:val="007842C8"/>
    <w:rsid w:val="00785F7B"/>
    <w:rsid w:val="00785FBC"/>
    <w:rsid w:val="00786744"/>
    <w:rsid w:val="007872A2"/>
    <w:rsid w:val="00790A2A"/>
    <w:rsid w:val="007918C7"/>
    <w:rsid w:val="007933D6"/>
    <w:rsid w:val="007938F5"/>
    <w:rsid w:val="00794805"/>
    <w:rsid w:val="007A0237"/>
    <w:rsid w:val="007A0F78"/>
    <w:rsid w:val="007A1F00"/>
    <w:rsid w:val="007A3378"/>
    <w:rsid w:val="007A43CE"/>
    <w:rsid w:val="007B1FCA"/>
    <w:rsid w:val="007B5A94"/>
    <w:rsid w:val="007B6652"/>
    <w:rsid w:val="007B695F"/>
    <w:rsid w:val="007B7167"/>
    <w:rsid w:val="007C00D9"/>
    <w:rsid w:val="007C1590"/>
    <w:rsid w:val="007C1656"/>
    <w:rsid w:val="007C19E7"/>
    <w:rsid w:val="007C3F6A"/>
    <w:rsid w:val="007C5059"/>
    <w:rsid w:val="007C5215"/>
    <w:rsid w:val="007C5CE2"/>
    <w:rsid w:val="007C676B"/>
    <w:rsid w:val="007C7BA9"/>
    <w:rsid w:val="007D48FB"/>
    <w:rsid w:val="007D52B6"/>
    <w:rsid w:val="007D7550"/>
    <w:rsid w:val="007E2068"/>
    <w:rsid w:val="007E20F5"/>
    <w:rsid w:val="007E3121"/>
    <w:rsid w:val="007E49B1"/>
    <w:rsid w:val="007E512B"/>
    <w:rsid w:val="007E5C34"/>
    <w:rsid w:val="007E6101"/>
    <w:rsid w:val="007E6FB0"/>
    <w:rsid w:val="007E7133"/>
    <w:rsid w:val="007E7382"/>
    <w:rsid w:val="007F1AEB"/>
    <w:rsid w:val="007F3001"/>
    <w:rsid w:val="007F3DA7"/>
    <w:rsid w:val="007F45A1"/>
    <w:rsid w:val="007F479C"/>
    <w:rsid w:val="007F62BD"/>
    <w:rsid w:val="007F6D96"/>
    <w:rsid w:val="00800AEB"/>
    <w:rsid w:val="00801F38"/>
    <w:rsid w:val="008022F2"/>
    <w:rsid w:val="00805391"/>
    <w:rsid w:val="00807C20"/>
    <w:rsid w:val="00810B68"/>
    <w:rsid w:val="0081173A"/>
    <w:rsid w:val="00811831"/>
    <w:rsid w:val="00815822"/>
    <w:rsid w:val="0081602C"/>
    <w:rsid w:val="008173A0"/>
    <w:rsid w:val="0081777C"/>
    <w:rsid w:val="00820345"/>
    <w:rsid w:val="00822DA6"/>
    <w:rsid w:val="0083322C"/>
    <w:rsid w:val="008339AA"/>
    <w:rsid w:val="00833E0D"/>
    <w:rsid w:val="00833F43"/>
    <w:rsid w:val="00835672"/>
    <w:rsid w:val="008368C3"/>
    <w:rsid w:val="00837683"/>
    <w:rsid w:val="00837D2D"/>
    <w:rsid w:val="00837E7D"/>
    <w:rsid w:val="00844D1E"/>
    <w:rsid w:val="0085033D"/>
    <w:rsid w:val="008565EA"/>
    <w:rsid w:val="0085744C"/>
    <w:rsid w:val="008639EF"/>
    <w:rsid w:val="00867DC3"/>
    <w:rsid w:val="00873EFE"/>
    <w:rsid w:val="008748C8"/>
    <w:rsid w:val="00877569"/>
    <w:rsid w:val="00880760"/>
    <w:rsid w:val="00880E2B"/>
    <w:rsid w:val="008816AD"/>
    <w:rsid w:val="00884944"/>
    <w:rsid w:val="0088589A"/>
    <w:rsid w:val="00885C5C"/>
    <w:rsid w:val="00886F0C"/>
    <w:rsid w:val="00887004"/>
    <w:rsid w:val="00887847"/>
    <w:rsid w:val="0089044A"/>
    <w:rsid w:val="00890D0D"/>
    <w:rsid w:val="00894417"/>
    <w:rsid w:val="00896901"/>
    <w:rsid w:val="008A154F"/>
    <w:rsid w:val="008A365F"/>
    <w:rsid w:val="008A4658"/>
    <w:rsid w:val="008A61D3"/>
    <w:rsid w:val="008B1372"/>
    <w:rsid w:val="008B6316"/>
    <w:rsid w:val="008C1B15"/>
    <w:rsid w:val="008C3AE9"/>
    <w:rsid w:val="008C3F5A"/>
    <w:rsid w:val="008C4FB3"/>
    <w:rsid w:val="008C53D2"/>
    <w:rsid w:val="008C5A1F"/>
    <w:rsid w:val="008C7C2B"/>
    <w:rsid w:val="008C7DEB"/>
    <w:rsid w:val="008D2115"/>
    <w:rsid w:val="008D410E"/>
    <w:rsid w:val="008D5DB7"/>
    <w:rsid w:val="008D5EED"/>
    <w:rsid w:val="008D7BCC"/>
    <w:rsid w:val="008D7D5E"/>
    <w:rsid w:val="008E3022"/>
    <w:rsid w:val="008E3EE4"/>
    <w:rsid w:val="008E4148"/>
    <w:rsid w:val="008E7E72"/>
    <w:rsid w:val="008F18F9"/>
    <w:rsid w:val="008F2C4E"/>
    <w:rsid w:val="008F3398"/>
    <w:rsid w:val="008F41AD"/>
    <w:rsid w:val="008F4F2B"/>
    <w:rsid w:val="008F557F"/>
    <w:rsid w:val="008F5909"/>
    <w:rsid w:val="008F62B4"/>
    <w:rsid w:val="008F77BC"/>
    <w:rsid w:val="0090130F"/>
    <w:rsid w:val="00905450"/>
    <w:rsid w:val="00906276"/>
    <w:rsid w:val="00913FDD"/>
    <w:rsid w:val="00915342"/>
    <w:rsid w:val="00916FCA"/>
    <w:rsid w:val="00917581"/>
    <w:rsid w:val="00921EF9"/>
    <w:rsid w:val="00922138"/>
    <w:rsid w:val="00923E97"/>
    <w:rsid w:val="00924163"/>
    <w:rsid w:val="00927935"/>
    <w:rsid w:val="00927FAB"/>
    <w:rsid w:val="009326DB"/>
    <w:rsid w:val="009411B6"/>
    <w:rsid w:val="00942A1B"/>
    <w:rsid w:val="00943D2F"/>
    <w:rsid w:val="00946541"/>
    <w:rsid w:val="0094701D"/>
    <w:rsid w:val="00951B96"/>
    <w:rsid w:val="0095235A"/>
    <w:rsid w:val="00952804"/>
    <w:rsid w:val="0095534A"/>
    <w:rsid w:val="0095692D"/>
    <w:rsid w:val="00957243"/>
    <w:rsid w:val="009600C9"/>
    <w:rsid w:val="009604EC"/>
    <w:rsid w:val="00962BBD"/>
    <w:rsid w:val="0096399C"/>
    <w:rsid w:val="00972E34"/>
    <w:rsid w:val="009737AC"/>
    <w:rsid w:val="00973E23"/>
    <w:rsid w:val="00973E5A"/>
    <w:rsid w:val="00976101"/>
    <w:rsid w:val="009800F3"/>
    <w:rsid w:val="00980DAA"/>
    <w:rsid w:val="00981CA9"/>
    <w:rsid w:val="00981F3D"/>
    <w:rsid w:val="0098489C"/>
    <w:rsid w:val="00985BDC"/>
    <w:rsid w:val="00995888"/>
    <w:rsid w:val="00995B79"/>
    <w:rsid w:val="009A1DC6"/>
    <w:rsid w:val="009A1F85"/>
    <w:rsid w:val="009A59BF"/>
    <w:rsid w:val="009B0905"/>
    <w:rsid w:val="009B1170"/>
    <w:rsid w:val="009B26B5"/>
    <w:rsid w:val="009B39B9"/>
    <w:rsid w:val="009B58E1"/>
    <w:rsid w:val="009C03C7"/>
    <w:rsid w:val="009C0F09"/>
    <w:rsid w:val="009C4304"/>
    <w:rsid w:val="009C4686"/>
    <w:rsid w:val="009D0C99"/>
    <w:rsid w:val="009D1025"/>
    <w:rsid w:val="009D13C2"/>
    <w:rsid w:val="009D2894"/>
    <w:rsid w:val="009D4968"/>
    <w:rsid w:val="009D6C74"/>
    <w:rsid w:val="009D6EC7"/>
    <w:rsid w:val="009E286F"/>
    <w:rsid w:val="009E3250"/>
    <w:rsid w:val="009E383A"/>
    <w:rsid w:val="009E3ECA"/>
    <w:rsid w:val="009E462E"/>
    <w:rsid w:val="009E576A"/>
    <w:rsid w:val="009E614B"/>
    <w:rsid w:val="009F09E7"/>
    <w:rsid w:val="009F4F47"/>
    <w:rsid w:val="009F5CB8"/>
    <w:rsid w:val="00A01D96"/>
    <w:rsid w:val="00A04FC1"/>
    <w:rsid w:val="00A0773C"/>
    <w:rsid w:val="00A0788A"/>
    <w:rsid w:val="00A07F13"/>
    <w:rsid w:val="00A12EF9"/>
    <w:rsid w:val="00A13CD8"/>
    <w:rsid w:val="00A14026"/>
    <w:rsid w:val="00A1435A"/>
    <w:rsid w:val="00A16147"/>
    <w:rsid w:val="00A1683C"/>
    <w:rsid w:val="00A20E38"/>
    <w:rsid w:val="00A22989"/>
    <w:rsid w:val="00A23948"/>
    <w:rsid w:val="00A23CFF"/>
    <w:rsid w:val="00A27360"/>
    <w:rsid w:val="00A30759"/>
    <w:rsid w:val="00A321C5"/>
    <w:rsid w:val="00A32AA0"/>
    <w:rsid w:val="00A33C57"/>
    <w:rsid w:val="00A3790B"/>
    <w:rsid w:val="00A415A5"/>
    <w:rsid w:val="00A444ED"/>
    <w:rsid w:val="00A445AA"/>
    <w:rsid w:val="00A4504B"/>
    <w:rsid w:val="00A45B79"/>
    <w:rsid w:val="00A47C38"/>
    <w:rsid w:val="00A50931"/>
    <w:rsid w:val="00A509A6"/>
    <w:rsid w:val="00A52710"/>
    <w:rsid w:val="00A54641"/>
    <w:rsid w:val="00A575DF"/>
    <w:rsid w:val="00A60D28"/>
    <w:rsid w:val="00A62550"/>
    <w:rsid w:val="00A638A9"/>
    <w:rsid w:val="00A666A1"/>
    <w:rsid w:val="00A72967"/>
    <w:rsid w:val="00A72A86"/>
    <w:rsid w:val="00A75D7E"/>
    <w:rsid w:val="00A8088C"/>
    <w:rsid w:val="00A814B2"/>
    <w:rsid w:val="00A818EF"/>
    <w:rsid w:val="00A8474B"/>
    <w:rsid w:val="00A8737C"/>
    <w:rsid w:val="00A90182"/>
    <w:rsid w:val="00A953CD"/>
    <w:rsid w:val="00A96738"/>
    <w:rsid w:val="00AA0F9B"/>
    <w:rsid w:val="00AA3A01"/>
    <w:rsid w:val="00AA3B7D"/>
    <w:rsid w:val="00AA4029"/>
    <w:rsid w:val="00AA5B85"/>
    <w:rsid w:val="00AA782C"/>
    <w:rsid w:val="00AB149F"/>
    <w:rsid w:val="00AB2AD4"/>
    <w:rsid w:val="00AB3245"/>
    <w:rsid w:val="00AB4542"/>
    <w:rsid w:val="00AB7A54"/>
    <w:rsid w:val="00AB7BBA"/>
    <w:rsid w:val="00AC00CE"/>
    <w:rsid w:val="00AC30CF"/>
    <w:rsid w:val="00AC60A3"/>
    <w:rsid w:val="00AC6B31"/>
    <w:rsid w:val="00AD2147"/>
    <w:rsid w:val="00AD42B2"/>
    <w:rsid w:val="00AD48E2"/>
    <w:rsid w:val="00AE1ADB"/>
    <w:rsid w:val="00AE3C90"/>
    <w:rsid w:val="00AE6DA1"/>
    <w:rsid w:val="00AF2385"/>
    <w:rsid w:val="00AF3512"/>
    <w:rsid w:val="00AF6336"/>
    <w:rsid w:val="00AF6E52"/>
    <w:rsid w:val="00B007BE"/>
    <w:rsid w:val="00B009A6"/>
    <w:rsid w:val="00B00EFA"/>
    <w:rsid w:val="00B01B9B"/>
    <w:rsid w:val="00B041B4"/>
    <w:rsid w:val="00B04600"/>
    <w:rsid w:val="00B114BF"/>
    <w:rsid w:val="00B16A58"/>
    <w:rsid w:val="00B20FDC"/>
    <w:rsid w:val="00B22EB8"/>
    <w:rsid w:val="00B23133"/>
    <w:rsid w:val="00B26233"/>
    <w:rsid w:val="00B300EC"/>
    <w:rsid w:val="00B308DD"/>
    <w:rsid w:val="00B32F82"/>
    <w:rsid w:val="00B34E06"/>
    <w:rsid w:val="00B37859"/>
    <w:rsid w:val="00B37BB7"/>
    <w:rsid w:val="00B4346A"/>
    <w:rsid w:val="00B437C7"/>
    <w:rsid w:val="00B452DF"/>
    <w:rsid w:val="00B459CA"/>
    <w:rsid w:val="00B47F28"/>
    <w:rsid w:val="00B47FCD"/>
    <w:rsid w:val="00B50D77"/>
    <w:rsid w:val="00B52AFD"/>
    <w:rsid w:val="00B5644D"/>
    <w:rsid w:val="00B6157B"/>
    <w:rsid w:val="00B616D8"/>
    <w:rsid w:val="00B63950"/>
    <w:rsid w:val="00B64C81"/>
    <w:rsid w:val="00B66ABC"/>
    <w:rsid w:val="00B66BB2"/>
    <w:rsid w:val="00B6782F"/>
    <w:rsid w:val="00B67DF5"/>
    <w:rsid w:val="00B70501"/>
    <w:rsid w:val="00B71D6A"/>
    <w:rsid w:val="00B724DB"/>
    <w:rsid w:val="00B73D3A"/>
    <w:rsid w:val="00B7432C"/>
    <w:rsid w:val="00B74D58"/>
    <w:rsid w:val="00B75A58"/>
    <w:rsid w:val="00B75D1A"/>
    <w:rsid w:val="00B81DB5"/>
    <w:rsid w:val="00B82815"/>
    <w:rsid w:val="00B85C14"/>
    <w:rsid w:val="00B870B6"/>
    <w:rsid w:val="00B87707"/>
    <w:rsid w:val="00B924C8"/>
    <w:rsid w:val="00B973A0"/>
    <w:rsid w:val="00B97C69"/>
    <w:rsid w:val="00BA11B8"/>
    <w:rsid w:val="00BA30DE"/>
    <w:rsid w:val="00BA322D"/>
    <w:rsid w:val="00BA43CA"/>
    <w:rsid w:val="00BA5052"/>
    <w:rsid w:val="00BA5E94"/>
    <w:rsid w:val="00BA672F"/>
    <w:rsid w:val="00BB2810"/>
    <w:rsid w:val="00BB55DB"/>
    <w:rsid w:val="00BD17E1"/>
    <w:rsid w:val="00BD25AA"/>
    <w:rsid w:val="00BD38DF"/>
    <w:rsid w:val="00BE0D8F"/>
    <w:rsid w:val="00BE30A1"/>
    <w:rsid w:val="00BE5E25"/>
    <w:rsid w:val="00BF047A"/>
    <w:rsid w:val="00BF068D"/>
    <w:rsid w:val="00BF57D7"/>
    <w:rsid w:val="00BF6545"/>
    <w:rsid w:val="00BF7160"/>
    <w:rsid w:val="00C038FA"/>
    <w:rsid w:val="00C05D55"/>
    <w:rsid w:val="00C06506"/>
    <w:rsid w:val="00C067BE"/>
    <w:rsid w:val="00C11A95"/>
    <w:rsid w:val="00C12216"/>
    <w:rsid w:val="00C12D88"/>
    <w:rsid w:val="00C13216"/>
    <w:rsid w:val="00C13822"/>
    <w:rsid w:val="00C1422C"/>
    <w:rsid w:val="00C1463B"/>
    <w:rsid w:val="00C15707"/>
    <w:rsid w:val="00C15741"/>
    <w:rsid w:val="00C15796"/>
    <w:rsid w:val="00C16B6F"/>
    <w:rsid w:val="00C16FAF"/>
    <w:rsid w:val="00C206DF"/>
    <w:rsid w:val="00C31FA3"/>
    <w:rsid w:val="00C327BE"/>
    <w:rsid w:val="00C33997"/>
    <w:rsid w:val="00C33BB7"/>
    <w:rsid w:val="00C3518E"/>
    <w:rsid w:val="00C40121"/>
    <w:rsid w:val="00C40DC5"/>
    <w:rsid w:val="00C4452C"/>
    <w:rsid w:val="00C452DF"/>
    <w:rsid w:val="00C4593E"/>
    <w:rsid w:val="00C45B22"/>
    <w:rsid w:val="00C47245"/>
    <w:rsid w:val="00C47DF6"/>
    <w:rsid w:val="00C52A9F"/>
    <w:rsid w:val="00C54ECE"/>
    <w:rsid w:val="00C61634"/>
    <w:rsid w:val="00C6287F"/>
    <w:rsid w:val="00C638A7"/>
    <w:rsid w:val="00C63FB5"/>
    <w:rsid w:val="00C64D2F"/>
    <w:rsid w:val="00C66B86"/>
    <w:rsid w:val="00C70B97"/>
    <w:rsid w:val="00C70FFD"/>
    <w:rsid w:val="00C71B44"/>
    <w:rsid w:val="00C72705"/>
    <w:rsid w:val="00C737B1"/>
    <w:rsid w:val="00C74193"/>
    <w:rsid w:val="00C75008"/>
    <w:rsid w:val="00C75CB6"/>
    <w:rsid w:val="00C77B69"/>
    <w:rsid w:val="00C809AA"/>
    <w:rsid w:val="00C8232E"/>
    <w:rsid w:val="00C82B47"/>
    <w:rsid w:val="00C86A27"/>
    <w:rsid w:val="00C86B60"/>
    <w:rsid w:val="00C86F7A"/>
    <w:rsid w:val="00C87154"/>
    <w:rsid w:val="00C9083E"/>
    <w:rsid w:val="00C91677"/>
    <w:rsid w:val="00C94028"/>
    <w:rsid w:val="00C9406A"/>
    <w:rsid w:val="00C94A02"/>
    <w:rsid w:val="00C9724E"/>
    <w:rsid w:val="00CA0CA5"/>
    <w:rsid w:val="00CA3C4D"/>
    <w:rsid w:val="00CA5455"/>
    <w:rsid w:val="00CB0616"/>
    <w:rsid w:val="00CB07D0"/>
    <w:rsid w:val="00CB30D6"/>
    <w:rsid w:val="00CB6C30"/>
    <w:rsid w:val="00CC0B61"/>
    <w:rsid w:val="00CC15A2"/>
    <w:rsid w:val="00CC2299"/>
    <w:rsid w:val="00CC4972"/>
    <w:rsid w:val="00CC4B46"/>
    <w:rsid w:val="00CD25C7"/>
    <w:rsid w:val="00CD2A75"/>
    <w:rsid w:val="00CD4610"/>
    <w:rsid w:val="00CD6829"/>
    <w:rsid w:val="00CE15F5"/>
    <w:rsid w:val="00CE2EA1"/>
    <w:rsid w:val="00CE4939"/>
    <w:rsid w:val="00CE52DA"/>
    <w:rsid w:val="00CE55E2"/>
    <w:rsid w:val="00CE60A9"/>
    <w:rsid w:val="00CE7B8C"/>
    <w:rsid w:val="00CF02A8"/>
    <w:rsid w:val="00CF42A6"/>
    <w:rsid w:val="00CF4E1E"/>
    <w:rsid w:val="00CF5364"/>
    <w:rsid w:val="00CF725F"/>
    <w:rsid w:val="00CF7DA5"/>
    <w:rsid w:val="00D002A0"/>
    <w:rsid w:val="00D02169"/>
    <w:rsid w:val="00D02218"/>
    <w:rsid w:val="00D02FE1"/>
    <w:rsid w:val="00D05308"/>
    <w:rsid w:val="00D05820"/>
    <w:rsid w:val="00D05CF3"/>
    <w:rsid w:val="00D14BB1"/>
    <w:rsid w:val="00D16A9F"/>
    <w:rsid w:val="00D21BC4"/>
    <w:rsid w:val="00D21CB8"/>
    <w:rsid w:val="00D22B75"/>
    <w:rsid w:val="00D25681"/>
    <w:rsid w:val="00D26253"/>
    <w:rsid w:val="00D26A7D"/>
    <w:rsid w:val="00D272D5"/>
    <w:rsid w:val="00D30268"/>
    <w:rsid w:val="00D31A4C"/>
    <w:rsid w:val="00D329F6"/>
    <w:rsid w:val="00D33328"/>
    <w:rsid w:val="00D34180"/>
    <w:rsid w:val="00D345F7"/>
    <w:rsid w:val="00D34A45"/>
    <w:rsid w:val="00D43C87"/>
    <w:rsid w:val="00D43E90"/>
    <w:rsid w:val="00D44A14"/>
    <w:rsid w:val="00D45FAE"/>
    <w:rsid w:val="00D477DF"/>
    <w:rsid w:val="00D6054E"/>
    <w:rsid w:val="00D60AAD"/>
    <w:rsid w:val="00D6209A"/>
    <w:rsid w:val="00D628E6"/>
    <w:rsid w:val="00D6766A"/>
    <w:rsid w:val="00D679F0"/>
    <w:rsid w:val="00D7315E"/>
    <w:rsid w:val="00D74D1E"/>
    <w:rsid w:val="00D802CA"/>
    <w:rsid w:val="00D82E8C"/>
    <w:rsid w:val="00D84887"/>
    <w:rsid w:val="00D84C4B"/>
    <w:rsid w:val="00D867C0"/>
    <w:rsid w:val="00D87D4C"/>
    <w:rsid w:val="00D90421"/>
    <w:rsid w:val="00D91E07"/>
    <w:rsid w:val="00D93221"/>
    <w:rsid w:val="00D94845"/>
    <w:rsid w:val="00D960A5"/>
    <w:rsid w:val="00DA1135"/>
    <w:rsid w:val="00DA36B6"/>
    <w:rsid w:val="00DA405E"/>
    <w:rsid w:val="00DA4602"/>
    <w:rsid w:val="00DA5BFD"/>
    <w:rsid w:val="00DA6531"/>
    <w:rsid w:val="00DA66CC"/>
    <w:rsid w:val="00DA7833"/>
    <w:rsid w:val="00DB0681"/>
    <w:rsid w:val="00DB533D"/>
    <w:rsid w:val="00DB75A6"/>
    <w:rsid w:val="00DC0337"/>
    <w:rsid w:val="00DC27FF"/>
    <w:rsid w:val="00DC30C7"/>
    <w:rsid w:val="00DC6979"/>
    <w:rsid w:val="00DC726B"/>
    <w:rsid w:val="00DD00A0"/>
    <w:rsid w:val="00DD082D"/>
    <w:rsid w:val="00DD1A66"/>
    <w:rsid w:val="00DD28D7"/>
    <w:rsid w:val="00DD488E"/>
    <w:rsid w:val="00DD49C2"/>
    <w:rsid w:val="00DD4BB2"/>
    <w:rsid w:val="00DD6B1B"/>
    <w:rsid w:val="00DD722D"/>
    <w:rsid w:val="00DD74DC"/>
    <w:rsid w:val="00DE0B39"/>
    <w:rsid w:val="00DE0DE2"/>
    <w:rsid w:val="00DE371B"/>
    <w:rsid w:val="00DE4A28"/>
    <w:rsid w:val="00DE4F3B"/>
    <w:rsid w:val="00DE4F5A"/>
    <w:rsid w:val="00DE597B"/>
    <w:rsid w:val="00DE7ADD"/>
    <w:rsid w:val="00DF1A93"/>
    <w:rsid w:val="00DF3573"/>
    <w:rsid w:val="00DF4E2C"/>
    <w:rsid w:val="00DF7B04"/>
    <w:rsid w:val="00E04EED"/>
    <w:rsid w:val="00E052C8"/>
    <w:rsid w:val="00E07428"/>
    <w:rsid w:val="00E10282"/>
    <w:rsid w:val="00E21BCC"/>
    <w:rsid w:val="00E25816"/>
    <w:rsid w:val="00E25D44"/>
    <w:rsid w:val="00E336EB"/>
    <w:rsid w:val="00E33A38"/>
    <w:rsid w:val="00E403FA"/>
    <w:rsid w:val="00E4156E"/>
    <w:rsid w:val="00E461FF"/>
    <w:rsid w:val="00E470D5"/>
    <w:rsid w:val="00E533DA"/>
    <w:rsid w:val="00E542DC"/>
    <w:rsid w:val="00E56DE4"/>
    <w:rsid w:val="00E56F29"/>
    <w:rsid w:val="00E5728B"/>
    <w:rsid w:val="00E6042A"/>
    <w:rsid w:val="00E62637"/>
    <w:rsid w:val="00E65A11"/>
    <w:rsid w:val="00E67861"/>
    <w:rsid w:val="00E67E4E"/>
    <w:rsid w:val="00E7206B"/>
    <w:rsid w:val="00E746CF"/>
    <w:rsid w:val="00E74E5C"/>
    <w:rsid w:val="00E75A96"/>
    <w:rsid w:val="00E75D90"/>
    <w:rsid w:val="00E763E7"/>
    <w:rsid w:val="00E766F9"/>
    <w:rsid w:val="00E77A06"/>
    <w:rsid w:val="00E818DB"/>
    <w:rsid w:val="00E82191"/>
    <w:rsid w:val="00E8365F"/>
    <w:rsid w:val="00E849FA"/>
    <w:rsid w:val="00E84D3C"/>
    <w:rsid w:val="00E93372"/>
    <w:rsid w:val="00E96922"/>
    <w:rsid w:val="00E97090"/>
    <w:rsid w:val="00E97553"/>
    <w:rsid w:val="00E97E71"/>
    <w:rsid w:val="00EA07E1"/>
    <w:rsid w:val="00EA0EE8"/>
    <w:rsid w:val="00EA33AB"/>
    <w:rsid w:val="00EA3DFC"/>
    <w:rsid w:val="00EA64B6"/>
    <w:rsid w:val="00EA6DFE"/>
    <w:rsid w:val="00EB2D27"/>
    <w:rsid w:val="00EB58F6"/>
    <w:rsid w:val="00EB5C46"/>
    <w:rsid w:val="00EB6A65"/>
    <w:rsid w:val="00EC1243"/>
    <w:rsid w:val="00EC13B2"/>
    <w:rsid w:val="00EC6F4E"/>
    <w:rsid w:val="00EC7166"/>
    <w:rsid w:val="00EC73F6"/>
    <w:rsid w:val="00EC74C9"/>
    <w:rsid w:val="00EC7F2B"/>
    <w:rsid w:val="00ED0497"/>
    <w:rsid w:val="00ED095D"/>
    <w:rsid w:val="00ED20A0"/>
    <w:rsid w:val="00ED3992"/>
    <w:rsid w:val="00ED4866"/>
    <w:rsid w:val="00ED4C27"/>
    <w:rsid w:val="00ED7357"/>
    <w:rsid w:val="00ED7A38"/>
    <w:rsid w:val="00EE210E"/>
    <w:rsid w:val="00EE2691"/>
    <w:rsid w:val="00EE32DA"/>
    <w:rsid w:val="00EE332A"/>
    <w:rsid w:val="00EE4EB8"/>
    <w:rsid w:val="00EE6FD2"/>
    <w:rsid w:val="00EE7A52"/>
    <w:rsid w:val="00EF6D41"/>
    <w:rsid w:val="00F034AA"/>
    <w:rsid w:val="00F04925"/>
    <w:rsid w:val="00F101B7"/>
    <w:rsid w:val="00F1170C"/>
    <w:rsid w:val="00F12C57"/>
    <w:rsid w:val="00F12F60"/>
    <w:rsid w:val="00F146DC"/>
    <w:rsid w:val="00F14FEA"/>
    <w:rsid w:val="00F166CE"/>
    <w:rsid w:val="00F20809"/>
    <w:rsid w:val="00F23FA6"/>
    <w:rsid w:val="00F24F76"/>
    <w:rsid w:val="00F26839"/>
    <w:rsid w:val="00F26F66"/>
    <w:rsid w:val="00F2760A"/>
    <w:rsid w:val="00F30BA7"/>
    <w:rsid w:val="00F30DAE"/>
    <w:rsid w:val="00F3273A"/>
    <w:rsid w:val="00F36A62"/>
    <w:rsid w:val="00F402E2"/>
    <w:rsid w:val="00F421EB"/>
    <w:rsid w:val="00F430D3"/>
    <w:rsid w:val="00F4677A"/>
    <w:rsid w:val="00F46AF4"/>
    <w:rsid w:val="00F51BFB"/>
    <w:rsid w:val="00F52E21"/>
    <w:rsid w:val="00F54B80"/>
    <w:rsid w:val="00F556BF"/>
    <w:rsid w:val="00F55979"/>
    <w:rsid w:val="00F55EC6"/>
    <w:rsid w:val="00F5679E"/>
    <w:rsid w:val="00F56D1E"/>
    <w:rsid w:val="00F57106"/>
    <w:rsid w:val="00F64283"/>
    <w:rsid w:val="00F64886"/>
    <w:rsid w:val="00F64A9E"/>
    <w:rsid w:val="00F70CD9"/>
    <w:rsid w:val="00F71CF7"/>
    <w:rsid w:val="00F720CD"/>
    <w:rsid w:val="00F723E9"/>
    <w:rsid w:val="00F73646"/>
    <w:rsid w:val="00F77003"/>
    <w:rsid w:val="00F77B54"/>
    <w:rsid w:val="00F8250A"/>
    <w:rsid w:val="00F8556A"/>
    <w:rsid w:val="00F876C5"/>
    <w:rsid w:val="00F904F7"/>
    <w:rsid w:val="00F9355B"/>
    <w:rsid w:val="00F9573A"/>
    <w:rsid w:val="00F96A01"/>
    <w:rsid w:val="00FA0F88"/>
    <w:rsid w:val="00FA1E15"/>
    <w:rsid w:val="00FA24B5"/>
    <w:rsid w:val="00FA2CFC"/>
    <w:rsid w:val="00FA2D12"/>
    <w:rsid w:val="00FA49F5"/>
    <w:rsid w:val="00FA7D10"/>
    <w:rsid w:val="00FB01C8"/>
    <w:rsid w:val="00FB2A48"/>
    <w:rsid w:val="00FC039A"/>
    <w:rsid w:val="00FC1237"/>
    <w:rsid w:val="00FC1338"/>
    <w:rsid w:val="00FC13F0"/>
    <w:rsid w:val="00FC244B"/>
    <w:rsid w:val="00FC3E96"/>
    <w:rsid w:val="00FC5455"/>
    <w:rsid w:val="00FC6ECE"/>
    <w:rsid w:val="00FC79C4"/>
    <w:rsid w:val="00FD3490"/>
    <w:rsid w:val="00FD5A10"/>
    <w:rsid w:val="00FD7559"/>
    <w:rsid w:val="00FE0515"/>
    <w:rsid w:val="00FE0BAE"/>
    <w:rsid w:val="00FE168A"/>
    <w:rsid w:val="00FE266B"/>
    <w:rsid w:val="00FE3EAC"/>
    <w:rsid w:val="00FE46A3"/>
    <w:rsid w:val="00FE545F"/>
    <w:rsid w:val="00FF52E6"/>
    <w:rsid w:val="00FF77E2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6"/>
  </w:style>
  <w:style w:type="paragraph" w:styleId="Nadpis1">
    <w:name w:val="heading 1"/>
    <w:basedOn w:val="Normln"/>
    <w:next w:val="Normln"/>
    <w:link w:val="Nadpis1Char"/>
    <w:uiPriority w:val="9"/>
    <w:qFormat/>
    <w:rsid w:val="00D14B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4B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08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C1590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80E2B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Textodstavce">
    <w:name w:val="Text odstavce"/>
    <w:basedOn w:val="Normln"/>
    <w:rsid w:val="00C71B44"/>
    <w:pPr>
      <w:numPr>
        <w:numId w:val="1"/>
      </w:numPr>
      <w:tabs>
        <w:tab w:val="clear" w:pos="785"/>
        <w:tab w:val="num" w:pos="360"/>
        <w:tab w:val="left" w:pos="851"/>
      </w:tabs>
      <w:spacing w:before="120" w:after="120" w:line="240" w:lineRule="auto"/>
      <w:ind w:firstLine="0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71B44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C71B44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CF53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F536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AF6336"/>
    <w:rPr>
      <w:b/>
      <w:bCs/>
    </w:rPr>
  </w:style>
  <w:style w:type="paragraph" w:customStyle="1" w:styleId="Styltabulky">
    <w:name w:val="Styl tabulky"/>
    <w:basedOn w:val="Normln"/>
    <w:rsid w:val="00E67E4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42B9F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42B9F"/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82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A6D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character" w:customStyle="1" w:styleId="WW8Num4z0">
    <w:name w:val="WW8Num4z0"/>
    <w:rsid w:val="00541BE5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0D7333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E755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E7553"/>
  </w:style>
  <w:style w:type="paragraph" w:customStyle="1" w:styleId="Normln2">
    <w:name w:val="Normální2"/>
    <w:basedOn w:val="Normln"/>
    <w:rsid w:val="007C159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7C1590"/>
    <w:rPr>
      <w:rFonts w:ascii="Calibri" w:eastAsia="Times New Roman" w:hAnsi="Calibri" w:cs="Times New Roman"/>
      <w:b/>
      <w:bCs/>
      <w:lang w:eastAsia="ar-SA"/>
    </w:rPr>
  </w:style>
  <w:style w:type="paragraph" w:styleId="Bezmezer">
    <w:name w:val="No Spacing"/>
    <w:uiPriority w:val="1"/>
    <w:qFormat/>
    <w:rsid w:val="006D1FB1"/>
    <w:pPr>
      <w:spacing w:after="0" w:line="240" w:lineRule="auto"/>
    </w:pPr>
  </w:style>
  <w:style w:type="paragraph" w:customStyle="1" w:styleId="499textodrazeny">
    <w:name w:val="499_text_odrazeny"/>
    <w:basedOn w:val="Normln"/>
    <w:link w:val="499textodrazenyChar"/>
    <w:uiPriority w:val="99"/>
    <w:rsid w:val="00E746CF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746CF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D1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112E"/>
  </w:style>
  <w:style w:type="paragraph" w:styleId="Zpat">
    <w:name w:val="footer"/>
    <w:basedOn w:val="Normln"/>
    <w:link w:val="ZpatChar"/>
    <w:unhideWhenUsed/>
    <w:rsid w:val="006D1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112E"/>
  </w:style>
  <w:style w:type="character" w:styleId="slostrnky">
    <w:name w:val="page number"/>
    <w:basedOn w:val="Standardnpsmoodstavce"/>
    <w:rsid w:val="0061302D"/>
  </w:style>
  <w:style w:type="character" w:customStyle="1" w:styleId="WW8Num1z0">
    <w:name w:val="WW8Num1z0"/>
    <w:rsid w:val="0094701D"/>
    <w:rPr>
      <w:rFonts w:ascii="Times New Roman" w:hAnsi="Times New Roman" w:cs="Times New Roman"/>
    </w:rPr>
  </w:style>
  <w:style w:type="paragraph" w:customStyle="1" w:styleId="4993uroven">
    <w:name w:val="499_3uroven"/>
    <w:basedOn w:val="Normln"/>
    <w:link w:val="4993urovenChar"/>
    <w:uiPriority w:val="99"/>
    <w:rsid w:val="00477C05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477C05"/>
    <w:rPr>
      <w:rFonts w:ascii="Arial" w:eastAsia="Calibri" w:hAnsi="Arial" w:cs="Arial"/>
      <w:color w:val="000000"/>
      <w:sz w:val="20"/>
      <w:szCs w:val="20"/>
    </w:rPr>
  </w:style>
  <w:style w:type="paragraph" w:customStyle="1" w:styleId="Normln0">
    <w:name w:val="Norm‡ln’"/>
    <w:rsid w:val="000D628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4B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6">
    <w:name w:val="toc 6"/>
    <w:basedOn w:val="Normln"/>
    <w:next w:val="Normln"/>
    <w:autoRedefine/>
    <w:semiHidden/>
    <w:rsid w:val="006B36E5"/>
    <w:pPr>
      <w:spacing w:after="120" w:line="240" w:lineRule="auto"/>
      <w:ind w:left="1100"/>
    </w:pPr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aliases w:val="Značka poznámky"/>
    <w:basedOn w:val="Standardnpsmoodstavce"/>
    <w:semiHidden/>
    <w:rsid w:val="002D0CA9"/>
    <w:rPr>
      <w:sz w:val="16"/>
    </w:rPr>
  </w:style>
  <w:style w:type="paragraph" w:styleId="Textkomente">
    <w:name w:val="annotation text"/>
    <w:aliases w:val="Text poznámky"/>
    <w:basedOn w:val="Normln"/>
    <w:link w:val="TextkomenteChar"/>
    <w:semiHidden/>
    <w:rsid w:val="002D0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semiHidden/>
    <w:rsid w:val="002D0CA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437C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FA1E15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basedOn w:val="Standardnpsmoodstavce"/>
    <w:link w:val="4992uroven"/>
    <w:uiPriority w:val="99"/>
    <w:rsid w:val="00FA1E15"/>
    <w:rPr>
      <w:rFonts w:ascii="Arial" w:eastAsia="Calibri" w:hAnsi="Arial" w:cs="Arial"/>
      <w:b/>
      <w:bCs/>
      <w:color w:val="000000"/>
    </w:rPr>
  </w:style>
  <w:style w:type="paragraph" w:customStyle="1" w:styleId="Obsah10">
    <w:name w:val="Obsah 10"/>
    <w:basedOn w:val="Normln"/>
    <w:rsid w:val="00887004"/>
    <w:pPr>
      <w:widowControl w:val="0"/>
      <w:suppressLineNumbers/>
      <w:tabs>
        <w:tab w:val="right" w:leader="dot" w:pos="9637"/>
      </w:tabs>
      <w:suppressAutoHyphens/>
      <w:spacing w:after="0" w:line="240" w:lineRule="auto"/>
      <w:ind w:left="2547"/>
    </w:pPr>
    <w:rPr>
      <w:rFonts w:ascii="Times New Roman" w:eastAsia="Lucida Sans Unicode" w:hAnsi="Times New Roman" w:cs="Tahoma"/>
      <w:kern w:val="2"/>
      <w:sz w:val="24"/>
      <w:szCs w:val="24"/>
    </w:rPr>
  </w:style>
  <w:style w:type="paragraph" w:customStyle="1" w:styleId="l3">
    <w:name w:val="l3"/>
    <w:basedOn w:val="Normln"/>
    <w:rsid w:val="00621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21226"/>
    <w:rPr>
      <w:color w:val="0000FF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621226"/>
    <w:rPr>
      <w:i/>
      <w:iCs/>
    </w:rPr>
  </w:style>
  <w:style w:type="paragraph" w:customStyle="1" w:styleId="l2">
    <w:name w:val="l2"/>
    <w:basedOn w:val="Normln"/>
    <w:rsid w:val="00621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08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wm-msonormal">
    <w:name w:val="-wm-msonormal"/>
    <w:basedOn w:val="Normln"/>
    <w:rsid w:val="004210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F166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166CE"/>
    <w:rPr>
      <w:rFonts w:ascii="Consolas" w:hAnsi="Consolas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D14B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4">
    <w:name w:val="l4"/>
    <w:basedOn w:val="Normln"/>
    <w:rsid w:val="00D62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D62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6"/>
  </w:style>
  <w:style w:type="paragraph" w:styleId="Nadpis1">
    <w:name w:val="heading 1"/>
    <w:basedOn w:val="Normln"/>
    <w:next w:val="Normln"/>
    <w:link w:val="Nadpis1Char"/>
    <w:uiPriority w:val="9"/>
    <w:qFormat/>
    <w:rsid w:val="00D14B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4B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08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C1590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80E2B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Textodstavce">
    <w:name w:val="Text odstavce"/>
    <w:basedOn w:val="Normln"/>
    <w:rsid w:val="00C71B44"/>
    <w:pPr>
      <w:numPr>
        <w:numId w:val="1"/>
      </w:numPr>
      <w:tabs>
        <w:tab w:val="clear" w:pos="785"/>
        <w:tab w:val="num" w:pos="360"/>
        <w:tab w:val="left" w:pos="851"/>
      </w:tabs>
      <w:spacing w:before="120" w:after="120" w:line="240" w:lineRule="auto"/>
      <w:ind w:firstLine="0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71B44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C71B44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CF53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F536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AF6336"/>
    <w:rPr>
      <w:b/>
      <w:bCs/>
    </w:rPr>
  </w:style>
  <w:style w:type="paragraph" w:customStyle="1" w:styleId="Styltabulky">
    <w:name w:val="Styl tabulky"/>
    <w:basedOn w:val="Normln"/>
    <w:rsid w:val="00E67E4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42B9F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42B9F"/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82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A6D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character" w:customStyle="1" w:styleId="WW8Num4z0">
    <w:name w:val="WW8Num4z0"/>
    <w:rsid w:val="00541BE5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0D7333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E755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E7553"/>
  </w:style>
  <w:style w:type="paragraph" w:customStyle="1" w:styleId="Normln2">
    <w:name w:val="Normální2"/>
    <w:basedOn w:val="Normln"/>
    <w:rsid w:val="007C159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7C1590"/>
    <w:rPr>
      <w:rFonts w:ascii="Calibri" w:eastAsia="Times New Roman" w:hAnsi="Calibri" w:cs="Times New Roman"/>
      <w:b/>
      <w:bCs/>
      <w:lang w:eastAsia="ar-SA"/>
    </w:rPr>
  </w:style>
  <w:style w:type="paragraph" w:styleId="Bezmezer">
    <w:name w:val="No Spacing"/>
    <w:uiPriority w:val="1"/>
    <w:qFormat/>
    <w:rsid w:val="006D1FB1"/>
    <w:pPr>
      <w:spacing w:after="0" w:line="240" w:lineRule="auto"/>
    </w:pPr>
  </w:style>
  <w:style w:type="paragraph" w:customStyle="1" w:styleId="499textodrazeny">
    <w:name w:val="499_text_odrazeny"/>
    <w:basedOn w:val="Normln"/>
    <w:link w:val="499textodrazenyChar"/>
    <w:uiPriority w:val="99"/>
    <w:rsid w:val="00E746CF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746CF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D1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112E"/>
  </w:style>
  <w:style w:type="paragraph" w:styleId="Zpat">
    <w:name w:val="footer"/>
    <w:basedOn w:val="Normln"/>
    <w:link w:val="ZpatChar"/>
    <w:unhideWhenUsed/>
    <w:rsid w:val="006D1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112E"/>
  </w:style>
  <w:style w:type="character" w:styleId="slostrnky">
    <w:name w:val="page number"/>
    <w:basedOn w:val="Standardnpsmoodstavce"/>
    <w:rsid w:val="0061302D"/>
  </w:style>
  <w:style w:type="character" w:customStyle="1" w:styleId="WW8Num1z0">
    <w:name w:val="WW8Num1z0"/>
    <w:rsid w:val="0094701D"/>
    <w:rPr>
      <w:rFonts w:ascii="Times New Roman" w:hAnsi="Times New Roman" w:cs="Times New Roman"/>
    </w:rPr>
  </w:style>
  <w:style w:type="paragraph" w:customStyle="1" w:styleId="4993uroven">
    <w:name w:val="499_3uroven"/>
    <w:basedOn w:val="Normln"/>
    <w:link w:val="4993urovenChar"/>
    <w:uiPriority w:val="99"/>
    <w:rsid w:val="00477C05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477C05"/>
    <w:rPr>
      <w:rFonts w:ascii="Arial" w:eastAsia="Calibri" w:hAnsi="Arial" w:cs="Arial"/>
      <w:color w:val="000000"/>
      <w:sz w:val="20"/>
      <w:szCs w:val="20"/>
    </w:rPr>
  </w:style>
  <w:style w:type="paragraph" w:customStyle="1" w:styleId="Normln0">
    <w:name w:val="Norm‡ln’"/>
    <w:rsid w:val="000D628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4B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bsah6">
    <w:name w:val="toc 6"/>
    <w:basedOn w:val="Normln"/>
    <w:next w:val="Normln"/>
    <w:autoRedefine/>
    <w:semiHidden/>
    <w:rsid w:val="006B36E5"/>
    <w:pPr>
      <w:spacing w:after="120" w:line="240" w:lineRule="auto"/>
      <w:ind w:left="1100"/>
    </w:pPr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aliases w:val="Značka poznámky"/>
    <w:basedOn w:val="Standardnpsmoodstavce"/>
    <w:semiHidden/>
    <w:rsid w:val="002D0CA9"/>
    <w:rPr>
      <w:sz w:val="16"/>
    </w:rPr>
  </w:style>
  <w:style w:type="paragraph" w:styleId="Textkomente">
    <w:name w:val="annotation text"/>
    <w:aliases w:val="Text poznámky"/>
    <w:basedOn w:val="Normln"/>
    <w:link w:val="TextkomenteChar"/>
    <w:semiHidden/>
    <w:rsid w:val="002D0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semiHidden/>
    <w:rsid w:val="002D0CA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437C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FA1E15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basedOn w:val="Standardnpsmoodstavce"/>
    <w:link w:val="4992uroven"/>
    <w:uiPriority w:val="99"/>
    <w:rsid w:val="00FA1E15"/>
    <w:rPr>
      <w:rFonts w:ascii="Arial" w:eastAsia="Calibri" w:hAnsi="Arial" w:cs="Arial"/>
      <w:b/>
      <w:bCs/>
      <w:color w:val="000000"/>
    </w:rPr>
  </w:style>
  <w:style w:type="paragraph" w:customStyle="1" w:styleId="Obsah10">
    <w:name w:val="Obsah 10"/>
    <w:basedOn w:val="Normln"/>
    <w:rsid w:val="00887004"/>
    <w:pPr>
      <w:widowControl w:val="0"/>
      <w:suppressLineNumbers/>
      <w:tabs>
        <w:tab w:val="right" w:leader="dot" w:pos="9637"/>
      </w:tabs>
      <w:suppressAutoHyphens/>
      <w:spacing w:after="0" w:line="240" w:lineRule="auto"/>
      <w:ind w:left="2547"/>
    </w:pPr>
    <w:rPr>
      <w:rFonts w:ascii="Times New Roman" w:eastAsia="Lucida Sans Unicode" w:hAnsi="Times New Roman" w:cs="Tahoma"/>
      <w:kern w:val="2"/>
      <w:sz w:val="24"/>
      <w:szCs w:val="24"/>
    </w:rPr>
  </w:style>
  <w:style w:type="paragraph" w:customStyle="1" w:styleId="l3">
    <w:name w:val="l3"/>
    <w:basedOn w:val="Normln"/>
    <w:rsid w:val="00621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21226"/>
    <w:rPr>
      <w:color w:val="0000FF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621226"/>
    <w:rPr>
      <w:i/>
      <w:iCs/>
    </w:rPr>
  </w:style>
  <w:style w:type="paragraph" w:customStyle="1" w:styleId="l2">
    <w:name w:val="l2"/>
    <w:basedOn w:val="Normln"/>
    <w:rsid w:val="00621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08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-wm-msonormal">
    <w:name w:val="-wm-msonormal"/>
    <w:basedOn w:val="Normln"/>
    <w:rsid w:val="004210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F166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166CE"/>
    <w:rPr>
      <w:rFonts w:ascii="Consolas" w:hAnsi="Consolas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D14B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4">
    <w:name w:val="l4"/>
    <w:basedOn w:val="Normln"/>
    <w:rsid w:val="00D62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D62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550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97437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baumit.de/produkt/889/sanierfugenmoertel-sfm-98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F6503-2A01-48F1-B756-48D0D251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1682</TotalTime>
  <Pages>1</Pages>
  <Words>5728</Words>
  <Characters>33796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</dc:creator>
  <cp:keywords/>
  <dc:description/>
  <cp:lastModifiedBy>Dana</cp:lastModifiedBy>
  <cp:revision>9</cp:revision>
  <cp:lastPrinted>2022-09-19T09:20:00Z</cp:lastPrinted>
  <dcterms:created xsi:type="dcterms:W3CDTF">2022-08-25T08:17:00Z</dcterms:created>
  <dcterms:modified xsi:type="dcterms:W3CDTF">2022-09-19T09:37:00Z</dcterms:modified>
</cp:coreProperties>
</file>