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6"/>
        <w:gridCol w:w="5734"/>
      </w:tblGrid>
      <w:tr w:rsidR="003B3158" w:rsidRPr="00B63A38" w14:paraId="37F2FEAD" w14:textId="77777777" w:rsidTr="19386C15">
        <w:trPr>
          <w:trHeight w:val="547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19386C15">
        <w:trPr>
          <w:trHeight w:val="405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19386C15">
        <w:trPr>
          <w:trHeight w:val="705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F36C1" w14:textId="7693614E" w:rsidR="003B3158" w:rsidRPr="00E069E3" w:rsidRDefault="00C81B15" w:rsidP="003B3158">
            <w:pPr>
              <w:jc w:val="left"/>
              <w:rPr>
                <w:rFonts w:ascii="Calibri" w:hAnsi="Calibri" w:cs="Calibri"/>
                <w:b/>
              </w:rPr>
            </w:pPr>
            <w:r w:rsidRPr="00C81B15">
              <w:rPr>
                <w:rFonts w:ascii="Calibri" w:hAnsi="Calibri" w:cs="Calibri"/>
                <w:b/>
              </w:rPr>
              <w:t>Bezbariérový přístup a relaxační zóny u schodišť</w:t>
            </w:r>
          </w:p>
        </w:tc>
      </w:tr>
      <w:tr w:rsidR="003B3158" w:rsidRPr="00B63A38" w14:paraId="3D410938" w14:textId="77777777" w:rsidTr="19386C15">
        <w:trPr>
          <w:trHeight w:val="400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19386C15">
        <w:trPr>
          <w:trHeight w:val="223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19386C15">
        <w:trPr>
          <w:trHeight w:val="537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19386C15">
        <w:trPr>
          <w:trHeight w:val="537"/>
        </w:trPr>
        <w:tc>
          <w:tcPr>
            <w:tcW w:w="36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19386C15">
        <w:trPr>
          <w:trHeight w:val="537"/>
        </w:trPr>
        <w:tc>
          <w:tcPr>
            <w:tcW w:w="36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19386C15">
        <w:trPr>
          <w:trHeight w:val="537"/>
        </w:trPr>
        <w:tc>
          <w:tcPr>
            <w:tcW w:w="36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19386C15">
        <w:trPr>
          <w:trHeight w:val="224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19386C15">
        <w:trPr>
          <w:trHeight w:val="20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19386C15">
        <w:trPr>
          <w:trHeight w:val="20"/>
        </w:trPr>
        <w:tc>
          <w:tcPr>
            <w:tcW w:w="36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19386C15">
        <w:trPr>
          <w:trHeight w:val="468"/>
        </w:trPr>
        <w:tc>
          <w:tcPr>
            <w:tcW w:w="36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19386C15">
        <w:trPr>
          <w:trHeight w:val="20"/>
        </w:trPr>
        <w:tc>
          <w:tcPr>
            <w:tcW w:w="36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19386C15">
        <w:trPr>
          <w:trHeight w:val="20"/>
        </w:trPr>
        <w:tc>
          <w:tcPr>
            <w:tcW w:w="36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19386C15">
        <w:trPr>
          <w:trHeight w:val="429"/>
        </w:trPr>
        <w:tc>
          <w:tcPr>
            <w:tcW w:w="367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19386C15">
        <w:trPr>
          <w:trHeight w:val="429"/>
        </w:trPr>
        <w:tc>
          <w:tcPr>
            <w:tcW w:w="36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19386C15">
        <w:trPr>
          <w:trHeight w:val="429"/>
        </w:trPr>
        <w:tc>
          <w:tcPr>
            <w:tcW w:w="3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19386C15">
        <w:trPr>
          <w:trHeight w:val="42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19386C15">
        <w:trPr>
          <w:trHeight w:val="29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19386C15">
        <w:trPr>
          <w:trHeight w:val="397"/>
        </w:trPr>
        <w:tc>
          <w:tcPr>
            <w:tcW w:w="36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862A9" w:rsidRPr="00B63A38" w14:paraId="685DF8E6" w14:textId="77777777" w:rsidTr="00911C69">
        <w:trPr>
          <w:trHeight w:val="397"/>
        </w:trPr>
        <w:tc>
          <w:tcPr>
            <w:tcW w:w="3676" w:type="dxa"/>
            <w:tcBorders>
              <w:right w:val="single" w:sz="8" w:space="0" w:color="auto"/>
            </w:tcBorders>
            <w:vAlign w:val="center"/>
          </w:tcPr>
          <w:p w14:paraId="35416BFB" w14:textId="12ABB700" w:rsidR="007862A9" w:rsidRDefault="007862A9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Osoba odpovědná ve věcech technických: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7862A9" w:rsidRPr="00B63A38" w:rsidRDefault="007862A9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19386C15">
        <w:trPr>
          <w:trHeight w:val="397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26D36" w14:textId="3484E965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72000E" w:rsidRPr="00B63A38" w14:paraId="5350310B" w14:textId="77777777" w:rsidTr="19386C15">
        <w:trPr>
          <w:trHeight w:val="397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0A17D" w14:textId="6475CE1C" w:rsidR="0072000E" w:rsidRDefault="00A90923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3</w:t>
            </w:r>
            <w:r w:rsidR="00776B06"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 w:rsidR="00776B06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19386C15">
        <w:trPr>
          <w:trHeight w:val="659"/>
        </w:trPr>
        <w:tc>
          <w:tcPr>
            <w:tcW w:w="9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D2542" w14:textId="77777777" w:rsidR="00814BB8" w:rsidRDefault="00814BB8" w:rsidP="00CC7DC4">
      <w:pPr>
        <w:spacing w:line="240" w:lineRule="auto"/>
      </w:pPr>
      <w:r>
        <w:separator/>
      </w:r>
    </w:p>
  </w:endnote>
  <w:endnote w:type="continuationSeparator" w:id="0">
    <w:p w14:paraId="39C6C1DC" w14:textId="77777777" w:rsidR="00814BB8" w:rsidRDefault="00814BB8" w:rsidP="00CC7DC4">
      <w:pPr>
        <w:spacing w:line="240" w:lineRule="auto"/>
      </w:pPr>
      <w:r>
        <w:continuationSeparator/>
      </w:r>
    </w:p>
  </w:endnote>
  <w:endnote w:type="continuationNotice" w:id="1">
    <w:p w14:paraId="5E967513" w14:textId="77777777" w:rsidR="00814BB8" w:rsidRDefault="00814BB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C8744" w14:textId="77777777" w:rsidR="00195EB4" w:rsidRDefault="00195E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6B8E" w14:textId="77777777" w:rsidR="00195EB4" w:rsidRDefault="00195E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EEDB" w14:textId="77777777" w:rsidR="00195EB4" w:rsidRDefault="00195E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5B467" w14:textId="77777777" w:rsidR="00814BB8" w:rsidRDefault="00814BB8" w:rsidP="00CC7DC4">
      <w:pPr>
        <w:spacing w:line="240" w:lineRule="auto"/>
      </w:pPr>
      <w:r>
        <w:separator/>
      </w:r>
    </w:p>
  </w:footnote>
  <w:footnote w:type="continuationSeparator" w:id="0">
    <w:p w14:paraId="218B2D2C" w14:textId="77777777" w:rsidR="00814BB8" w:rsidRDefault="00814BB8" w:rsidP="00CC7DC4">
      <w:pPr>
        <w:spacing w:line="240" w:lineRule="auto"/>
      </w:pPr>
      <w:r>
        <w:continuationSeparator/>
      </w:r>
    </w:p>
  </w:footnote>
  <w:footnote w:type="continuationNotice" w:id="1">
    <w:p w14:paraId="79B63E08" w14:textId="77777777" w:rsidR="00814BB8" w:rsidRDefault="00814BB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FCD6" w14:textId="77777777" w:rsidR="00195EB4" w:rsidRDefault="00195E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ACCB" w14:textId="77777777" w:rsidR="00195EB4" w:rsidRDefault="00195E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87914"/>
    <w:rsid w:val="000B55F9"/>
    <w:rsid w:val="0014102E"/>
    <w:rsid w:val="0018732C"/>
    <w:rsid w:val="00191EB6"/>
    <w:rsid w:val="00192F61"/>
    <w:rsid w:val="001936FB"/>
    <w:rsid w:val="00195EB4"/>
    <w:rsid w:val="001B3CF1"/>
    <w:rsid w:val="001B7C37"/>
    <w:rsid w:val="001C0C7F"/>
    <w:rsid w:val="00235517"/>
    <w:rsid w:val="002448F2"/>
    <w:rsid w:val="00263675"/>
    <w:rsid w:val="00280925"/>
    <w:rsid w:val="002913EF"/>
    <w:rsid w:val="002A344E"/>
    <w:rsid w:val="002B5795"/>
    <w:rsid w:val="00300592"/>
    <w:rsid w:val="003172AD"/>
    <w:rsid w:val="00323AB2"/>
    <w:rsid w:val="00365E51"/>
    <w:rsid w:val="00382263"/>
    <w:rsid w:val="00397466"/>
    <w:rsid w:val="003B1798"/>
    <w:rsid w:val="003B3158"/>
    <w:rsid w:val="003B41DB"/>
    <w:rsid w:val="004025D4"/>
    <w:rsid w:val="00426C8F"/>
    <w:rsid w:val="00451821"/>
    <w:rsid w:val="0048011E"/>
    <w:rsid w:val="00494B85"/>
    <w:rsid w:val="00496A1A"/>
    <w:rsid w:val="004C3437"/>
    <w:rsid w:val="004D3854"/>
    <w:rsid w:val="004D77F8"/>
    <w:rsid w:val="004F0F40"/>
    <w:rsid w:val="00507ABF"/>
    <w:rsid w:val="00513F47"/>
    <w:rsid w:val="00531276"/>
    <w:rsid w:val="005343C3"/>
    <w:rsid w:val="00560D5B"/>
    <w:rsid w:val="0056210C"/>
    <w:rsid w:val="005746AB"/>
    <w:rsid w:val="00576754"/>
    <w:rsid w:val="00581E6D"/>
    <w:rsid w:val="006026FB"/>
    <w:rsid w:val="00624AF8"/>
    <w:rsid w:val="00681FEC"/>
    <w:rsid w:val="0068763E"/>
    <w:rsid w:val="00696433"/>
    <w:rsid w:val="006D35DE"/>
    <w:rsid w:val="006E27D5"/>
    <w:rsid w:val="006E68DF"/>
    <w:rsid w:val="00702E25"/>
    <w:rsid w:val="0072000E"/>
    <w:rsid w:val="0074257C"/>
    <w:rsid w:val="00772E25"/>
    <w:rsid w:val="00776B06"/>
    <w:rsid w:val="007862A9"/>
    <w:rsid w:val="00796D78"/>
    <w:rsid w:val="007C3304"/>
    <w:rsid w:val="007D1D9E"/>
    <w:rsid w:val="007D493A"/>
    <w:rsid w:val="00814BB8"/>
    <w:rsid w:val="00843C96"/>
    <w:rsid w:val="00853AFF"/>
    <w:rsid w:val="0086351C"/>
    <w:rsid w:val="008B50CD"/>
    <w:rsid w:val="008C3CE0"/>
    <w:rsid w:val="008D4C34"/>
    <w:rsid w:val="008D77B9"/>
    <w:rsid w:val="008E1AF4"/>
    <w:rsid w:val="0094323A"/>
    <w:rsid w:val="0096302E"/>
    <w:rsid w:val="00987FED"/>
    <w:rsid w:val="00995E4F"/>
    <w:rsid w:val="00A8233D"/>
    <w:rsid w:val="00A8354A"/>
    <w:rsid w:val="00A8792A"/>
    <w:rsid w:val="00A90923"/>
    <w:rsid w:val="00AA7333"/>
    <w:rsid w:val="00B03173"/>
    <w:rsid w:val="00B239A5"/>
    <w:rsid w:val="00B46F54"/>
    <w:rsid w:val="00B63F3D"/>
    <w:rsid w:val="00B65797"/>
    <w:rsid w:val="00B835B5"/>
    <w:rsid w:val="00B84658"/>
    <w:rsid w:val="00B964B0"/>
    <w:rsid w:val="00C31D22"/>
    <w:rsid w:val="00C420D2"/>
    <w:rsid w:val="00C81B15"/>
    <w:rsid w:val="00C878BA"/>
    <w:rsid w:val="00CB17C2"/>
    <w:rsid w:val="00CC7BCD"/>
    <w:rsid w:val="00CC7DC4"/>
    <w:rsid w:val="00CD2319"/>
    <w:rsid w:val="00CD6880"/>
    <w:rsid w:val="00D57E63"/>
    <w:rsid w:val="00D957B0"/>
    <w:rsid w:val="00E069E3"/>
    <w:rsid w:val="00E200C7"/>
    <w:rsid w:val="00E25F30"/>
    <w:rsid w:val="00E3548E"/>
    <w:rsid w:val="00E4354E"/>
    <w:rsid w:val="00E43AAF"/>
    <w:rsid w:val="00E45053"/>
    <w:rsid w:val="00E5492C"/>
    <w:rsid w:val="00E7596B"/>
    <w:rsid w:val="00E76A73"/>
    <w:rsid w:val="00F20180"/>
    <w:rsid w:val="00F2563A"/>
    <w:rsid w:val="00F4727B"/>
    <w:rsid w:val="00F54ADA"/>
    <w:rsid w:val="00F5749B"/>
    <w:rsid w:val="00FA7089"/>
    <w:rsid w:val="00FC74E7"/>
    <w:rsid w:val="1938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5A8AB85C-F13D-4D32-B6F1-414722B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20415F-1E05-46FE-8F9D-0752E4444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Mádlová Iva</cp:lastModifiedBy>
  <cp:revision>4</cp:revision>
  <dcterms:created xsi:type="dcterms:W3CDTF">2023-11-23T22:41:00Z</dcterms:created>
  <dcterms:modified xsi:type="dcterms:W3CDTF">2025-04-28T17:06:00Z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