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EB65E8">
        <w:rPr>
          <w:rFonts w:asciiTheme="minorHAnsi" w:hAnsiTheme="minorHAnsi" w:cstheme="minorHAnsi"/>
          <w:bCs/>
        </w:rPr>
        <w:t>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1CCA7CD3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25537" w:rsidRPr="00FB5844">
        <w:rPr>
          <w:rFonts w:ascii="Calibri" w:eastAsia="Calibri" w:hAnsi="Calibri" w:cs="Calibri"/>
          <w:b/>
          <w:bCs/>
          <w:sz w:val="22"/>
          <w:szCs w:val="22"/>
        </w:rPr>
        <w:t>Dynamický mechanický analyzátor (DMA)/rheometr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6F956DC0" w14:textId="77777777" w:rsidR="001A2A7B" w:rsidRPr="00214402" w:rsidRDefault="001A2A7B" w:rsidP="001A2A7B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52A057E9" w14:textId="77777777" w:rsidR="001A2A7B" w:rsidRPr="00214402" w:rsidRDefault="001A2A7B" w:rsidP="001A2A7B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1A2A7B" w:rsidRPr="00A610DA" w14:paraId="28DAAD33" w14:textId="77777777" w:rsidTr="00545A54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59548B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A0D3C9A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1A2A7B" w:rsidRPr="00A610DA" w14:paraId="662E4276" w14:textId="77777777" w:rsidTr="00545A5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333B6A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07B5310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1A2A7B" w:rsidRPr="00A610DA" w14:paraId="066CF6D1" w14:textId="77777777" w:rsidTr="00545A54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B884CF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CCBA7CF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4BF162ED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D4565CD" w14:textId="77777777" w:rsidR="001A2A7B" w:rsidRPr="00A610DA" w:rsidRDefault="001A2A7B" w:rsidP="001A2A7B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0A5F33F4" w14:textId="77777777" w:rsidR="001A2A7B" w:rsidRPr="00A610DA" w:rsidRDefault="001A2A7B" w:rsidP="001A2A7B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0158E040" w14:textId="77777777" w:rsidR="001A2A7B" w:rsidRDefault="001A2A7B" w:rsidP="001A2A7B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3C7E9D12" w14:textId="77777777" w:rsidR="001A2A7B" w:rsidRPr="00214402" w:rsidRDefault="001A2A7B" w:rsidP="001A2A7B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499FAB1A" w14:textId="1FEF9111" w:rsidR="001A2A7B" w:rsidRPr="00214402" w:rsidRDefault="001A2A7B" w:rsidP="001A2A7B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25537" w:rsidRPr="00FB5844">
        <w:rPr>
          <w:rFonts w:ascii="Calibri" w:eastAsia="Calibri" w:hAnsi="Calibri" w:cs="Calibri"/>
          <w:b/>
          <w:bCs/>
          <w:sz w:val="22"/>
          <w:szCs w:val="22"/>
        </w:rPr>
        <w:t>Dynamický mechanický analyzátor (DMA)/rheometr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b) zákona č. 134/2016 Sb., o zadávání veřejných zakázek, tedy že v posledních 3 letech před zahájením zadávacího řízení poskytl níže uvedené dodávky:</w:t>
      </w:r>
    </w:p>
    <w:p w14:paraId="0D73D29A" w14:textId="77777777" w:rsidR="001A2A7B" w:rsidRPr="00214402" w:rsidRDefault="001A2A7B" w:rsidP="001A2A7B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2F6307D5" w14:textId="77777777" w:rsidR="001A2A7B" w:rsidRPr="00214402" w:rsidRDefault="001A2A7B" w:rsidP="001A2A7B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1A2A7B" w:rsidRPr="00214402" w14:paraId="10A8B642" w14:textId="77777777" w:rsidTr="00545A54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5303E77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26D904A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94D8C1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5F4C4CA3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24F20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5D6647E4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7E0E300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4971436D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193490EE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1A2A7B" w:rsidRPr="00214402" w14:paraId="36B83EF5" w14:textId="77777777" w:rsidTr="00545A54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364B381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7382D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7C42E7C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DC34198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2D0149B7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575C075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CB8C01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26AED6C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C734E24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89827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C5FACDB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773749" w14:textId="77777777" w:rsidR="001A2A7B" w:rsidRPr="00214402" w:rsidRDefault="001A2A7B" w:rsidP="001A2A7B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3190AA50" w14:textId="77777777" w:rsidR="001A2A7B" w:rsidRPr="00214402" w:rsidRDefault="001A2A7B" w:rsidP="001A2A7B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3518F2AD" w14:textId="0272D531" w:rsidR="001A2A7B" w:rsidRDefault="001A2A7B">
      <w:pPr>
        <w:autoSpaceDE/>
        <w:autoSpaceDN/>
        <w:spacing w:after="160" w:line="259" w:lineRule="auto"/>
        <w:jc w:val="left"/>
        <w:rPr>
          <w:rFonts w:ascii="Calibri" w:hAnsi="Calibri" w:cs="Arial"/>
          <w:b/>
          <w:color w:val="000000"/>
          <w:sz w:val="28"/>
          <w:szCs w:val="22"/>
        </w:rPr>
      </w:pPr>
      <w:r>
        <w:rPr>
          <w:rFonts w:ascii="Calibri" w:hAnsi="Calibri" w:cs="Arial"/>
          <w:b/>
          <w:color w:val="000000"/>
          <w:sz w:val="28"/>
          <w:szCs w:val="22"/>
        </w:rPr>
        <w:br w:type="page"/>
      </w:r>
    </w:p>
    <w:p w14:paraId="0A697173" w14:textId="77777777" w:rsidR="00633ABD" w:rsidRPr="00276D13" w:rsidRDefault="00633ABD" w:rsidP="00633ABD">
      <w:pPr>
        <w:adjustRightInd w:val="0"/>
        <w:spacing w:after="120"/>
        <w:rPr>
          <w:rFonts w:ascii="Calibri" w:hAnsi="Calibri" w:cs="Arial"/>
          <w:b/>
          <w:color w:val="000000"/>
          <w:sz w:val="28"/>
          <w:szCs w:val="22"/>
        </w:rPr>
      </w:pP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EB65E8">
        <w:rPr>
          <w:rFonts w:asciiTheme="minorHAnsi" w:hAnsiTheme="minorHAnsi" w:cstheme="minorHAnsi"/>
          <w:bCs/>
        </w:rPr>
        <w:t>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2686E40D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25537" w:rsidRPr="00FB5844">
        <w:rPr>
          <w:rFonts w:ascii="Calibri" w:eastAsia="Calibri" w:hAnsi="Calibri" w:cs="Calibri"/>
          <w:b/>
          <w:bCs/>
          <w:sz w:val="22"/>
          <w:szCs w:val="22"/>
        </w:rPr>
        <w:t>Dynamický mechanický analyzátor (DMA)/rheometr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87A7AFB" w:rsidR="00EB65E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0DCCE786" w14:textId="77777777" w:rsidR="00EB65E8" w:rsidRDefault="00EB65E8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54D4C76C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625537" w:rsidRPr="00FB5844">
        <w:rPr>
          <w:rFonts w:ascii="Calibri" w:eastAsia="Calibri" w:hAnsi="Calibri" w:cs="Calibri"/>
          <w:b/>
          <w:bCs/>
          <w:sz w:val="22"/>
          <w:szCs w:val="22"/>
        </w:rPr>
        <w:t>Dynamický mechanický analyzátor (DMA)/rheometr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0D74DE30" w14:textId="77777777" w:rsidR="00EB65E8" w:rsidRDefault="00EB65E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F0F8E82" w14:textId="77777777" w:rsidR="00EB65E8" w:rsidRPr="002D0064" w:rsidRDefault="00EB65E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53E045A7" w14:textId="6E7CB71A" w:rsidR="00B24B5F" w:rsidRDefault="00D06FC8" w:rsidP="00CD2E3A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1895A6E" w14:textId="77777777" w:rsidR="00B24B5F" w:rsidRDefault="00B24B5F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D5F13CA" w14:textId="77777777" w:rsidR="00B24B5F" w:rsidRPr="002D2E28" w:rsidRDefault="00B24B5F" w:rsidP="00B24B5F">
      <w:pPr>
        <w:ind w:right="553"/>
        <w:jc w:val="center"/>
        <w:rPr>
          <w:rFonts w:ascii="Calibri" w:hAnsi="Calibri" w:cs="Calibri"/>
          <w:bCs/>
          <w:color w:val="000000"/>
          <w:sz w:val="36"/>
        </w:rPr>
      </w:pPr>
      <w:r w:rsidRPr="002D2E28">
        <w:rPr>
          <w:rFonts w:ascii="Calibri" w:hAnsi="Calibri" w:cs="Calibri"/>
          <w:b/>
          <w:bCs/>
          <w:sz w:val="28"/>
        </w:rPr>
        <w:lastRenderedPageBreak/>
        <w:t>Čestné prohlášení – poddodavatelé</w:t>
      </w:r>
      <w:r w:rsidRPr="002D2E28">
        <w:rPr>
          <w:rFonts w:ascii="Calibri" w:hAnsi="Calibri" w:cs="Calibri"/>
          <w:bCs/>
          <w:color w:val="000000"/>
          <w:sz w:val="36"/>
        </w:rPr>
        <w:t xml:space="preserve"> </w:t>
      </w: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B24B5F" w:rsidRPr="002D2E28" w14:paraId="30C9AB0C" w14:textId="77777777" w:rsidTr="0012798A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3870074" w14:textId="77777777" w:rsidR="00B24B5F" w:rsidRPr="002D2E28" w:rsidRDefault="00B24B5F" w:rsidP="0012798A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D293455" w14:textId="77777777" w:rsidR="00B24B5F" w:rsidRPr="002D2E28" w:rsidRDefault="00B24B5F" w:rsidP="0012798A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B24B5F" w:rsidRPr="002D2E28" w14:paraId="46EA73FA" w14:textId="77777777" w:rsidTr="0012798A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3B3C31A" w14:textId="77777777" w:rsidR="00B24B5F" w:rsidRPr="002D2E28" w:rsidRDefault="00B24B5F" w:rsidP="0012798A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2508AD2" w14:textId="77777777" w:rsidR="00B24B5F" w:rsidRPr="002D2E28" w:rsidRDefault="00B24B5F" w:rsidP="0012798A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B24B5F" w:rsidRPr="002D2E28" w14:paraId="79D4B5E6" w14:textId="77777777" w:rsidTr="0012798A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B7027EC" w14:textId="77777777" w:rsidR="00B24B5F" w:rsidRPr="002D2E28" w:rsidRDefault="00B24B5F" w:rsidP="0012798A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8B84402" w14:textId="77777777" w:rsidR="00B24B5F" w:rsidRPr="002D2E28" w:rsidRDefault="00B24B5F" w:rsidP="0012798A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  <w:p w14:paraId="2015A7D7" w14:textId="77777777" w:rsidR="00B24B5F" w:rsidRPr="002D2E28" w:rsidRDefault="00B24B5F" w:rsidP="0012798A">
            <w:pPr>
              <w:ind w:right="553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</w:tr>
    </w:tbl>
    <w:p w14:paraId="70532DBD" w14:textId="77777777" w:rsidR="00B24B5F" w:rsidRPr="002D2E28" w:rsidRDefault="00B24B5F" w:rsidP="00B24B5F">
      <w:pPr>
        <w:ind w:right="553"/>
        <w:rPr>
          <w:rFonts w:ascii="Calibri" w:hAnsi="Calibri" w:cs="Calibri"/>
          <w:b/>
        </w:rPr>
      </w:pPr>
    </w:p>
    <w:p w14:paraId="420EAF29" w14:textId="77777777" w:rsidR="00B24B5F" w:rsidRPr="002D2E28" w:rsidRDefault="00B24B5F" w:rsidP="00B24B5F">
      <w:pPr>
        <w:ind w:right="553"/>
        <w:rPr>
          <w:rFonts w:ascii="Calibri" w:hAnsi="Calibri" w:cs="Calibri"/>
          <w:b/>
        </w:rPr>
      </w:pPr>
    </w:p>
    <w:p w14:paraId="48628957" w14:textId="77777777" w:rsidR="00B24B5F" w:rsidRPr="002D2E28" w:rsidRDefault="00B24B5F" w:rsidP="00B24B5F">
      <w:pPr>
        <w:ind w:right="553"/>
        <w:rPr>
          <w:rFonts w:ascii="Calibri" w:hAnsi="Calibri" w:cs="Calibri"/>
          <w:b/>
        </w:rPr>
      </w:pPr>
      <w:r w:rsidRPr="002D2E28">
        <w:rPr>
          <w:rFonts w:ascii="Calibri" w:hAnsi="Calibri" w:cs="Calibri"/>
          <w:b/>
        </w:rPr>
        <w:br w:type="textWrapping" w:clear="all"/>
        <w:t xml:space="preserve">zapsaný v obchodním rejstříku vedeném </w:t>
      </w:r>
      <w:r w:rsidRPr="002D2E28">
        <w:rPr>
          <w:rFonts w:ascii="Calibri" w:hAnsi="Calibri" w:cs="Calibri"/>
          <w:bCs/>
        </w:rPr>
        <w:t>_______________________</w:t>
      </w:r>
    </w:p>
    <w:p w14:paraId="073BB975" w14:textId="77777777" w:rsidR="00B24B5F" w:rsidRPr="002D2E28" w:rsidRDefault="00B24B5F" w:rsidP="00B24B5F">
      <w:pPr>
        <w:spacing w:before="120"/>
        <w:ind w:right="556"/>
        <w:rPr>
          <w:rFonts w:ascii="Calibri" w:hAnsi="Calibri" w:cs="Calibri"/>
        </w:rPr>
      </w:pPr>
      <w:r w:rsidRPr="002D2E28">
        <w:rPr>
          <w:rFonts w:ascii="Calibri" w:hAnsi="Calibri" w:cs="Calibri"/>
          <w:b/>
        </w:rPr>
        <w:t xml:space="preserve">(dále jen </w:t>
      </w:r>
      <w:r w:rsidRPr="002D2E28">
        <w:rPr>
          <w:rFonts w:ascii="Calibri" w:hAnsi="Calibri" w:cs="Calibri"/>
        </w:rPr>
        <w:t>„</w:t>
      </w:r>
      <w:r w:rsidRPr="002D2E28">
        <w:rPr>
          <w:rFonts w:ascii="Calibri" w:hAnsi="Calibri" w:cs="Calibri"/>
          <w:b/>
        </w:rPr>
        <w:t>dodavatel</w:t>
      </w:r>
      <w:r w:rsidRPr="002D2E28">
        <w:rPr>
          <w:rFonts w:ascii="Calibri" w:hAnsi="Calibri" w:cs="Calibri"/>
        </w:rPr>
        <w:t xml:space="preserve">“)  </w:t>
      </w:r>
    </w:p>
    <w:p w14:paraId="194671BB" w14:textId="1B97556B" w:rsidR="00B24B5F" w:rsidRPr="00A610DA" w:rsidRDefault="00B24B5F" w:rsidP="00B24B5F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Pr="00A610DA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24B5F">
        <w:rPr>
          <w:rFonts w:asciiTheme="minorHAnsi" w:hAnsiTheme="minorHAnsi" w:cstheme="minorHAnsi"/>
          <w:b/>
          <w:bCs/>
          <w:sz w:val="22"/>
          <w:szCs w:val="22"/>
        </w:rPr>
        <w:t>Dynamický mechanický analyzátor (DMA)/rheometr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81E0E">
        <w:rPr>
          <w:rFonts w:asciiTheme="minorHAnsi" w:hAnsiTheme="minorHAnsi" w:cstheme="minorHAnsi"/>
          <w:b/>
          <w:bCs/>
          <w:sz w:val="22"/>
          <w:szCs w:val="22"/>
          <w:highlight w:val="red"/>
        </w:rPr>
        <w:t xml:space="preserve"> </w:t>
      </w:r>
      <w:r w:rsidRPr="00A610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610DA">
        <w:rPr>
          <w:rFonts w:ascii="Calibri" w:hAnsi="Calibri" w:cs="Calibri"/>
          <w:sz w:val="22"/>
          <w:szCs w:val="22"/>
        </w:rPr>
        <w:t>čestně prohlašuje, že pro splnění předmětu veřejné zakázky použije tyto poddodavatele:</w:t>
      </w:r>
    </w:p>
    <w:p w14:paraId="3E85DD90" w14:textId="77777777" w:rsidR="00B24B5F" w:rsidRPr="00A610DA" w:rsidRDefault="00B24B5F" w:rsidP="00B24B5F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Svtltabulkasmkou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3808"/>
      </w:tblGrid>
      <w:tr w:rsidR="00B24B5F" w:rsidRPr="00A610DA" w14:paraId="64B6824D" w14:textId="77777777" w:rsidTr="00127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tcBorders>
              <w:bottom w:val="none" w:sz="0" w:space="0" w:color="auto"/>
            </w:tcBorders>
          </w:tcPr>
          <w:p w14:paraId="3091B3DB" w14:textId="77777777" w:rsidR="00B24B5F" w:rsidRPr="00A610DA" w:rsidRDefault="00B24B5F" w:rsidP="0012798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IČO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60ADAA87" w14:textId="77777777" w:rsidR="00B24B5F" w:rsidRPr="00A610DA" w:rsidRDefault="00B24B5F" w:rsidP="0012798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Název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0173F24F" w14:textId="77777777" w:rsidR="00B24B5F" w:rsidRPr="00A610DA" w:rsidRDefault="00B24B5F" w:rsidP="0012798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Právní forma poddodavatele</w:t>
            </w:r>
          </w:p>
        </w:tc>
        <w:tc>
          <w:tcPr>
            <w:tcW w:w="3808" w:type="dxa"/>
            <w:tcBorders>
              <w:bottom w:val="none" w:sz="0" w:space="0" w:color="auto"/>
            </w:tcBorders>
          </w:tcPr>
          <w:p w14:paraId="58237E70" w14:textId="77777777" w:rsidR="00B24B5F" w:rsidRPr="00A610DA" w:rsidRDefault="00B24B5F" w:rsidP="0012798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Část veřejné zakázky, kterou bude poddodavatel plnit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(u poddodávek s hodnotou vyšší než 1 mil. Kč rovněž informaci o poddodavatelské smlouvě -</w:t>
            </w:r>
            <w:r w:rsidRPr="00947D12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datum uzavření, název, referenční číslo a smluvní částk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B24B5F" w:rsidRPr="00A610DA" w14:paraId="214A7D42" w14:textId="77777777" w:rsidTr="001279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48B1B3B1" w14:textId="77777777" w:rsidR="00B24B5F" w:rsidRPr="00A610DA" w:rsidRDefault="00B24B5F" w:rsidP="0012798A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3" w:type="dxa"/>
          </w:tcPr>
          <w:p w14:paraId="64476078" w14:textId="77777777" w:rsidR="00B24B5F" w:rsidRPr="00A610DA" w:rsidRDefault="00B24B5F" w:rsidP="0012798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214CCD43" w14:textId="77777777" w:rsidR="00B24B5F" w:rsidRPr="00A610DA" w:rsidRDefault="00B24B5F" w:rsidP="0012798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08" w:type="dxa"/>
          </w:tcPr>
          <w:p w14:paraId="1A6B4BE0" w14:textId="77777777" w:rsidR="00B24B5F" w:rsidRPr="00A610DA" w:rsidRDefault="00B24B5F" w:rsidP="0012798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1B41F40" w14:textId="77777777" w:rsidR="00B24B5F" w:rsidRPr="00A610DA" w:rsidRDefault="00B24B5F" w:rsidP="00B24B5F">
      <w:pPr>
        <w:spacing w:before="120"/>
        <w:rPr>
          <w:rFonts w:ascii="Calibri" w:hAnsi="Calibri"/>
          <w:i/>
          <w:sz w:val="22"/>
          <w:szCs w:val="22"/>
        </w:rPr>
      </w:pPr>
      <w:r w:rsidRPr="00A610DA">
        <w:rPr>
          <w:rFonts w:ascii="Calibri" w:hAnsi="Calibri"/>
          <w:i/>
          <w:sz w:val="22"/>
          <w:szCs w:val="22"/>
        </w:rPr>
        <w:t xml:space="preserve"> (Dodavatel použije tolik řádků, kolik využije poddodavatelů)</w:t>
      </w:r>
    </w:p>
    <w:p w14:paraId="361F9EA9" w14:textId="77777777" w:rsidR="00B24B5F" w:rsidRPr="00A610DA" w:rsidRDefault="00B24B5F" w:rsidP="00B24B5F">
      <w:pPr>
        <w:jc w:val="center"/>
        <w:rPr>
          <w:rFonts w:ascii="Calibri" w:hAnsi="Calibri" w:cs="Calibri"/>
          <w:i/>
          <w:sz w:val="22"/>
          <w:szCs w:val="22"/>
        </w:rPr>
      </w:pPr>
    </w:p>
    <w:p w14:paraId="76168D03" w14:textId="77777777" w:rsidR="00B24B5F" w:rsidRPr="00A610DA" w:rsidRDefault="00B24B5F" w:rsidP="00B24B5F">
      <w:pPr>
        <w:ind w:right="1"/>
        <w:rPr>
          <w:rFonts w:ascii="Calibri" w:hAnsi="Calibri" w:cs="Calibri"/>
          <w:sz w:val="22"/>
          <w:szCs w:val="22"/>
        </w:rPr>
      </w:pPr>
    </w:p>
    <w:p w14:paraId="5A2CA134" w14:textId="77777777" w:rsidR="00B24B5F" w:rsidRPr="00A610DA" w:rsidRDefault="00B24B5F" w:rsidP="00B24B5F">
      <w:pPr>
        <w:ind w:right="1"/>
        <w:rPr>
          <w:rFonts w:ascii="Calibri" w:hAnsi="Calibri" w:cs="Calibri"/>
          <w:sz w:val="22"/>
          <w:szCs w:val="22"/>
        </w:rPr>
      </w:pPr>
    </w:p>
    <w:p w14:paraId="7D311E21" w14:textId="77777777" w:rsidR="00B24B5F" w:rsidRPr="00A610DA" w:rsidRDefault="00B24B5F" w:rsidP="00B24B5F">
      <w:pPr>
        <w:ind w:right="1"/>
        <w:rPr>
          <w:rFonts w:ascii="Calibri" w:hAnsi="Calibri" w:cs="Calibri"/>
          <w:sz w:val="22"/>
          <w:szCs w:val="22"/>
        </w:rPr>
      </w:pPr>
    </w:p>
    <w:p w14:paraId="605DDAD0" w14:textId="77777777" w:rsidR="00B24B5F" w:rsidRPr="00A610DA" w:rsidRDefault="00B24B5F" w:rsidP="00B24B5F">
      <w:pPr>
        <w:ind w:right="1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V _______ dne _____________ </w:t>
      </w:r>
    </w:p>
    <w:p w14:paraId="0BA03D19" w14:textId="77777777" w:rsidR="00B24B5F" w:rsidRPr="00A610DA" w:rsidRDefault="00B24B5F" w:rsidP="00B24B5F">
      <w:pPr>
        <w:ind w:right="1"/>
        <w:rPr>
          <w:rFonts w:ascii="Calibri" w:hAnsi="Calibri" w:cs="Calibri"/>
          <w:sz w:val="22"/>
          <w:szCs w:val="22"/>
        </w:rPr>
      </w:pPr>
    </w:p>
    <w:p w14:paraId="1D54B243" w14:textId="77777777" w:rsidR="00B24B5F" w:rsidRPr="00A610DA" w:rsidRDefault="00B24B5F" w:rsidP="00B24B5F">
      <w:pPr>
        <w:ind w:right="1"/>
        <w:rPr>
          <w:rFonts w:ascii="Calibri" w:hAnsi="Calibri" w:cs="Calibri"/>
          <w:sz w:val="22"/>
          <w:szCs w:val="22"/>
        </w:rPr>
      </w:pPr>
    </w:p>
    <w:p w14:paraId="5547876F" w14:textId="77777777" w:rsidR="00B24B5F" w:rsidRPr="00A610DA" w:rsidRDefault="00B24B5F" w:rsidP="00B24B5F">
      <w:pPr>
        <w:ind w:right="1"/>
        <w:rPr>
          <w:rFonts w:ascii="Calibri" w:hAnsi="Calibri" w:cs="Calibri"/>
          <w:sz w:val="22"/>
          <w:szCs w:val="22"/>
        </w:rPr>
      </w:pPr>
    </w:p>
    <w:p w14:paraId="34239806" w14:textId="77777777" w:rsidR="00B24B5F" w:rsidRPr="00A610DA" w:rsidRDefault="00B24B5F" w:rsidP="00B24B5F">
      <w:pPr>
        <w:ind w:right="553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548BEAD5" w14:textId="77777777" w:rsidR="00B24B5F" w:rsidRDefault="00B24B5F" w:rsidP="00B24B5F">
      <w:pPr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0318EE5A" w14:textId="77777777" w:rsidR="000E396D" w:rsidRDefault="000E396D" w:rsidP="00CD2E3A">
      <w:pPr>
        <w:rPr>
          <w:rFonts w:asciiTheme="minorHAnsi" w:hAnsiTheme="minorHAnsi" w:cstheme="minorHAnsi"/>
          <w:sz w:val="22"/>
          <w:szCs w:val="22"/>
        </w:rPr>
      </w:pPr>
    </w:p>
    <w:p w14:paraId="3AD918B1" w14:textId="3C85AEF3" w:rsidR="002E3BAC" w:rsidRPr="001A2A7B" w:rsidRDefault="002E3BAC" w:rsidP="001A2A7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2E3BAC" w:rsidRPr="001A2A7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A57CF" w14:textId="77777777" w:rsidR="00FF4796" w:rsidRDefault="00FF4796" w:rsidP="00764234">
      <w:pPr>
        <w:spacing w:line="240" w:lineRule="auto"/>
      </w:pPr>
      <w:r>
        <w:separator/>
      </w:r>
    </w:p>
  </w:endnote>
  <w:endnote w:type="continuationSeparator" w:id="0">
    <w:p w14:paraId="37FE682A" w14:textId="77777777" w:rsidR="00FF4796" w:rsidRDefault="00FF4796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AF481" w14:textId="77777777" w:rsidR="00FF4796" w:rsidRDefault="00FF4796" w:rsidP="00764234">
      <w:pPr>
        <w:spacing w:line="240" w:lineRule="auto"/>
      </w:pPr>
      <w:r>
        <w:separator/>
      </w:r>
    </w:p>
  </w:footnote>
  <w:footnote w:type="continuationSeparator" w:id="0">
    <w:p w14:paraId="7BF968EB" w14:textId="77777777" w:rsidR="00FF4796" w:rsidRDefault="00FF4796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0515E74D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51A02"/>
    <w:rsid w:val="00061D20"/>
    <w:rsid w:val="00080D68"/>
    <w:rsid w:val="00083AD9"/>
    <w:rsid w:val="000868C7"/>
    <w:rsid w:val="000B2CE9"/>
    <w:rsid w:val="000B2D38"/>
    <w:rsid w:val="000E396D"/>
    <w:rsid w:val="00122811"/>
    <w:rsid w:val="00175282"/>
    <w:rsid w:val="00181376"/>
    <w:rsid w:val="001A2A7B"/>
    <w:rsid w:val="001B5A57"/>
    <w:rsid w:val="001C10B2"/>
    <w:rsid w:val="001C59EE"/>
    <w:rsid w:val="001D6F97"/>
    <w:rsid w:val="001E1998"/>
    <w:rsid w:val="00212FD8"/>
    <w:rsid w:val="00214402"/>
    <w:rsid w:val="00214FE4"/>
    <w:rsid w:val="00240B2A"/>
    <w:rsid w:val="00260271"/>
    <w:rsid w:val="00281F4B"/>
    <w:rsid w:val="0028627C"/>
    <w:rsid w:val="002A5EE9"/>
    <w:rsid w:val="002B462E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C3B07"/>
    <w:rsid w:val="003C3C07"/>
    <w:rsid w:val="003E0322"/>
    <w:rsid w:val="004067A8"/>
    <w:rsid w:val="00434468"/>
    <w:rsid w:val="00441930"/>
    <w:rsid w:val="004654B0"/>
    <w:rsid w:val="00473E7A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21FF"/>
    <w:rsid w:val="00585F0A"/>
    <w:rsid w:val="00595095"/>
    <w:rsid w:val="005B1B36"/>
    <w:rsid w:val="005C0F59"/>
    <w:rsid w:val="005F26E8"/>
    <w:rsid w:val="005F7A68"/>
    <w:rsid w:val="00601599"/>
    <w:rsid w:val="00602B7F"/>
    <w:rsid w:val="00625428"/>
    <w:rsid w:val="00625537"/>
    <w:rsid w:val="00633ABD"/>
    <w:rsid w:val="006540A9"/>
    <w:rsid w:val="006664A4"/>
    <w:rsid w:val="00672333"/>
    <w:rsid w:val="006B552B"/>
    <w:rsid w:val="006C1B7C"/>
    <w:rsid w:val="006C59E7"/>
    <w:rsid w:val="006E13AC"/>
    <w:rsid w:val="00715CF2"/>
    <w:rsid w:val="0072108D"/>
    <w:rsid w:val="00741A62"/>
    <w:rsid w:val="00764234"/>
    <w:rsid w:val="00767673"/>
    <w:rsid w:val="00777271"/>
    <w:rsid w:val="007C46E1"/>
    <w:rsid w:val="007D01E4"/>
    <w:rsid w:val="007D28B2"/>
    <w:rsid w:val="007D3251"/>
    <w:rsid w:val="007D63C8"/>
    <w:rsid w:val="007F14BC"/>
    <w:rsid w:val="007F4EA9"/>
    <w:rsid w:val="008031AC"/>
    <w:rsid w:val="0084741C"/>
    <w:rsid w:val="008474BE"/>
    <w:rsid w:val="00850E14"/>
    <w:rsid w:val="00873918"/>
    <w:rsid w:val="00880FEF"/>
    <w:rsid w:val="00882D3A"/>
    <w:rsid w:val="008916A6"/>
    <w:rsid w:val="008D77B9"/>
    <w:rsid w:val="008F46C2"/>
    <w:rsid w:val="008F4B33"/>
    <w:rsid w:val="008F6777"/>
    <w:rsid w:val="00964ADF"/>
    <w:rsid w:val="00966608"/>
    <w:rsid w:val="0098566F"/>
    <w:rsid w:val="009872BC"/>
    <w:rsid w:val="009A20D4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24B5F"/>
    <w:rsid w:val="00B404C0"/>
    <w:rsid w:val="00B72D51"/>
    <w:rsid w:val="00B8716F"/>
    <w:rsid w:val="00BB1F31"/>
    <w:rsid w:val="00BC2CA0"/>
    <w:rsid w:val="00BC2D8F"/>
    <w:rsid w:val="00BE55DB"/>
    <w:rsid w:val="00BE722E"/>
    <w:rsid w:val="00BF32FA"/>
    <w:rsid w:val="00C06E19"/>
    <w:rsid w:val="00C11BBB"/>
    <w:rsid w:val="00C123E7"/>
    <w:rsid w:val="00C34DFC"/>
    <w:rsid w:val="00C6454B"/>
    <w:rsid w:val="00C65C47"/>
    <w:rsid w:val="00C709B1"/>
    <w:rsid w:val="00C74D29"/>
    <w:rsid w:val="00C913A2"/>
    <w:rsid w:val="00CC50C6"/>
    <w:rsid w:val="00CD2E3A"/>
    <w:rsid w:val="00CD549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341E"/>
    <w:rsid w:val="00E652C1"/>
    <w:rsid w:val="00E74363"/>
    <w:rsid w:val="00EA2C1B"/>
    <w:rsid w:val="00EA7204"/>
    <w:rsid w:val="00EB65E8"/>
    <w:rsid w:val="00EB6A42"/>
    <w:rsid w:val="00EF174B"/>
    <w:rsid w:val="00EF59F8"/>
    <w:rsid w:val="00F06909"/>
    <w:rsid w:val="00F149D1"/>
    <w:rsid w:val="00F25403"/>
    <w:rsid w:val="00F25DC9"/>
    <w:rsid w:val="00F345EE"/>
    <w:rsid w:val="00F4020D"/>
    <w:rsid w:val="00F4211D"/>
    <w:rsid w:val="00F748F4"/>
    <w:rsid w:val="00FB1FF4"/>
    <w:rsid w:val="00FC3B4F"/>
    <w:rsid w:val="00FD3B91"/>
    <w:rsid w:val="00FE11D5"/>
    <w:rsid w:val="00FE63DB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887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29</cp:revision>
  <dcterms:created xsi:type="dcterms:W3CDTF">2022-04-21T12:07:00Z</dcterms:created>
  <dcterms:modified xsi:type="dcterms:W3CDTF">2025-08-20T13:03:00Z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