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F104" w14:textId="68393056" w:rsidR="00FE5BCA" w:rsidRPr="0085787E" w:rsidRDefault="005A1B67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85787E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2CFEDC54" w14:textId="77777777" w:rsidR="00FE5BCA" w:rsidRPr="0085787E" w:rsidRDefault="00FE5BCA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48574CFF" w14:textId="381C5196" w:rsidR="00FE5BCA" w:rsidRPr="0085787E" w:rsidRDefault="00D33BB7">
      <w:pPr>
        <w:pStyle w:val="Zpat"/>
        <w:jc w:val="center"/>
        <w:rPr>
          <w:lang w:val="en-US"/>
        </w:rPr>
      </w:pPr>
      <w:bookmarkStart w:id="0" w:name="_Hlk65166296"/>
      <w:proofErr w:type="spellStart"/>
      <w:r w:rsidRPr="00D33BB7">
        <w:rPr>
          <w:rFonts w:ascii="Calibri" w:hAnsi="Calibri" w:cs="Calibri"/>
          <w:b/>
          <w:lang w:val="en-US"/>
        </w:rPr>
        <w:t>Soubor</w:t>
      </w:r>
      <w:proofErr w:type="spellEnd"/>
      <w:r w:rsidRPr="00D33BB7">
        <w:rPr>
          <w:rFonts w:ascii="Calibri" w:hAnsi="Calibri" w:cs="Calibri"/>
          <w:b/>
          <w:lang w:val="en-US"/>
        </w:rPr>
        <w:t xml:space="preserve"> </w:t>
      </w:r>
      <w:proofErr w:type="spellStart"/>
      <w:r w:rsidRPr="00D33BB7">
        <w:rPr>
          <w:rFonts w:ascii="Calibri" w:hAnsi="Calibri" w:cs="Calibri"/>
          <w:b/>
          <w:lang w:val="en-US"/>
        </w:rPr>
        <w:t>přístrojů</w:t>
      </w:r>
      <w:proofErr w:type="spellEnd"/>
      <w:r w:rsidRPr="00D33BB7">
        <w:rPr>
          <w:rFonts w:ascii="Calibri" w:hAnsi="Calibri" w:cs="Calibri"/>
          <w:b/>
          <w:lang w:val="en-US"/>
        </w:rPr>
        <w:t xml:space="preserve"> pro </w:t>
      </w:r>
      <w:proofErr w:type="spellStart"/>
      <w:r w:rsidRPr="00D33BB7">
        <w:rPr>
          <w:rFonts w:ascii="Calibri" w:hAnsi="Calibri" w:cs="Calibri"/>
          <w:b/>
          <w:lang w:val="en-US"/>
        </w:rPr>
        <w:t>kvalitu</w:t>
      </w:r>
      <w:proofErr w:type="spellEnd"/>
      <w:r w:rsidRPr="00D33BB7">
        <w:rPr>
          <w:rFonts w:ascii="Calibri" w:hAnsi="Calibri" w:cs="Calibri"/>
          <w:b/>
          <w:lang w:val="en-US"/>
        </w:rPr>
        <w:t xml:space="preserve"> </w:t>
      </w:r>
      <w:proofErr w:type="spellStart"/>
      <w:r w:rsidRPr="00D33BB7">
        <w:rPr>
          <w:rFonts w:ascii="Calibri" w:hAnsi="Calibri" w:cs="Calibri"/>
          <w:b/>
          <w:lang w:val="en-US"/>
        </w:rPr>
        <w:t>kostí</w:t>
      </w:r>
      <w:proofErr w:type="spellEnd"/>
      <w:r w:rsidRPr="00D33BB7">
        <w:rPr>
          <w:rFonts w:ascii="Calibri" w:hAnsi="Calibri" w:cs="Calibri"/>
          <w:b/>
          <w:lang w:val="en-US"/>
        </w:rPr>
        <w:t xml:space="preserve"> a </w:t>
      </w:r>
      <w:proofErr w:type="spellStart"/>
      <w:r w:rsidRPr="00D33BB7">
        <w:rPr>
          <w:rFonts w:ascii="Calibri" w:hAnsi="Calibri" w:cs="Calibri"/>
          <w:b/>
          <w:lang w:val="en-US"/>
        </w:rPr>
        <w:t>paroží</w:t>
      </w:r>
      <w:proofErr w:type="spellEnd"/>
      <w:r w:rsidR="00B95E82">
        <w:rPr>
          <w:rFonts w:ascii="Calibri" w:hAnsi="Calibri" w:cs="Calibri"/>
          <w:b/>
          <w:lang w:val="en-US"/>
        </w:rPr>
        <w:t xml:space="preserve"> II.</w:t>
      </w:r>
      <w:r w:rsidRPr="00D33BB7">
        <w:rPr>
          <w:rFonts w:ascii="Calibri" w:hAnsi="Calibri" w:cs="Calibri"/>
          <w:b/>
          <w:lang w:val="en-US"/>
        </w:rPr>
        <w:t xml:space="preserve"> –</w:t>
      </w:r>
      <w:r w:rsidR="0005308C" w:rsidRPr="0005308C">
        <w:rPr>
          <w:rFonts w:ascii="Calibri" w:hAnsi="Calibri" w:cs="Calibri"/>
          <w:b/>
          <w:lang w:val="cs-CZ"/>
        </w:rPr>
        <w:t>Trhací stroj pro statické zkoušky</w:t>
      </w:r>
    </w:p>
    <w:p w14:paraId="58319B3E" w14:textId="77777777" w:rsidR="00FE5BCA" w:rsidRPr="0085787E" w:rsidRDefault="00FE5BCA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021D73BE" w14:textId="74B60C9B" w:rsidR="00FE5BCA" w:rsidRPr="007A0C42" w:rsidRDefault="005A1B67">
      <w:pPr>
        <w:spacing w:before="120"/>
        <w:jc w:val="both"/>
        <w:rPr>
          <w:lang w:val="cs-CZ"/>
        </w:rPr>
      </w:pPr>
      <w:r>
        <w:rPr>
          <w:rFonts w:ascii="Calibri" w:hAnsi="Calibri" w:cs="Calibri"/>
          <w:b/>
          <w:sz w:val="20"/>
          <w:szCs w:val="20"/>
          <w:u w:val="single"/>
          <w:lang w:val="cs-CZ"/>
        </w:rPr>
        <w:t>Všechny níže uvedené parametry jsou technické minimum, vlastnosti nabízeného přístroje a s ním související služby nesmějí být v žádném z parametrů horší. Zadavatel požaduje dodání nového, nerepasovaného a</w:t>
      </w:r>
      <w:r w:rsidR="00112EA6">
        <w:rPr>
          <w:rFonts w:ascii="Calibri" w:hAnsi="Calibri" w:cs="Calibri"/>
          <w:b/>
          <w:sz w:val="20"/>
          <w:szCs w:val="20"/>
          <w:u w:val="single"/>
          <w:lang w:val="cs-CZ"/>
        </w:rPr>
        <w:t> </w:t>
      </w:r>
      <w:r>
        <w:rPr>
          <w:rFonts w:ascii="Calibri" w:hAnsi="Calibri" w:cs="Calibri"/>
          <w:b/>
          <w:sz w:val="20"/>
          <w:szCs w:val="20"/>
          <w:u w:val="single"/>
          <w:lang w:val="cs-CZ"/>
        </w:rPr>
        <w:t>nepoužívaného přístroje a jeho všech komponentů.</w:t>
      </w:r>
    </w:p>
    <w:p w14:paraId="3EEDE7D0" w14:textId="77777777" w:rsidR="00FE5BCA" w:rsidRDefault="00FE5BCA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FE5BCA" w:rsidRPr="0005308C" w14:paraId="2A8095C4" w14:textId="77777777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2DB59" w14:textId="77777777" w:rsidR="00FE5BCA" w:rsidRDefault="005A1B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4D568" w14:textId="77777777" w:rsidR="00FE5BCA" w:rsidRDefault="005A1B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  <w:p w14:paraId="6505CC6E" w14:textId="1C4F6A7E" w:rsidR="005A1B67" w:rsidRDefault="005A1B67" w:rsidP="005A1B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FE5BCA" w14:paraId="1AA4FDEF" w14:textId="7777777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E5912" w14:textId="319011AA" w:rsidR="00FE5BCA" w:rsidRDefault="00FE5BCA">
            <w:pPr>
              <w:pStyle w:val="nabidka"/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BCB5A" w14:textId="77777777" w:rsidR="00FE5BCA" w:rsidRDefault="00FE5B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FE5BCA" w14:paraId="713DFF67" w14:textId="77777777">
        <w:trPr>
          <w:trHeight w:val="36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32E" w14:textId="77777777" w:rsidR="00FE5BCA" w:rsidRDefault="005A1B67">
            <w:r>
              <w:rPr>
                <w:rStyle w:val="rynqvb"/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4EE2" w14:textId="56E8B94C" w:rsidR="00FE5BCA" w:rsidRDefault="00FE5BCA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5308C" w14:paraId="5116020B" w14:textId="77777777" w:rsidTr="00354756">
        <w:trPr>
          <w:trHeight w:val="362"/>
        </w:trPr>
        <w:tc>
          <w:tcPr>
            <w:tcW w:w="10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B2D4F" w14:textId="2B697571" w:rsidR="0005308C" w:rsidRDefault="0005308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</w:tr>
      <w:tr w:rsidR="0005308C" w:rsidRPr="007A0C42" w14:paraId="08BBC14D" w14:textId="77777777" w:rsidTr="006B6F01">
        <w:trPr>
          <w:trHeight w:val="112"/>
        </w:trPr>
        <w:tc>
          <w:tcPr>
            <w:tcW w:w="10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B7C8A" w14:textId="77777777" w:rsidR="0005308C" w:rsidRDefault="0005308C" w:rsidP="007A4DA4">
            <w:pPr>
              <w:pStyle w:val="Default"/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Univerzální zkušební stroj pro statické zkoušky (tahové, ohybové a tlakové)</w:t>
            </w:r>
          </w:p>
          <w:p w14:paraId="60C5362A" w14:textId="77777777" w:rsidR="0005308C" w:rsidRDefault="0005308C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4F823316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88E1" w14:textId="0F898920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 xml:space="preserve">Elektromechanický zkušební stroj poháněný bez uhlíkovým </w:t>
            </w:r>
            <w:r>
              <w:rPr>
                <w:sz w:val="22"/>
                <w:szCs w:val="22"/>
              </w:rPr>
              <w:t xml:space="preserve">AC </w:t>
            </w:r>
            <w:r w:rsidRPr="00D226A8">
              <w:rPr>
                <w:sz w:val="22"/>
                <w:szCs w:val="22"/>
              </w:rPr>
              <w:t>servomotorem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8E7D2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57BB3A13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BDFD" w14:textId="5F67C88E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Maximální kapacita v rozsahu 2,5 až 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226A8">
              <w:rPr>
                <w:sz w:val="22"/>
                <w:szCs w:val="22"/>
              </w:rPr>
              <w:t>kN</w:t>
            </w:r>
            <w:proofErr w:type="spellEnd"/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B7B6F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36E408B5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14222" w14:textId="52E7566D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Jednosloupové provedení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2EA52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3F0B0F8D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FC258" w14:textId="3B012732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Rozsah zkušebních rychlostí minimálně v rozsahu 0,005 -11</w:t>
            </w:r>
            <w:r>
              <w:rPr>
                <w:sz w:val="22"/>
                <w:szCs w:val="22"/>
              </w:rPr>
              <w:t>5</w:t>
            </w:r>
            <w:r w:rsidRPr="00D226A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mm/min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82D6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72EC43E5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07CD3" w14:textId="74F8AFE8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Třída přesnosti 1 nebo 0,5 u použitého siloměru minimálně v rozsahu 0,1 až 100% nominální kapacity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17401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446FF3BC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6CA31" w14:textId="12097EC9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Zkušební dráha bez siloměru a adaptérů pro připojení zkušebních nástrojů minimálně 945</w:t>
            </w:r>
            <w:r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mm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7B462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5C5D0F41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0B2E3" w14:textId="4D45A5DF" w:rsidR="007A4DA4" w:rsidRPr="00D226A8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Hloubka zkušebního prostoru (od svislé osy upínacího adaptéru k sloupu) minimálně 105 mm</w:t>
            </w:r>
            <w:r w:rsidR="00112EA6">
              <w:rPr>
                <w:sz w:val="22"/>
                <w:szCs w:val="22"/>
              </w:rPr>
              <w:t>)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B72B9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57BB9D59" w14:textId="77777777" w:rsidTr="0009765D">
        <w:trPr>
          <w:trHeight w:val="110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63553" w14:textId="072C3041" w:rsidR="007A4DA4" w:rsidRDefault="007A4DA4" w:rsidP="007A4DA4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výška stroje maximálně 1310 mm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88ED0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E131F3" w14:paraId="03182ADE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4D70" w14:textId="026CAA3A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Rozhraní pro přenos dat USB a LAN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C6DAD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2EFA48A4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A63C1" w14:textId="57AD568D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Ruční ovládací panel pro pozicování polohy příčníku stroje bez nutnosti použití PC a</w:t>
            </w:r>
            <w:r w:rsidR="00112EA6">
              <w:rPr>
                <w:sz w:val="22"/>
                <w:szCs w:val="22"/>
              </w:rPr>
              <w:t> </w:t>
            </w:r>
            <w:r w:rsidRPr="00D226A8">
              <w:rPr>
                <w:sz w:val="22"/>
                <w:szCs w:val="22"/>
              </w:rPr>
              <w:t>software. Panel s LCD zobrazujícím minimálně kanál síly a dráhy.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19B29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794FD216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12FC9" w14:textId="40AA2A3C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Hmotnost samotného zkušebního stroje bez příslušenství maximálně 58</w:t>
            </w:r>
            <w:r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kg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30125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3DC541A9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9A8B" w14:textId="2FDE40C8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Zařízení pro 3bodový ohyb s kapacitou korespondující s kapacitou zkušebního stroje, s rozpětím podpěr minimálně v rozsahu 15 až 140</w:t>
            </w:r>
            <w:r w:rsidR="00112EA6"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mm, s šířkou podpěr a tlačného trnu v 30 až 40</w:t>
            </w:r>
            <w:r w:rsidR="00112EA6"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mm, poloměr hran podpěr a tlačného trnu 3</w:t>
            </w:r>
            <w:r w:rsidR="00112EA6">
              <w:rPr>
                <w:sz w:val="22"/>
                <w:szCs w:val="22"/>
              </w:rPr>
              <w:t xml:space="preserve"> </w:t>
            </w:r>
            <w:r w:rsidRPr="00D226A8">
              <w:rPr>
                <w:sz w:val="22"/>
                <w:szCs w:val="22"/>
              </w:rPr>
              <w:t>mm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48669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16A813A8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88B1D" w14:textId="03B76A47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Ovládací software pro řízení zkoušky a vyhodnocování výsledků kompletně v českém jazyku a možností přepínání jazyků minimálně v rozsahu ČJ, AJ, NJ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DA6E2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A4DA4" w:rsidRPr="007A0C42" w14:paraId="3D1A0178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94322" w14:textId="50FEC177" w:rsidR="007A4DA4" w:rsidRPr="00D226A8" w:rsidRDefault="007A4DA4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Ovládací SW kompatibilní s Win</w:t>
            </w:r>
            <w:r w:rsidR="001E7B48">
              <w:rPr>
                <w:sz w:val="22"/>
                <w:szCs w:val="22"/>
              </w:rPr>
              <w:t>dows</w:t>
            </w:r>
            <w:r w:rsidRPr="00D226A8">
              <w:rPr>
                <w:sz w:val="22"/>
                <w:szCs w:val="22"/>
              </w:rPr>
              <w:t xml:space="preserve"> 10/11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16344" w14:textId="77777777" w:rsidR="007A4DA4" w:rsidRDefault="007A4DA4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5787E" w:rsidRPr="007A0C42" w14:paraId="49600794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58D07" w14:textId="5A747E54" w:rsidR="0085787E" w:rsidRPr="00D226A8" w:rsidRDefault="0085787E" w:rsidP="0085787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SQL databázový koncept ovládacího SW s archivací naměřených dat a nastavení průběhů zkoušek v databázích.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00AED" w14:textId="77777777" w:rsidR="0085787E" w:rsidRDefault="0085787E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5787E" w:rsidRPr="007A0C42" w14:paraId="1A9AB93D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D03A" w14:textId="44D67750" w:rsidR="0085787E" w:rsidRPr="00D226A8" w:rsidRDefault="0085787E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Možnost grafického zobrazení průběhů zkoušek v reálném čase v obslužném SW.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5271F" w14:textId="77777777" w:rsidR="0085787E" w:rsidRDefault="0085787E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5787E" w:rsidRPr="007A0C42" w14:paraId="007B2F41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8B25D" w14:textId="4F73CE5D" w:rsidR="0085787E" w:rsidRPr="00D226A8" w:rsidRDefault="0085787E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Možnost uživatelského nastavení průběhu a vyhodnocovaných veličin pro ohybovou, tahovou a tlakovou zkoušku.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F6324" w14:textId="77777777" w:rsidR="0085787E" w:rsidRDefault="0085787E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5787E" w:rsidRPr="007A0C42" w14:paraId="3060CA5A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188F0" w14:textId="01B5836C" w:rsidR="0085787E" w:rsidRPr="00D226A8" w:rsidRDefault="0085787E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226A8">
              <w:rPr>
                <w:sz w:val="22"/>
                <w:szCs w:val="22"/>
              </w:rPr>
              <w:t>Možnost tvorby protokolu k provedeným zkouškám s možností editace vzhledu uživatelem, exportu do PDF a tisku.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F6349" w14:textId="77777777" w:rsidR="0085787E" w:rsidRDefault="0085787E" w:rsidP="007A4DA4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5787E" w:rsidRPr="008D6725" w14:paraId="35BC2711" w14:textId="77777777" w:rsidTr="0009765D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11EFE" w14:textId="61556ED8" w:rsidR="0085787E" w:rsidRPr="008D6725" w:rsidRDefault="0085787E" w:rsidP="008D6725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6725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Možnost správy jednotlivých uživatelů pro přihlašování a následnou práci v software minimálně ve dvou úrovních (administrátor/uživatel).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EDB33" w14:textId="77777777" w:rsidR="0085787E" w:rsidRPr="008D6725" w:rsidRDefault="0085787E" w:rsidP="007A4DA4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5787E" w:rsidRPr="008D6725" w14:paraId="05640996" w14:textId="77777777" w:rsidTr="00004799">
        <w:trPr>
          <w:trHeight w:val="92"/>
        </w:trPr>
        <w:tc>
          <w:tcPr>
            <w:tcW w:w="85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6BE11" w14:textId="6A170B25" w:rsidR="0085787E" w:rsidRPr="008D6725" w:rsidRDefault="0085787E" w:rsidP="008D6725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8D6725">
              <w:rPr>
                <w:color w:val="auto"/>
                <w:sz w:val="22"/>
                <w:szCs w:val="22"/>
              </w:rPr>
              <w:t>Možnost přímého využití (vzájemné kompatibility) databází obsahujících mimo jiné šablony s uložením nastavení průběhů a parametrů zkoušek vytvořených v stávajícím SW (je vyžadováno standardní řešení bez nutnosti dalšího vývoje a úprav systému).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66A98" w14:textId="77777777" w:rsidR="0085787E" w:rsidRPr="008D6725" w:rsidRDefault="0085787E" w:rsidP="007A4DA4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85787E" w:rsidRPr="008D6725" w14:paraId="21BB4AC1" w14:textId="77777777" w:rsidTr="00004799">
        <w:trPr>
          <w:trHeight w:val="9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58B27" w14:textId="7C67FF29" w:rsidR="0085787E" w:rsidRPr="008D6725" w:rsidRDefault="0085787E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D6725">
              <w:rPr>
                <w:sz w:val="22"/>
                <w:szCs w:val="22"/>
              </w:rPr>
              <w:t>Dodávka zkušebního stroje s kalibračním listem akreditovanou laboratoří dle ISO</w:t>
            </w:r>
            <w:r w:rsidR="001E7B48">
              <w:rPr>
                <w:sz w:val="22"/>
                <w:szCs w:val="22"/>
              </w:rPr>
              <w:t> </w:t>
            </w:r>
            <w:r w:rsidRPr="008D6725">
              <w:rPr>
                <w:sz w:val="22"/>
                <w:szCs w:val="22"/>
              </w:rPr>
              <w:t>17025</w:t>
            </w:r>
            <w:r w:rsidR="001E7B48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83161" w14:textId="77777777" w:rsidR="0085787E" w:rsidRPr="008D6725" w:rsidRDefault="0085787E" w:rsidP="007A4DA4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522161" w:rsidRPr="008D6725" w14:paraId="1877686F" w14:textId="77777777" w:rsidTr="00E131F3">
        <w:trPr>
          <w:trHeight w:val="327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2C500" w14:textId="366672A1" w:rsidR="00522161" w:rsidRDefault="00451DCD" w:rsidP="007A4DA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Stabilizační stůl</w:t>
            </w:r>
            <w:r w:rsidR="003A1793">
              <w:rPr>
                <w:sz w:val="22"/>
                <w:szCs w:val="22"/>
              </w:rPr>
              <w:t>, minimálně</w:t>
            </w:r>
            <w:r w:rsidR="00C65F1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2200</w:t>
            </w:r>
            <w:r w:rsidR="00D63D5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x</w:t>
            </w:r>
            <w:r w:rsidR="00D63D5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900</w:t>
            </w:r>
            <w:r w:rsidR="00D63D5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x</w:t>
            </w:r>
            <w:r w:rsidR="00D63D5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850</w:t>
            </w:r>
            <w:r w:rsidR="00D63D59">
              <w:rPr>
                <w:sz w:val="22"/>
                <w:szCs w:val="22"/>
              </w:rPr>
              <w:t xml:space="preserve"> </w:t>
            </w:r>
            <w:r w:rsidR="00C65F19" w:rsidRPr="00C65F19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C47B3" w14:textId="77777777" w:rsidR="00522161" w:rsidRPr="008D6725" w:rsidRDefault="00522161" w:rsidP="007A4DA4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294DA66D" w14:textId="77777777" w:rsidR="00FE5BCA" w:rsidRDefault="00FE5BCA">
      <w:pPr>
        <w:rPr>
          <w:lang w:val="cs-CZ"/>
        </w:rPr>
      </w:pPr>
    </w:p>
    <w:sectPr w:rsidR="00FE5BC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80C1" w14:textId="77777777" w:rsidR="00D72955" w:rsidRDefault="00D72955">
      <w:r>
        <w:separator/>
      </w:r>
    </w:p>
  </w:endnote>
  <w:endnote w:type="continuationSeparator" w:id="0">
    <w:p w14:paraId="792F1F56" w14:textId="77777777" w:rsidR="00D72955" w:rsidRDefault="00D7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9B44" w14:textId="77777777" w:rsidR="00D72955" w:rsidRDefault="00D72955">
      <w:r>
        <w:rPr>
          <w:color w:val="000000"/>
        </w:rPr>
        <w:separator/>
      </w:r>
    </w:p>
  </w:footnote>
  <w:footnote w:type="continuationSeparator" w:id="0">
    <w:p w14:paraId="1329F3FC" w14:textId="77777777" w:rsidR="00D72955" w:rsidRDefault="00D7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813"/>
    <w:multiLevelType w:val="multilevel"/>
    <w:tmpl w:val="7DA80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8436C0"/>
    <w:multiLevelType w:val="hybridMultilevel"/>
    <w:tmpl w:val="4A889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E3CDB"/>
    <w:multiLevelType w:val="hybridMultilevel"/>
    <w:tmpl w:val="F75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96D8E"/>
    <w:multiLevelType w:val="multilevel"/>
    <w:tmpl w:val="7B2CBD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7E5349"/>
    <w:multiLevelType w:val="multilevel"/>
    <w:tmpl w:val="BCEAC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1860E45"/>
    <w:multiLevelType w:val="hybridMultilevel"/>
    <w:tmpl w:val="B8A8B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352C"/>
    <w:multiLevelType w:val="hybridMultilevel"/>
    <w:tmpl w:val="EC3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4131"/>
    <w:multiLevelType w:val="multilevel"/>
    <w:tmpl w:val="652CE4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A64BED"/>
    <w:multiLevelType w:val="hybridMultilevel"/>
    <w:tmpl w:val="EF58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345C7"/>
    <w:multiLevelType w:val="hybridMultilevel"/>
    <w:tmpl w:val="E684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963"/>
    <w:multiLevelType w:val="hybridMultilevel"/>
    <w:tmpl w:val="4B7C5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502BA"/>
    <w:multiLevelType w:val="multilevel"/>
    <w:tmpl w:val="AB7A05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3768493">
    <w:abstractNumId w:val="0"/>
  </w:num>
  <w:num w:numId="2" w16cid:durableId="1525246959">
    <w:abstractNumId w:val="3"/>
  </w:num>
  <w:num w:numId="3" w16cid:durableId="914895870">
    <w:abstractNumId w:val="4"/>
  </w:num>
  <w:num w:numId="4" w16cid:durableId="2091536488">
    <w:abstractNumId w:val="7"/>
  </w:num>
  <w:num w:numId="5" w16cid:durableId="916981902">
    <w:abstractNumId w:val="11"/>
  </w:num>
  <w:num w:numId="6" w16cid:durableId="74398881">
    <w:abstractNumId w:val="2"/>
  </w:num>
  <w:num w:numId="7" w16cid:durableId="1055347220">
    <w:abstractNumId w:val="1"/>
  </w:num>
  <w:num w:numId="8" w16cid:durableId="87819341">
    <w:abstractNumId w:val="10"/>
  </w:num>
  <w:num w:numId="9" w16cid:durableId="1394308375">
    <w:abstractNumId w:val="8"/>
  </w:num>
  <w:num w:numId="10" w16cid:durableId="1787382037">
    <w:abstractNumId w:val="5"/>
  </w:num>
  <w:num w:numId="11" w16cid:durableId="595677285">
    <w:abstractNumId w:val="9"/>
  </w:num>
  <w:num w:numId="12" w16cid:durableId="169150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CA"/>
    <w:rsid w:val="00004799"/>
    <w:rsid w:val="000354B5"/>
    <w:rsid w:val="000456D8"/>
    <w:rsid w:val="0005308C"/>
    <w:rsid w:val="00062D28"/>
    <w:rsid w:val="00077A39"/>
    <w:rsid w:val="00096061"/>
    <w:rsid w:val="0009765D"/>
    <w:rsid w:val="001014B7"/>
    <w:rsid w:val="00101EAE"/>
    <w:rsid w:val="00112EA6"/>
    <w:rsid w:val="001360FA"/>
    <w:rsid w:val="001E7B48"/>
    <w:rsid w:val="002510CF"/>
    <w:rsid w:val="00261244"/>
    <w:rsid w:val="00291264"/>
    <w:rsid w:val="002B24FA"/>
    <w:rsid w:val="002C4356"/>
    <w:rsid w:val="002C49D0"/>
    <w:rsid w:val="003026FF"/>
    <w:rsid w:val="0030434A"/>
    <w:rsid w:val="00322F57"/>
    <w:rsid w:val="0034416C"/>
    <w:rsid w:val="003510E9"/>
    <w:rsid w:val="003A1793"/>
    <w:rsid w:val="003D09FA"/>
    <w:rsid w:val="003D3732"/>
    <w:rsid w:val="004014D3"/>
    <w:rsid w:val="004024F9"/>
    <w:rsid w:val="00451DCD"/>
    <w:rsid w:val="004610DB"/>
    <w:rsid w:val="0046581F"/>
    <w:rsid w:val="004924F0"/>
    <w:rsid w:val="0050222A"/>
    <w:rsid w:val="00511B64"/>
    <w:rsid w:val="00522161"/>
    <w:rsid w:val="00540D35"/>
    <w:rsid w:val="005765C0"/>
    <w:rsid w:val="005A0E5D"/>
    <w:rsid w:val="005A1B67"/>
    <w:rsid w:val="005C4BFB"/>
    <w:rsid w:val="00603780"/>
    <w:rsid w:val="00610BF4"/>
    <w:rsid w:val="00626C3E"/>
    <w:rsid w:val="006314D8"/>
    <w:rsid w:val="00693D5B"/>
    <w:rsid w:val="006A18C6"/>
    <w:rsid w:val="006A69AB"/>
    <w:rsid w:val="006D4DF2"/>
    <w:rsid w:val="006F0FD1"/>
    <w:rsid w:val="006F6EC0"/>
    <w:rsid w:val="0071398A"/>
    <w:rsid w:val="00717B4F"/>
    <w:rsid w:val="007644A2"/>
    <w:rsid w:val="0077704C"/>
    <w:rsid w:val="007A0C42"/>
    <w:rsid w:val="007A4DA4"/>
    <w:rsid w:val="00800B9E"/>
    <w:rsid w:val="00833D99"/>
    <w:rsid w:val="008417EF"/>
    <w:rsid w:val="0085787E"/>
    <w:rsid w:val="00882E0A"/>
    <w:rsid w:val="00893D74"/>
    <w:rsid w:val="00894672"/>
    <w:rsid w:val="008B1BAF"/>
    <w:rsid w:val="008C33AC"/>
    <w:rsid w:val="008D6725"/>
    <w:rsid w:val="0091103C"/>
    <w:rsid w:val="0091211A"/>
    <w:rsid w:val="009208D4"/>
    <w:rsid w:val="009536E2"/>
    <w:rsid w:val="009926C0"/>
    <w:rsid w:val="009A48E5"/>
    <w:rsid w:val="009A6600"/>
    <w:rsid w:val="009C1C96"/>
    <w:rsid w:val="00A00B55"/>
    <w:rsid w:val="00A81C4F"/>
    <w:rsid w:val="00AA2199"/>
    <w:rsid w:val="00AD089A"/>
    <w:rsid w:val="00B55327"/>
    <w:rsid w:val="00B6079E"/>
    <w:rsid w:val="00B70A43"/>
    <w:rsid w:val="00B7192A"/>
    <w:rsid w:val="00B95E82"/>
    <w:rsid w:val="00BB089D"/>
    <w:rsid w:val="00BE66B8"/>
    <w:rsid w:val="00C344BD"/>
    <w:rsid w:val="00C40129"/>
    <w:rsid w:val="00C42062"/>
    <w:rsid w:val="00C43E86"/>
    <w:rsid w:val="00C65F19"/>
    <w:rsid w:val="00C9352A"/>
    <w:rsid w:val="00C97DF0"/>
    <w:rsid w:val="00CA2729"/>
    <w:rsid w:val="00CF1056"/>
    <w:rsid w:val="00D226A8"/>
    <w:rsid w:val="00D25FA6"/>
    <w:rsid w:val="00D33BB7"/>
    <w:rsid w:val="00D63D59"/>
    <w:rsid w:val="00D65D7B"/>
    <w:rsid w:val="00D72955"/>
    <w:rsid w:val="00DB20A3"/>
    <w:rsid w:val="00DC7F5D"/>
    <w:rsid w:val="00DD51F9"/>
    <w:rsid w:val="00E131F3"/>
    <w:rsid w:val="00E14F6D"/>
    <w:rsid w:val="00E458B2"/>
    <w:rsid w:val="00E91396"/>
    <w:rsid w:val="00ED1957"/>
    <w:rsid w:val="00F12A46"/>
    <w:rsid w:val="00F40FF9"/>
    <w:rsid w:val="00F4620D"/>
    <w:rsid w:val="00FC0FAE"/>
    <w:rsid w:val="00FD64ED"/>
    <w:rsid w:val="00FE5BCA"/>
    <w:rsid w:val="00FF0EF8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D61C"/>
  <w15:docId w15:val="{2B858069-E3ED-45ED-B6D7-BBF2BAA1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val="pl-PL" w:eastAsia="pl-P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val="pl-PL" w:eastAsia="pl-PL"/>
    </w:rPr>
  </w:style>
  <w:style w:type="character" w:customStyle="1" w:styleId="rynqvb">
    <w:name w:val="rynqvb"/>
    <w:basedOn w:val="Standardnpsmoodstavce"/>
  </w:style>
  <w:style w:type="paragraph" w:customStyle="1" w:styleId="nabidka">
    <w:name w:val="nabidka"/>
    <w:basedOn w:val="Normln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0"/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B67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rsid w:val="005A1B67"/>
    <w:rPr>
      <w:rFonts w:ascii="Times New Roman" w:eastAsia="Times New Roman" w:hAnsi="Times New Roman"/>
      <w:kern w:val="0"/>
      <w:sz w:val="20"/>
      <w:szCs w:val="20"/>
      <w:lang w:val="pl-PL" w:eastAsia="pl-PL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A1B67"/>
    <w:rPr>
      <w:rFonts w:ascii="Times New Roman" w:eastAsia="Times New Roman" w:hAnsi="Times New Roman"/>
      <w:b/>
      <w:bCs/>
      <w:kern w:val="0"/>
      <w:sz w:val="20"/>
      <w:szCs w:val="20"/>
      <w:lang w:val="pl-PL" w:eastAsia="pl-PL"/>
    </w:rPr>
  </w:style>
  <w:style w:type="paragraph" w:styleId="Revize">
    <w:name w:val="Revision"/>
    <w:hidden/>
    <w:uiPriority w:val="99"/>
    <w:semiHidden/>
    <w:rsid w:val="005A1B67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89D67-D54B-4FB9-A816-9D639E379CE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518BC0E-2CE1-46F3-95FB-AB34033D7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22D76-9D43-451E-B9C5-E74B40FFA0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Faltová Ingrid</dc:creator>
  <dc:description/>
  <cp:lastModifiedBy>Smrčinová Lucie</cp:lastModifiedBy>
  <cp:revision>4</cp:revision>
  <dcterms:created xsi:type="dcterms:W3CDTF">2025-12-03T22:14:00Z</dcterms:created>
  <dcterms:modified xsi:type="dcterms:W3CDTF">2025-12-03T22:14:00Z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