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7877" w14:textId="77777777" w:rsidR="0099674A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9452A6">
        <w:rPr>
          <w:rFonts w:asciiTheme="minorHAnsi" w:hAnsiTheme="minorHAnsi" w:cs="Tahoma"/>
          <w:b/>
          <w:sz w:val="22"/>
          <w:szCs w:val="22"/>
        </w:rPr>
        <w:t>2</w:t>
      </w:r>
      <w:r>
        <w:rPr>
          <w:rFonts w:asciiTheme="minorHAnsi" w:hAnsiTheme="minorHAnsi" w:cs="Tahoma"/>
          <w:b/>
          <w:sz w:val="22"/>
          <w:szCs w:val="22"/>
        </w:rPr>
        <w:t xml:space="preserve"> – Čestné prohlášení o splnění kvalifikace</w:t>
      </w:r>
    </w:p>
    <w:p w14:paraId="0F6464BF" w14:textId="77777777" w:rsidR="0099674A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14:paraId="19799C13" w14:textId="77777777" w:rsidR="0099674A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A0FCC">
        <w:rPr>
          <w:rFonts w:asciiTheme="minorHAnsi" w:hAnsiTheme="minorHAnsi" w:cs="Tahoma"/>
          <w:b/>
          <w:sz w:val="22"/>
          <w:szCs w:val="22"/>
        </w:rPr>
        <w:t xml:space="preserve">Čestné prohlášení o splnění </w:t>
      </w:r>
      <w:r>
        <w:rPr>
          <w:rFonts w:asciiTheme="minorHAnsi" w:hAnsiTheme="minorHAnsi" w:cs="Tahoma"/>
          <w:b/>
          <w:sz w:val="22"/>
          <w:szCs w:val="22"/>
        </w:rPr>
        <w:t xml:space="preserve">podmínek základní a profesní způsobilosti a o splnění </w:t>
      </w:r>
      <w:r w:rsidR="00CE5B57">
        <w:rPr>
          <w:rFonts w:asciiTheme="minorHAnsi" w:hAnsiTheme="minorHAnsi" w:cs="Tahoma"/>
          <w:b/>
          <w:sz w:val="22"/>
          <w:szCs w:val="22"/>
        </w:rPr>
        <w:t>technické kvalifikace</w:t>
      </w:r>
    </w:p>
    <w:p w14:paraId="69655094" w14:textId="77777777" w:rsidR="0099674A" w:rsidRPr="004B3AD6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14:paraId="6ED12923" w14:textId="77777777" w:rsidR="0099674A" w:rsidRPr="00312BC9" w:rsidRDefault="0099674A" w:rsidP="0099674A">
      <w:pPr>
        <w:adjustRightInd w:val="0"/>
        <w:spacing w:after="60" w:line="30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dle zákona č. 134/201</w:t>
      </w:r>
      <w:r w:rsidRPr="00312BC9">
        <w:rPr>
          <w:rFonts w:asciiTheme="minorHAnsi" w:hAnsiTheme="minorHAnsi" w:cs="Arial"/>
          <w:color w:val="000000"/>
          <w:sz w:val="22"/>
          <w:szCs w:val="22"/>
        </w:rPr>
        <w:t xml:space="preserve">6 Sb., </w:t>
      </w:r>
      <w:r>
        <w:rPr>
          <w:rFonts w:asciiTheme="minorHAnsi" w:hAnsiTheme="minorHAnsi" w:cs="Arial"/>
          <w:color w:val="000000"/>
          <w:sz w:val="22"/>
          <w:szCs w:val="22"/>
        </w:rPr>
        <w:t>o zadávání veřejných zakázek, ve znění pozdějších předpisů (dále jen „zákon“)</w:t>
      </w:r>
    </w:p>
    <w:p w14:paraId="692408B7" w14:textId="77777777" w:rsidR="0099674A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14:paraId="266F4EFD" w14:textId="77777777" w:rsidR="0099674A" w:rsidRPr="008A0FCC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Veřejná zakázka </w:t>
      </w:r>
      <w:bookmarkStart w:id="0" w:name="_Hlk506812857"/>
      <w:r w:rsidR="009452A6">
        <w:rPr>
          <w:rFonts w:asciiTheme="minorHAnsi" w:hAnsiTheme="minorHAnsi" w:cs="Tahoma"/>
          <w:b/>
          <w:sz w:val="22"/>
          <w:szCs w:val="22"/>
        </w:rPr>
        <w:t>ve zjednodušeném podlimitním řízení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bookmarkEnd w:id="0"/>
      <w:r>
        <w:rPr>
          <w:rFonts w:asciiTheme="minorHAnsi" w:hAnsiTheme="minorHAnsi" w:cs="Tahoma"/>
          <w:b/>
          <w:sz w:val="22"/>
          <w:szCs w:val="22"/>
        </w:rPr>
        <w:t>„</w:t>
      </w:r>
      <w:r w:rsidR="00A1068D" w:rsidRPr="00A1068D">
        <w:rPr>
          <w:rFonts w:asciiTheme="minorHAnsi" w:hAnsiTheme="minorHAnsi" w:cs="Calibri"/>
          <w:b/>
          <w:bCs/>
          <w:caps/>
          <w:sz w:val="22"/>
          <w:szCs w:val="22"/>
        </w:rPr>
        <w:t>TDS PRO STAVBU</w:t>
      </w:r>
      <w:r w:rsidR="00407D52">
        <w:rPr>
          <w:rFonts w:asciiTheme="minorHAnsi" w:hAnsiTheme="minorHAnsi" w:cs="Calibri"/>
          <w:b/>
          <w:bCs/>
          <w:caps/>
          <w:sz w:val="22"/>
          <w:szCs w:val="22"/>
        </w:rPr>
        <w:t xml:space="preserve"> AULY</w:t>
      </w:r>
      <w:r w:rsidR="00A1068D" w:rsidRPr="00A1068D">
        <w:rPr>
          <w:rFonts w:asciiTheme="minorHAnsi" w:hAnsiTheme="minorHAnsi" w:cs="Calibri"/>
          <w:b/>
          <w:bCs/>
          <w:caps/>
          <w:sz w:val="22"/>
          <w:szCs w:val="22"/>
        </w:rPr>
        <w:t xml:space="preserve"> ČZU</w:t>
      </w:r>
      <w:r>
        <w:rPr>
          <w:rFonts w:asciiTheme="minorHAnsi" w:hAnsiTheme="minorHAnsi" w:cs="Tahoma"/>
          <w:b/>
          <w:sz w:val="22"/>
          <w:szCs w:val="22"/>
        </w:rPr>
        <w:t>“</w:t>
      </w:r>
    </w:p>
    <w:p w14:paraId="17361914" w14:textId="77777777"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99674A" w:rsidRPr="008A0FCC" w14:paraId="29EAEA87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6CCD97" w14:textId="77777777"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B9C" w14:textId="77777777"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9674A" w:rsidRPr="008A0FCC" w14:paraId="720CCA9A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40221" w14:textId="77777777"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199" w14:textId="77777777"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9674A" w:rsidRPr="008A0FCC" w14:paraId="0B5B9719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C575D8" w14:textId="77777777"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213" w14:textId="77777777"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9674A" w:rsidRPr="008A0FCC" w14:paraId="36165A22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C0434B" w14:textId="77777777"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A58" w14:textId="77777777"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28C8B9E" w14:textId="77777777"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14:paraId="34D4E7E4" w14:textId="77777777"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14:paraId="66D0F835" w14:textId="77777777" w:rsidR="0099674A" w:rsidRPr="004217E8" w:rsidRDefault="0099674A" w:rsidP="0099674A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Theme="minorHAnsi" w:hAnsiTheme="minorHAnsi" w:cs="Century Gothic"/>
          <w:color w:val="000000"/>
        </w:rPr>
      </w:pPr>
      <w:r w:rsidRPr="004217E8">
        <w:rPr>
          <w:rFonts w:asciiTheme="minorHAnsi" w:hAnsiTheme="minorHAnsi" w:cs="Century Gothic"/>
          <w:color w:val="000000"/>
        </w:rPr>
        <w:t xml:space="preserve">Dodavatel tímto čestně prohlašuje, že splňuje podmínky základní způsobilosti </w:t>
      </w:r>
      <w:r w:rsidRPr="009544C9">
        <w:rPr>
          <w:rFonts w:asciiTheme="minorHAnsi" w:hAnsiTheme="minorHAnsi" w:cs="Century Gothic"/>
          <w:b/>
          <w:color w:val="000000"/>
        </w:rPr>
        <w:t>dle § 74</w:t>
      </w:r>
      <w:r w:rsidRPr="004217E8">
        <w:rPr>
          <w:rFonts w:asciiTheme="minorHAnsi" w:hAnsiTheme="minorHAnsi" w:cs="Century Gothic"/>
          <w:color w:val="000000"/>
        </w:rPr>
        <w:t xml:space="preserve"> zákona, a sice že:</w:t>
      </w:r>
    </w:p>
    <w:p w14:paraId="79CEF60C" w14:textId="77777777"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14:paraId="13C220AD" w14:textId="77777777" w:rsidR="0099674A" w:rsidRPr="002A5AC1" w:rsidRDefault="0099674A" w:rsidP="0099674A">
      <w:pPr>
        <w:pStyle w:val="Odstavecseseznamem"/>
        <w:numPr>
          <w:ilvl w:val="0"/>
          <w:numId w:val="15"/>
        </w:numPr>
        <w:ind w:left="284" w:hanging="426"/>
        <w:jc w:val="both"/>
        <w:rPr>
          <w:rFonts w:asciiTheme="minorHAnsi" w:hAnsiTheme="minorHAnsi" w:cstheme="minorHAnsi"/>
        </w:rPr>
      </w:pPr>
      <w:r w:rsidRPr="002A5AC1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 příloze č. 3</w:t>
      </w:r>
      <w:r>
        <w:rPr>
          <w:rFonts w:eastAsia="Calibri" w:cs="Arial"/>
        </w:rPr>
        <w:t xml:space="preserve"> k tomuto zákonu nebo obdobný trestný čin podle právního řádu země sídla dodavatele; k zahlazeným odsouzením se nepřihlíží,</w:t>
      </w:r>
    </w:p>
    <w:p w14:paraId="196C3922" w14:textId="77777777" w:rsidR="0099674A" w:rsidRDefault="0099674A" w:rsidP="009967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Theme="minorHAnsi" w:hAnsiTheme="minorHAnsi" w:cstheme="minorHAnsi"/>
        </w:rPr>
      </w:pPr>
      <w:r w:rsidRPr="002A5AC1">
        <w:rPr>
          <w:rFonts w:asciiTheme="minorHAnsi" w:hAnsiTheme="minorHAnsi" w:cstheme="minorHAnsi"/>
        </w:rPr>
        <w:t>nemá v České republice nebo v zemi svého sídla v evidenci daní zachycen splatný daňový nedoplatek,</w:t>
      </w:r>
      <w:r w:rsidR="00A1068D">
        <w:rPr>
          <w:rFonts w:asciiTheme="minorHAnsi" w:hAnsiTheme="minorHAnsi" w:cstheme="minorHAnsi"/>
        </w:rPr>
        <w:t xml:space="preserve"> a to i ve vztahu ke spotřební dani</w:t>
      </w:r>
      <w:r w:rsidR="00BD15D2">
        <w:rPr>
          <w:rFonts w:asciiTheme="minorHAnsi" w:hAnsiTheme="minorHAnsi" w:cstheme="minorHAnsi"/>
        </w:rPr>
        <w:t>,</w:t>
      </w:r>
    </w:p>
    <w:p w14:paraId="67D88E3D" w14:textId="77777777" w:rsidR="0099674A" w:rsidRPr="002A5AC1" w:rsidRDefault="0099674A" w:rsidP="0099674A">
      <w:pPr>
        <w:pStyle w:val="Odstavecseseznamem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</w:p>
    <w:p w14:paraId="79D59F89" w14:textId="77777777" w:rsidR="0099674A" w:rsidRDefault="0099674A" w:rsidP="009967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Theme="minorHAnsi" w:hAnsiTheme="minorHAnsi" w:cstheme="minorHAnsi"/>
        </w:rPr>
      </w:pPr>
      <w:r w:rsidRPr="002A5AC1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14:paraId="135641C2" w14:textId="77777777" w:rsidR="0099674A" w:rsidRPr="002A5AC1" w:rsidRDefault="0099674A" w:rsidP="009967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257409" w14:textId="77777777" w:rsidR="0099674A" w:rsidRDefault="0099674A" w:rsidP="009967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Theme="minorHAnsi" w:hAnsiTheme="minorHAnsi" w:cstheme="minorHAnsi"/>
        </w:rPr>
      </w:pPr>
      <w:r w:rsidRPr="002A5AC1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14:paraId="0AE15ED4" w14:textId="77777777" w:rsidR="0099674A" w:rsidRPr="002A5AC1" w:rsidRDefault="0099674A" w:rsidP="009967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2FFB1AD" w14:textId="77777777" w:rsidR="0099674A" w:rsidRPr="002A5AC1" w:rsidRDefault="0099674A" w:rsidP="009967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není</w:t>
      </w:r>
      <w:r w:rsidRPr="002A5AC1">
        <w:rPr>
          <w:rFonts w:asciiTheme="minorHAnsi" w:hAnsiTheme="minorHAnsi" w:cstheme="minorHAnsi"/>
        </w:rPr>
        <w:t xml:space="preserve"> v likvidaci, a proti němu nebylo vydáno rozhodnutí </w:t>
      </w:r>
      <w:r w:rsidRPr="002A5AC1">
        <w:rPr>
          <w:rFonts w:asciiTheme="minorHAnsi" w:hAnsiTheme="minorHAnsi"/>
        </w:rPr>
        <w:t>o úpadku</w:t>
      </w:r>
      <w:r>
        <w:rPr>
          <w:rFonts w:asciiTheme="minorHAnsi" w:hAnsiTheme="minorHAnsi"/>
        </w:rPr>
        <w:t>,</w:t>
      </w:r>
      <w:r w:rsidRPr="002A5AC1">
        <w:rPr>
          <w:rFonts w:asciiTheme="minorHAnsi" w:hAnsiTheme="minorHAnsi"/>
        </w:rPr>
        <w:t xml:space="preserve"> vůči němu nebyla nařízena </w:t>
      </w:r>
      <w:r w:rsidRPr="002A5AC1">
        <w:rPr>
          <w:rFonts w:asciiTheme="minorHAnsi" w:hAnsiTheme="minorHAnsi" w:cstheme="minorHAnsi"/>
        </w:rPr>
        <w:t xml:space="preserve">nucená správa podle jiného právního předpisu nebo v </w:t>
      </w:r>
      <w:r>
        <w:rPr>
          <w:rFonts w:asciiTheme="minorHAnsi" w:hAnsiTheme="minorHAnsi" w:cstheme="minorHAnsi"/>
        </w:rPr>
        <w:t xml:space="preserve">obdobné situaci podle právního </w:t>
      </w:r>
      <w:r w:rsidRPr="002A5AC1">
        <w:rPr>
          <w:rFonts w:asciiTheme="minorHAnsi" w:hAnsiTheme="minorHAnsi" w:cstheme="minorHAnsi"/>
        </w:rPr>
        <w:t>řádu země sídla dodavatele</w:t>
      </w:r>
      <w:r w:rsidRPr="002A5AC1">
        <w:rPr>
          <w:rFonts w:asciiTheme="minorHAnsi" w:hAnsiTheme="minorHAnsi" w:cs="StempelGaramondLTPro-Roman"/>
        </w:rPr>
        <w:t>.</w:t>
      </w:r>
    </w:p>
    <w:p w14:paraId="264FF857" w14:textId="77777777"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14:paraId="64F6E7D0" w14:textId="77777777" w:rsidR="0099674A" w:rsidRDefault="0099674A" w:rsidP="0099674A">
      <w:pPr>
        <w:pStyle w:val="Zkladntext2"/>
        <w:spacing w:after="0" w:line="276" w:lineRule="auto"/>
        <w:rPr>
          <w:rFonts w:ascii="Calibri" w:hAnsi="Calibri" w:cs="Tahoma"/>
          <w:sz w:val="22"/>
          <w:szCs w:val="22"/>
        </w:rPr>
      </w:pPr>
    </w:p>
    <w:p w14:paraId="6F280EF8" w14:textId="77777777" w:rsidR="0099674A" w:rsidRPr="00312BC9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Century Gothic"/>
          <w:color w:val="000000"/>
          <w:sz w:val="22"/>
          <w:szCs w:val="22"/>
        </w:rPr>
      </w:pPr>
      <w:r w:rsidRPr="00312BC9">
        <w:rPr>
          <w:rFonts w:asciiTheme="minorHAnsi" w:hAnsiTheme="minorHAnsi" w:cs="Century Gothic"/>
          <w:color w:val="000000"/>
          <w:sz w:val="22"/>
          <w:szCs w:val="22"/>
        </w:rPr>
        <w:br w:type="page"/>
      </w:r>
      <w:r w:rsidRPr="00312BC9">
        <w:rPr>
          <w:rFonts w:asciiTheme="minorHAnsi" w:hAnsiTheme="minorHAnsi" w:cs="Century Gothic"/>
          <w:color w:val="000000"/>
          <w:sz w:val="22"/>
          <w:szCs w:val="22"/>
        </w:rPr>
        <w:lastRenderedPageBreak/>
        <w:t xml:space="preserve"> </w:t>
      </w:r>
    </w:p>
    <w:p w14:paraId="6ED33C53" w14:textId="77777777" w:rsidR="0099674A" w:rsidRPr="00BE669A" w:rsidRDefault="0099674A" w:rsidP="0099674A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Theme="minorHAnsi" w:hAnsiTheme="minorHAnsi" w:cs="Century Gothic"/>
          <w:color w:val="000000"/>
        </w:rPr>
      </w:pPr>
      <w:r w:rsidRPr="00BE669A">
        <w:rPr>
          <w:rFonts w:asciiTheme="minorHAnsi" w:hAnsiTheme="minorHAnsi" w:cs="Century Gothic"/>
          <w:color w:val="000000"/>
        </w:rPr>
        <w:t>Dodavatel tímto čestně prohlašuje, že splňuje podmínky</w:t>
      </w:r>
      <w:r>
        <w:rPr>
          <w:rFonts w:asciiTheme="minorHAnsi" w:hAnsiTheme="minorHAnsi" w:cs="Century Gothic"/>
          <w:color w:val="000000"/>
        </w:rPr>
        <w:t xml:space="preserve"> profesní</w:t>
      </w:r>
      <w:r w:rsidRPr="00BE669A">
        <w:rPr>
          <w:rFonts w:asciiTheme="minorHAnsi" w:hAnsiTheme="minorHAnsi" w:cs="Century Gothic"/>
          <w:color w:val="000000"/>
        </w:rPr>
        <w:t xml:space="preserve"> způsobilost</w:t>
      </w:r>
      <w:r>
        <w:rPr>
          <w:rFonts w:asciiTheme="minorHAnsi" w:hAnsiTheme="minorHAnsi" w:cs="Century Gothic"/>
          <w:color w:val="000000"/>
        </w:rPr>
        <w:t xml:space="preserve">i </w:t>
      </w:r>
      <w:r w:rsidRPr="009544C9">
        <w:rPr>
          <w:rFonts w:asciiTheme="minorHAnsi" w:hAnsiTheme="minorHAnsi" w:cs="Century Gothic"/>
          <w:b/>
          <w:color w:val="000000"/>
        </w:rPr>
        <w:t>dle § 77</w:t>
      </w:r>
      <w:r w:rsidRPr="00BE669A">
        <w:rPr>
          <w:rFonts w:asciiTheme="minorHAnsi" w:hAnsiTheme="minorHAnsi" w:cs="Century Gothic"/>
          <w:color w:val="000000"/>
        </w:rPr>
        <w:t xml:space="preserve"> zákona, a sice že:</w:t>
      </w:r>
    </w:p>
    <w:p w14:paraId="38BE1C49" w14:textId="77777777" w:rsidR="0099674A" w:rsidRPr="00312BC9" w:rsidRDefault="0099674A" w:rsidP="0099674A">
      <w:pPr>
        <w:numPr>
          <w:ilvl w:val="0"/>
          <w:numId w:val="3"/>
        </w:numPr>
        <w:adjustRightInd w:val="0"/>
        <w:spacing w:after="60" w:line="300" w:lineRule="auto"/>
        <w:ind w:right="110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 w:rsidRPr="00312BC9">
        <w:rPr>
          <w:rFonts w:asciiTheme="minorHAnsi" w:hAnsiTheme="minorHAnsi" w:cs="Century Gothic"/>
          <w:color w:val="000000"/>
          <w:sz w:val="22"/>
          <w:szCs w:val="22"/>
        </w:rPr>
        <w:t>je zapsán v obchodním rejstříku či v jiné obdobné evidenci,</w:t>
      </w:r>
    </w:p>
    <w:p w14:paraId="704FF827" w14:textId="77777777" w:rsidR="00420F84" w:rsidRPr="00420F84" w:rsidRDefault="0099674A" w:rsidP="00420F84">
      <w:pPr>
        <w:pStyle w:val="Textparagrafu"/>
        <w:numPr>
          <w:ilvl w:val="0"/>
          <w:numId w:val="3"/>
        </w:numPr>
        <w:spacing w:after="60" w:line="300" w:lineRule="auto"/>
        <w:rPr>
          <w:rFonts w:ascii="Calibri" w:hAnsi="Calibri" w:cs="Calibri"/>
          <w:sz w:val="22"/>
          <w:szCs w:val="22"/>
        </w:rPr>
      </w:pPr>
      <w:r w:rsidRPr="005E693A">
        <w:rPr>
          <w:rFonts w:asciiTheme="minorHAnsi" w:hAnsiTheme="minorHAnsi" w:cs="Century Gothic"/>
          <w:color w:val="000000"/>
          <w:sz w:val="22"/>
          <w:szCs w:val="22"/>
        </w:rPr>
        <w:t>je zapsán v živnostenském rejstříku či jiném obdobném rejstříku a rozsah oprávnění k podnikání odpovídá předmětu veřejné zakázky,</w:t>
      </w:r>
      <w:r w:rsidR="00420F84">
        <w:rPr>
          <w:rFonts w:ascii="Calibri" w:hAnsi="Calibri" w:cs="Calibri"/>
          <w:sz w:val="22"/>
          <w:szCs w:val="22"/>
        </w:rPr>
        <w:t xml:space="preserve"> </w:t>
      </w:r>
      <w:r w:rsidR="00420F84" w:rsidRPr="00420F84">
        <w:rPr>
          <w:rFonts w:ascii="Calibri" w:hAnsi="Calibri" w:cs="Calibri"/>
          <w:sz w:val="22"/>
          <w:szCs w:val="22"/>
        </w:rPr>
        <w:t>a to zejména v rozsahu živnostenského oprávnění</w:t>
      </w:r>
      <w:r w:rsidR="00704FEC">
        <w:rPr>
          <w:rFonts w:ascii="Calibri" w:hAnsi="Calibri" w:cs="Calibri"/>
          <w:sz w:val="22"/>
          <w:szCs w:val="22"/>
        </w:rPr>
        <w:t xml:space="preserve"> dle zadávací dokumentace,</w:t>
      </w:r>
    </w:p>
    <w:p w14:paraId="46EFF5FD" w14:textId="77777777" w:rsidR="00704FEC" w:rsidRDefault="00704FEC" w:rsidP="00704FEC">
      <w:pPr>
        <w:widowControl w:val="0"/>
        <w:autoSpaceDE w:val="0"/>
        <w:autoSpaceDN w:val="0"/>
        <w:adjustRightInd w:val="0"/>
        <w:ind w:left="360"/>
        <w:jc w:val="both"/>
        <w:rPr>
          <w:rFonts w:cs="Arial"/>
        </w:rPr>
      </w:pPr>
    </w:p>
    <w:p w14:paraId="7EBCD4A1" w14:textId="77777777" w:rsidR="00A1068D" w:rsidRPr="00704FEC" w:rsidRDefault="00A1068D" w:rsidP="00704FE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704FEC">
        <w:rPr>
          <w:rFonts w:cs="Arial"/>
        </w:rPr>
        <w:t>předložením kopií dokladů, že dodavatel vlastní autorizaci ve smyslu zákona </w:t>
      </w:r>
      <w:hyperlink r:id="rId8" w:history="1">
        <w:r w:rsidRPr="00704FEC">
          <w:rPr>
            <w:rFonts w:cs="Arial"/>
          </w:rPr>
          <w:t>č. 360/1992 Sb.</w:t>
        </w:r>
      </w:hyperlink>
      <w:r w:rsidRPr="00704FEC">
        <w:rPr>
          <w:rFonts w:cs="Arial"/>
        </w:rPr>
        <w:t>, o výkonu povolání autorizovaných architektů a o výkonu povolání autorizovaných inženýrů a techniků činných ve výstavbě</w:t>
      </w:r>
      <w:r w:rsidR="00704FEC">
        <w:rPr>
          <w:rFonts w:cs="Arial"/>
        </w:rPr>
        <w:t>, ve</w:t>
      </w:r>
      <w:r w:rsidRPr="00704FEC">
        <w:rPr>
          <w:rFonts w:cs="Arial"/>
        </w:rPr>
        <w:t xml:space="preserve"> znění</w:t>
      </w:r>
      <w:r w:rsidR="00704FEC">
        <w:rPr>
          <w:rFonts w:cs="Arial"/>
        </w:rPr>
        <w:t xml:space="preserve"> pozdějších předpisů</w:t>
      </w:r>
      <w:r w:rsidRPr="00704FEC">
        <w:rPr>
          <w:rFonts w:cs="Arial"/>
        </w:rPr>
        <w:t xml:space="preserve">, pro obor </w:t>
      </w:r>
    </w:p>
    <w:p w14:paraId="01C07F82" w14:textId="77777777" w:rsidR="005A1DEA" w:rsidRDefault="00704FEC" w:rsidP="00D614E7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5A1DEA">
        <w:rPr>
          <w:rFonts w:cs="Arial"/>
        </w:rPr>
        <w:t xml:space="preserve">pozemní stavby </w:t>
      </w:r>
    </w:p>
    <w:p w14:paraId="12DC7899" w14:textId="531C5A49" w:rsidR="00704FEC" w:rsidRPr="005A1DEA" w:rsidRDefault="00704FEC" w:rsidP="005A1DEA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 w:rsidRPr="005A1DEA">
        <w:rPr>
          <w:rFonts w:cs="Arial"/>
        </w:rPr>
        <w:t xml:space="preserve">a </w:t>
      </w:r>
    </w:p>
    <w:p w14:paraId="2F0B3E14" w14:textId="77777777" w:rsidR="00704FEC" w:rsidRPr="00704FEC" w:rsidRDefault="00704FEC" w:rsidP="00704FEC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04FEC">
        <w:rPr>
          <w:rFonts w:cs="Arial"/>
        </w:rPr>
        <w:t xml:space="preserve">technika prostředí staveb, technická zařízení, </w:t>
      </w:r>
    </w:p>
    <w:p w14:paraId="5D595D74" w14:textId="77777777" w:rsidR="00704FEC" w:rsidRPr="00704FEC" w:rsidRDefault="00704FEC" w:rsidP="00704FEC">
      <w:pPr>
        <w:pStyle w:val="Odstavecseseznamem"/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704FEC">
        <w:rPr>
          <w:rFonts w:cs="Arial"/>
        </w:rPr>
        <w:t xml:space="preserve">nebo </w:t>
      </w:r>
    </w:p>
    <w:p w14:paraId="48632353" w14:textId="77777777" w:rsidR="00704FEC" w:rsidRPr="00704FEC" w:rsidRDefault="00704FEC" w:rsidP="00704FEC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04FEC">
        <w:rPr>
          <w:rFonts w:cs="Arial"/>
        </w:rPr>
        <w:t xml:space="preserve">technika prostředí staveb, vytápění a vzduchotechnika </w:t>
      </w:r>
    </w:p>
    <w:p w14:paraId="1E4F0E7B" w14:textId="77777777" w:rsidR="00704FEC" w:rsidRPr="00704FEC" w:rsidRDefault="00704FEC" w:rsidP="00704FEC">
      <w:pPr>
        <w:pStyle w:val="Odstavecseseznamem"/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704FEC">
        <w:rPr>
          <w:rFonts w:cs="Arial"/>
        </w:rPr>
        <w:t>nebo</w:t>
      </w:r>
    </w:p>
    <w:p w14:paraId="59EB4AAA" w14:textId="77777777" w:rsidR="00704FEC" w:rsidRPr="00704FEC" w:rsidRDefault="00704FEC" w:rsidP="00704FEC">
      <w:pPr>
        <w:pStyle w:val="Odstavecseseznamem"/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704FEC">
        <w:rPr>
          <w:rFonts w:cs="Arial"/>
        </w:rPr>
        <w:t xml:space="preserve">technika prostředí staveb, elektrotechnická zařízení.  </w:t>
      </w:r>
    </w:p>
    <w:p w14:paraId="329C4EA0" w14:textId="77777777" w:rsidR="00A1068D" w:rsidRPr="00A1068D" w:rsidRDefault="00A1068D" w:rsidP="00A1068D">
      <w:pPr>
        <w:pStyle w:val="Odstavecseseznamem"/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181150F" w14:textId="77777777" w:rsidR="00B73B07" w:rsidRDefault="0099674A" w:rsidP="006B438B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cs="Century Gothic"/>
        </w:rPr>
      </w:pPr>
      <w:r w:rsidRPr="006B18FB">
        <w:rPr>
          <w:rFonts w:asciiTheme="minorHAnsi" w:hAnsiTheme="minorHAnsi" w:cs="Century Gothic"/>
          <w:color w:val="000000"/>
        </w:rPr>
        <w:t xml:space="preserve">Dodavatel tímto čestně prohlašuje, že splňuje </w:t>
      </w:r>
      <w:r w:rsidR="00CE5B57" w:rsidRPr="006B18FB">
        <w:rPr>
          <w:rFonts w:asciiTheme="minorHAnsi" w:hAnsiTheme="minorHAnsi" w:cs="Century Gothic"/>
          <w:color w:val="000000"/>
        </w:rPr>
        <w:t>technickou kvalifikaci</w:t>
      </w:r>
      <w:r w:rsidRPr="006B18FB">
        <w:rPr>
          <w:rFonts w:asciiTheme="minorHAnsi" w:hAnsiTheme="minorHAnsi" w:cs="Century Gothic"/>
          <w:color w:val="000000"/>
        </w:rPr>
        <w:t xml:space="preserve"> požadované zadavatelem, neboť v posledních </w:t>
      </w:r>
      <w:r w:rsidR="00A1068D">
        <w:rPr>
          <w:rFonts w:asciiTheme="minorHAnsi" w:hAnsiTheme="minorHAnsi" w:cs="Century Gothic"/>
          <w:color w:val="000000"/>
        </w:rPr>
        <w:t>3</w:t>
      </w:r>
      <w:r w:rsidRPr="006B18FB">
        <w:rPr>
          <w:rFonts w:asciiTheme="minorHAnsi" w:hAnsiTheme="minorHAnsi" w:cs="Century Gothic"/>
          <w:color w:val="000000"/>
        </w:rPr>
        <w:t xml:space="preserve"> letech uskutečnil alespoň</w:t>
      </w:r>
      <w:r w:rsidRPr="006B18FB">
        <w:rPr>
          <w:b/>
        </w:rPr>
        <w:t xml:space="preserve"> </w:t>
      </w:r>
      <w:r w:rsidR="00B73B07">
        <w:rPr>
          <w:rFonts w:cs="Century Gothic"/>
          <w:b/>
        </w:rPr>
        <w:t xml:space="preserve">4 významné služby obdobného charakteru </w:t>
      </w:r>
      <w:r w:rsidR="00B73B07">
        <w:rPr>
          <w:rFonts w:cs="Century Gothic"/>
        </w:rPr>
        <w:t>dle následujícího výčtu:</w:t>
      </w:r>
    </w:p>
    <w:p w14:paraId="4011BE7C" w14:textId="77777777" w:rsidR="00704FEC" w:rsidRPr="00386AB1" w:rsidRDefault="00704FEC" w:rsidP="00704FEC">
      <w:pPr>
        <w:pStyle w:val="Textodstavce"/>
        <w:numPr>
          <w:ilvl w:val="0"/>
          <w:numId w:val="0"/>
        </w:numPr>
        <w:spacing w:line="280" w:lineRule="atLeast"/>
        <w:rPr>
          <w:rFonts w:ascii="Calibri" w:hAnsi="Calibri" w:cs="Century Gothic"/>
          <w:sz w:val="22"/>
          <w:szCs w:val="22"/>
        </w:rPr>
      </w:pPr>
      <w:r w:rsidRPr="00386AB1">
        <w:rPr>
          <w:rFonts w:ascii="Calibri" w:hAnsi="Calibri" w:cs="Century Gothic"/>
          <w:sz w:val="22"/>
          <w:szCs w:val="22"/>
        </w:rPr>
        <w:t>poskytování:</w:t>
      </w:r>
    </w:p>
    <w:p w14:paraId="03C57351" w14:textId="77777777" w:rsidR="00704FEC" w:rsidRPr="00386AB1" w:rsidRDefault="00704FEC" w:rsidP="00704FEC">
      <w:pPr>
        <w:pStyle w:val="Textodstavce"/>
        <w:numPr>
          <w:ilvl w:val="0"/>
          <w:numId w:val="23"/>
        </w:numPr>
        <w:spacing w:line="280" w:lineRule="atLeast"/>
        <w:rPr>
          <w:rFonts w:ascii="Calibri" w:hAnsi="Calibri" w:cs="Century Gothic"/>
          <w:sz w:val="22"/>
          <w:szCs w:val="22"/>
        </w:rPr>
      </w:pPr>
      <w:r w:rsidRPr="00386AB1">
        <w:rPr>
          <w:rFonts w:ascii="Calibri" w:hAnsi="Calibri" w:cs="Century Gothic"/>
          <w:sz w:val="22"/>
          <w:szCs w:val="22"/>
        </w:rPr>
        <w:t xml:space="preserve">minimálně 3 služeb v libovolném finančním objemu, za každou z nich, spojených s poskytováním služeb technického dozoru stavebníka, které dodavatel realizoval jako hlavní dodavatel a které byly poskytovány v souvislosti s realizací stavby občanské vybavenosti s investičními náklady v minimální hodnotě 150.000.000,- Kč bez DPH. </w:t>
      </w:r>
    </w:p>
    <w:p w14:paraId="48E59CDA" w14:textId="77777777" w:rsidR="00704FEC" w:rsidRPr="00386AB1" w:rsidRDefault="00704FEC" w:rsidP="00704FEC">
      <w:pPr>
        <w:pStyle w:val="Textodstavce"/>
        <w:numPr>
          <w:ilvl w:val="0"/>
          <w:numId w:val="23"/>
        </w:numPr>
        <w:spacing w:line="280" w:lineRule="atLeast"/>
        <w:rPr>
          <w:rFonts w:ascii="Calibri" w:hAnsi="Calibri" w:cs="Century Gothic"/>
          <w:sz w:val="22"/>
          <w:szCs w:val="22"/>
        </w:rPr>
      </w:pPr>
      <w:r w:rsidRPr="00386AB1">
        <w:rPr>
          <w:rFonts w:ascii="Calibri" w:hAnsi="Calibri" w:cs="Century Gothic"/>
          <w:sz w:val="22"/>
          <w:szCs w:val="22"/>
        </w:rPr>
        <w:t>minimálně 1 službu v libovolném finančním objemu, spojenou s poskytováním služeb technického dozoru stavebníka, kterou dodavatel realizoval jako hlavní dodav</w:t>
      </w:r>
      <w:bookmarkStart w:id="1" w:name="_GoBack"/>
      <w:bookmarkEnd w:id="1"/>
      <w:r w:rsidRPr="00386AB1">
        <w:rPr>
          <w:rFonts w:ascii="Calibri" w:hAnsi="Calibri" w:cs="Century Gothic"/>
          <w:sz w:val="22"/>
          <w:szCs w:val="22"/>
        </w:rPr>
        <w:t xml:space="preserve">atel a která byla poskytována v souvislosti s realizací stavby s přispěním dotačních zdrojů </w:t>
      </w:r>
      <w:r w:rsidRPr="00386AB1">
        <w:rPr>
          <w:rFonts w:ascii="Calibri" w:hAnsi="Calibri" w:cs="Century Gothic"/>
          <w:sz w:val="22"/>
          <w:szCs w:val="22"/>
        </w:rPr>
        <w:t>národních či evropských</w:t>
      </w:r>
      <w:r w:rsidRPr="00386AB1">
        <w:rPr>
          <w:rFonts w:ascii="Calibri" w:hAnsi="Calibri" w:cs="Century Gothic"/>
          <w:sz w:val="22"/>
          <w:szCs w:val="22"/>
        </w:rPr>
        <w:t>, přičemž při realizaci těchto služeb jsou na jejich dodavatele kladeny zvýšené administrativní nároky, s investičními náklady v minimální hodnotě 70.000.000,- Kč bez DPH.</w:t>
      </w:r>
    </w:p>
    <w:p w14:paraId="2BBF3A67" w14:textId="77777777" w:rsidR="0099674A" w:rsidRPr="005E693A" w:rsidRDefault="0099674A" w:rsidP="00B73B07">
      <w:pPr>
        <w:tabs>
          <w:tab w:val="left" w:pos="851"/>
        </w:tabs>
        <w:spacing w:before="120" w:after="120" w:line="280" w:lineRule="atLeast"/>
        <w:jc w:val="both"/>
        <w:outlineLvl w:val="6"/>
        <w:rPr>
          <w:rFonts w:ascii="Calibri" w:hAnsi="Calibri" w:cs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30"/>
        <w:gridCol w:w="1371"/>
        <w:gridCol w:w="1683"/>
        <w:gridCol w:w="2970"/>
      </w:tblGrid>
      <w:tr w:rsidR="00CE72E9" w14:paraId="13AA11E8" w14:textId="77777777" w:rsidTr="008573CA">
        <w:trPr>
          <w:trHeight w:val="7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7C6" w14:textId="77777777" w:rsidR="00CE72E9" w:rsidRDefault="00CE72E9" w:rsidP="00FB2F7D">
            <w:pPr>
              <w:pStyle w:val="Textparagrafu"/>
              <w:spacing w:before="0" w:after="60" w:line="300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3E6645" w14:textId="77777777" w:rsidR="00CE72E9" w:rsidRDefault="00CE72E9" w:rsidP="00FB2F7D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Identifikace objednatele (název, IČ, sídlo)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E66220" w14:textId="77777777" w:rsidR="00CE72E9" w:rsidRDefault="00CE72E9" w:rsidP="00CE72E9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 xml:space="preserve">Poskytnuté </w:t>
            </w:r>
            <w:r w:rsidR="006C7DB5"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4F1F3E" w14:textId="77777777" w:rsidR="00CE72E9" w:rsidRDefault="00CE72E9" w:rsidP="00FB2F7D">
            <w:pPr>
              <w:spacing w:after="60" w:line="300" w:lineRule="auto"/>
              <w:jc w:val="center"/>
              <w:rPr>
                <w:rFonts w:asciiTheme="minorHAnsi" w:hAnsiTheme="minorHAnsi" w:cs="Century Gothic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 xml:space="preserve">Cena poskytnuté </w:t>
            </w:r>
            <w:r w:rsidR="006C7DB5"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6E8184" w14:textId="77777777" w:rsidR="00CE72E9" w:rsidRDefault="00CE72E9" w:rsidP="00FB2F7D">
            <w:pPr>
              <w:spacing w:after="60" w:line="300" w:lineRule="auto"/>
              <w:jc w:val="center"/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</w:pPr>
          </w:p>
          <w:p w14:paraId="766B7666" w14:textId="77777777" w:rsidR="00CE72E9" w:rsidRDefault="00CE72E9" w:rsidP="00FB2F7D">
            <w:pPr>
              <w:spacing w:after="60" w:line="300" w:lineRule="auto"/>
              <w:jc w:val="center"/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 xml:space="preserve">Doba poskytnuté </w:t>
            </w:r>
            <w:r w:rsidR="006C7DB5"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s</w:t>
            </w:r>
            <w:r w:rsidR="00704FEC"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l</w:t>
            </w:r>
            <w:r w:rsidR="006C7DB5"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užby</w:t>
            </w:r>
          </w:p>
        </w:tc>
      </w:tr>
      <w:tr w:rsidR="00CE72E9" w14:paraId="1EFA86CA" w14:textId="77777777" w:rsidTr="00CE72E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A5A7" w14:textId="77777777" w:rsidR="00CE72E9" w:rsidRDefault="00CE72E9" w:rsidP="00FB2F7D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F699" w14:textId="77777777" w:rsidR="00CE72E9" w:rsidRDefault="00CE72E9" w:rsidP="00FB2F7D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  <w:p w14:paraId="4B291A08" w14:textId="77777777" w:rsidR="00CE72E9" w:rsidRDefault="00CE72E9" w:rsidP="00FB2F7D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8591" w14:textId="77777777" w:rsidR="00CE72E9" w:rsidRDefault="00CE72E9" w:rsidP="00FB2F7D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B4A" w14:textId="77777777" w:rsidR="00CE72E9" w:rsidRDefault="00CE72E9" w:rsidP="00FB2F7D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7E4" w14:textId="77777777" w:rsidR="00CE72E9" w:rsidRDefault="00CE72E9" w:rsidP="00FB2F7D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DB5" w14:paraId="45367700" w14:textId="77777777" w:rsidTr="00CE72E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A883" w14:textId="77777777" w:rsidR="006C7DB5" w:rsidRDefault="006C7DB5" w:rsidP="00FB2F7D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  <w:t>2.</w:t>
            </w:r>
          </w:p>
          <w:p w14:paraId="1C7A54C0" w14:textId="77777777" w:rsidR="006C7DB5" w:rsidRDefault="006C7DB5" w:rsidP="00FB2F7D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535" w14:textId="77777777" w:rsidR="006C7DB5" w:rsidRDefault="006C7DB5" w:rsidP="00FB2F7D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25B" w14:textId="77777777" w:rsidR="006C7DB5" w:rsidRDefault="006C7DB5" w:rsidP="00FB2F7D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E6E" w14:textId="77777777" w:rsidR="006C7DB5" w:rsidRDefault="006C7DB5" w:rsidP="00FB2F7D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EB1" w14:textId="77777777" w:rsidR="006C7DB5" w:rsidRDefault="006C7DB5" w:rsidP="00FB2F7D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6C7DB5" w14:paraId="1FB2A60F" w14:textId="77777777" w:rsidTr="00CE72E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7A7" w14:textId="77777777" w:rsidR="006C7DB5" w:rsidRDefault="006C7DB5" w:rsidP="00FB2F7D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  <w:p w14:paraId="2BB2648A" w14:textId="77777777" w:rsidR="006C7DB5" w:rsidRDefault="006C7DB5" w:rsidP="00B73B07">
            <w:pPr>
              <w:pStyle w:val="Textparagrafu"/>
              <w:spacing w:before="0" w:line="300" w:lineRule="auto"/>
              <w:ind w:firstLine="0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7EC" w14:textId="77777777" w:rsidR="006C7DB5" w:rsidRDefault="006C7DB5" w:rsidP="00FB2F7D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1E" w14:textId="77777777" w:rsidR="006C7DB5" w:rsidRDefault="006C7DB5" w:rsidP="00FB2F7D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249" w14:textId="77777777" w:rsidR="006C7DB5" w:rsidRDefault="006C7DB5" w:rsidP="00FB2F7D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484" w14:textId="77777777" w:rsidR="006C7DB5" w:rsidRDefault="006C7DB5" w:rsidP="00FB2F7D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B73B07" w14:paraId="6F56E234" w14:textId="77777777" w:rsidTr="00CE72E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994" w14:textId="77777777" w:rsidR="00B73B07" w:rsidRDefault="00B73B07" w:rsidP="00FB2F7D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  <w:t>4.</w:t>
            </w:r>
          </w:p>
          <w:p w14:paraId="4D0E4B39" w14:textId="77777777" w:rsidR="00B73B07" w:rsidRDefault="00B73B07" w:rsidP="00FB2F7D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5FC" w14:textId="77777777" w:rsidR="00B73B07" w:rsidRDefault="00B73B07" w:rsidP="00FB2F7D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AF1" w14:textId="77777777" w:rsidR="00B73B07" w:rsidRDefault="00B73B07" w:rsidP="00FB2F7D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396" w14:textId="77777777" w:rsidR="00B73B07" w:rsidRDefault="00B73B07" w:rsidP="00FB2F7D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8A2" w14:textId="77777777" w:rsidR="00B73B07" w:rsidRDefault="00B73B07" w:rsidP="00FB2F7D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330DF8C" w14:textId="77777777" w:rsidR="0099674A" w:rsidRPr="00312BC9" w:rsidRDefault="0099674A" w:rsidP="0099674A">
      <w:pPr>
        <w:pStyle w:val="Textparagrafu"/>
        <w:spacing w:before="0" w:after="60" w:line="300" w:lineRule="auto"/>
        <w:ind w:firstLine="0"/>
        <w:rPr>
          <w:rFonts w:asciiTheme="minorHAnsi" w:hAnsiTheme="minorHAnsi" w:cs="Century Gothic"/>
          <w:color w:val="000000"/>
          <w:sz w:val="22"/>
          <w:szCs w:val="22"/>
        </w:rPr>
      </w:pPr>
    </w:p>
    <w:p w14:paraId="34FCE509" w14:textId="77777777" w:rsidR="00FA078B" w:rsidRPr="00A1068D" w:rsidRDefault="00FA078B" w:rsidP="00FA078B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Theme="minorHAnsi" w:hAnsiTheme="minorHAnsi" w:cs="Century Gothic"/>
          <w:color w:val="000000"/>
        </w:rPr>
      </w:pPr>
      <w:r w:rsidRPr="00FA078B">
        <w:rPr>
          <w:rFonts w:asciiTheme="minorHAnsi" w:hAnsiTheme="minorHAnsi" w:cs="Century Gothic"/>
          <w:color w:val="000000"/>
        </w:rPr>
        <w:t>Dodavatel tímto čestně prohlašuje, že splňuje podmínky technické kvalifikace požadované zadavatelem, neboť má k dispozici tým složený minimálně z </w:t>
      </w:r>
      <w:r w:rsidR="00B73B07">
        <w:rPr>
          <w:rFonts w:asciiTheme="minorHAnsi" w:hAnsiTheme="minorHAnsi" w:cs="Century Gothic"/>
          <w:color w:val="000000"/>
        </w:rPr>
        <w:t>4</w:t>
      </w:r>
      <w:r w:rsidRPr="00FA078B">
        <w:rPr>
          <w:rFonts w:asciiTheme="minorHAnsi" w:hAnsiTheme="minorHAnsi" w:cs="Century Gothic"/>
          <w:color w:val="000000"/>
        </w:rPr>
        <w:t xml:space="preserve"> členů, jež se budou podílet na plnění veřejné zakázky.</w:t>
      </w:r>
      <w:r w:rsidR="00BC57C2">
        <w:rPr>
          <w:rFonts w:asciiTheme="minorHAnsi" w:hAnsiTheme="minorHAnsi" w:cs="Century Gothic"/>
          <w:color w:val="000000"/>
        </w:rPr>
        <w:t xml:space="preserve"> Tým složený z osob musí splňovat předpoklady, které jsou uvedené v zadávací dokumentaci. </w:t>
      </w:r>
    </w:p>
    <w:p w14:paraId="64EB68C1" w14:textId="77777777" w:rsidR="00FA078B" w:rsidRPr="00312BC9" w:rsidRDefault="00FA078B" w:rsidP="00FA078B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616"/>
        <w:gridCol w:w="1985"/>
        <w:gridCol w:w="3690"/>
      </w:tblGrid>
      <w:tr w:rsidR="00FA078B" w:rsidRPr="00312BC9" w14:paraId="58986720" w14:textId="77777777" w:rsidTr="008573CA">
        <w:trPr>
          <w:trHeight w:val="720"/>
        </w:trPr>
        <w:tc>
          <w:tcPr>
            <w:tcW w:w="640" w:type="dxa"/>
            <w:shd w:val="clear" w:color="auto" w:fill="auto"/>
          </w:tcPr>
          <w:p w14:paraId="361E8FD4" w14:textId="77777777" w:rsidR="00FA078B" w:rsidRPr="00312BC9" w:rsidRDefault="00FA078B" w:rsidP="00CC0971">
            <w:pPr>
              <w:pStyle w:val="Textparagrafu"/>
              <w:spacing w:before="0" w:after="60" w:line="300" w:lineRule="auto"/>
              <w:jc w:val="center"/>
              <w:rPr>
                <w:rFonts w:asciiTheme="minorHAnsi" w:hAnsiTheme="minorHAnsi" w:cs="Century Gothic"/>
                <w:color w:val="000000"/>
              </w:rPr>
            </w:pPr>
          </w:p>
        </w:tc>
        <w:tc>
          <w:tcPr>
            <w:tcW w:w="2616" w:type="dxa"/>
            <w:shd w:val="clear" w:color="auto" w:fill="DEEAF6" w:themeFill="accent1" w:themeFillTint="33"/>
          </w:tcPr>
          <w:p w14:paraId="4D807814" w14:textId="77777777" w:rsidR="00FA078B" w:rsidRPr="00312BC9" w:rsidRDefault="00FA078B" w:rsidP="00CC0971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="Century Gothic"/>
                <w:b/>
                <w:color w:val="000000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</w:rPr>
              <w:t xml:space="preserve">Jméno a příjmení 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548B7CB8" w14:textId="77777777" w:rsidR="00FA078B" w:rsidRPr="00312BC9" w:rsidRDefault="00FA078B" w:rsidP="00CC0971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="Century Gothic"/>
                <w:b/>
                <w:color w:val="000000"/>
                <w:lang w:val="pl-PL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</w:rPr>
              <w:t>Pozice člena realizačního týmu a délka jeho praxe v oboru</w:t>
            </w:r>
          </w:p>
        </w:tc>
        <w:tc>
          <w:tcPr>
            <w:tcW w:w="3690" w:type="dxa"/>
            <w:shd w:val="clear" w:color="auto" w:fill="DEEAF6" w:themeFill="accent1" w:themeFillTint="33"/>
          </w:tcPr>
          <w:p w14:paraId="063C7670" w14:textId="77777777" w:rsidR="00FA078B" w:rsidRPr="00312BC9" w:rsidRDefault="00FA078B" w:rsidP="00CC0971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="Century Gothic"/>
                <w:b/>
                <w:color w:val="000000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</w:rPr>
              <w:t>Vztah osoby k dodavateli</w:t>
            </w:r>
          </w:p>
        </w:tc>
      </w:tr>
      <w:tr w:rsidR="00FA078B" w:rsidRPr="00312BC9" w14:paraId="07143AF6" w14:textId="77777777" w:rsidTr="00CC0971">
        <w:tc>
          <w:tcPr>
            <w:tcW w:w="640" w:type="dxa"/>
            <w:shd w:val="clear" w:color="auto" w:fill="auto"/>
          </w:tcPr>
          <w:p w14:paraId="69B9188E" w14:textId="77777777" w:rsidR="00FA078B" w:rsidRPr="00312BC9" w:rsidRDefault="00FA078B" w:rsidP="00CC0971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</w:rPr>
            </w:pPr>
            <w:r w:rsidRPr="00312BC9">
              <w:rPr>
                <w:rFonts w:asciiTheme="minorHAnsi" w:hAnsiTheme="minorHAnsi" w:cs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16" w:type="dxa"/>
            <w:shd w:val="clear" w:color="auto" w:fill="auto"/>
          </w:tcPr>
          <w:p w14:paraId="7CEFE8EF" w14:textId="77777777" w:rsidR="00FA078B" w:rsidRDefault="00FA078B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  <w:lang w:val="en-US"/>
              </w:rPr>
            </w:pPr>
          </w:p>
          <w:p w14:paraId="1AC80180" w14:textId="77777777" w:rsidR="00A1068D" w:rsidRPr="00312BC9" w:rsidRDefault="00A1068D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5EE5BE7" w14:textId="77777777" w:rsidR="00FA078B" w:rsidRPr="00312BC9" w:rsidRDefault="00FA078B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</w:rPr>
            </w:pPr>
          </w:p>
        </w:tc>
        <w:tc>
          <w:tcPr>
            <w:tcW w:w="3690" w:type="dxa"/>
          </w:tcPr>
          <w:p w14:paraId="24485C93" w14:textId="77777777" w:rsidR="00FA078B" w:rsidRPr="00312BC9" w:rsidRDefault="00FA078B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</w:rPr>
            </w:pPr>
          </w:p>
        </w:tc>
      </w:tr>
      <w:tr w:rsidR="00FA078B" w:rsidRPr="00312BC9" w14:paraId="14FFCD9E" w14:textId="77777777" w:rsidTr="00CC0971">
        <w:tc>
          <w:tcPr>
            <w:tcW w:w="640" w:type="dxa"/>
            <w:shd w:val="clear" w:color="auto" w:fill="auto"/>
          </w:tcPr>
          <w:p w14:paraId="2E26B4C1" w14:textId="77777777" w:rsidR="00FA078B" w:rsidRPr="00312BC9" w:rsidRDefault="00FA078B" w:rsidP="00CC0971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</w:rPr>
            </w:pPr>
            <w:r w:rsidRPr="00312BC9">
              <w:rPr>
                <w:rFonts w:asciiTheme="minorHAnsi" w:hAnsiTheme="minorHAnsi" w:cs="Century Gothic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16" w:type="dxa"/>
            <w:shd w:val="clear" w:color="auto" w:fill="auto"/>
          </w:tcPr>
          <w:p w14:paraId="1DF10B3C" w14:textId="77777777" w:rsidR="00FA078B" w:rsidRDefault="00FA078B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</w:rPr>
            </w:pPr>
          </w:p>
          <w:p w14:paraId="4348BC56" w14:textId="77777777" w:rsidR="00A1068D" w:rsidRPr="00312BC9" w:rsidRDefault="00A1068D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86E0A47" w14:textId="77777777" w:rsidR="00FA078B" w:rsidRDefault="00FA078B" w:rsidP="00CC0971">
            <w:pPr>
              <w:jc w:val="center"/>
            </w:pPr>
          </w:p>
        </w:tc>
        <w:tc>
          <w:tcPr>
            <w:tcW w:w="3690" w:type="dxa"/>
          </w:tcPr>
          <w:p w14:paraId="108D3A3C" w14:textId="77777777" w:rsidR="00FA078B" w:rsidRPr="00312BC9" w:rsidRDefault="00FA078B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</w:rPr>
            </w:pPr>
          </w:p>
        </w:tc>
      </w:tr>
      <w:tr w:rsidR="00FA078B" w:rsidRPr="00312BC9" w14:paraId="1C038F66" w14:textId="77777777" w:rsidTr="00CC0971">
        <w:tc>
          <w:tcPr>
            <w:tcW w:w="640" w:type="dxa"/>
            <w:shd w:val="clear" w:color="auto" w:fill="auto"/>
          </w:tcPr>
          <w:p w14:paraId="347FD441" w14:textId="77777777" w:rsidR="00FA078B" w:rsidRPr="00312BC9" w:rsidRDefault="00FA078B" w:rsidP="00CC0971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16" w:type="dxa"/>
            <w:shd w:val="clear" w:color="auto" w:fill="auto"/>
          </w:tcPr>
          <w:p w14:paraId="26FEA1C0" w14:textId="77777777" w:rsidR="00FA078B" w:rsidRDefault="00FA078B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  <w:highlight w:val="yellow"/>
                <w:lang w:val="en-US"/>
              </w:rPr>
            </w:pPr>
          </w:p>
          <w:p w14:paraId="118FF7F4" w14:textId="77777777" w:rsidR="00A1068D" w:rsidRPr="00312BC9" w:rsidRDefault="00A1068D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  <w:highlight w:val="yell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B27FDC4" w14:textId="77777777" w:rsidR="00FA078B" w:rsidRDefault="00FA078B" w:rsidP="00CC0971">
            <w:pPr>
              <w:jc w:val="center"/>
            </w:pPr>
          </w:p>
        </w:tc>
        <w:tc>
          <w:tcPr>
            <w:tcW w:w="3690" w:type="dxa"/>
          </w:tcPr>
          <w:p w14:paraId="283F35E6" w14:textId="77777777" w:rsidR="00FA078B" w:rsidRPr="00312BC9" w:rsidRDefault="00FA078B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  <w:highlight w:val="yellow"/>
              </w:rPr>
            </w:pPr>
          </w:p>
        </w:tc>
      </w:tr>
      <w:tr w:rsidR="00D47231" w:rsidRPr="00312BC9" w14:paraId="1E595DEF" w14:textId="77777777" w:rsidTr="00CC0971">
        <w:tc>
          <w:tcPr>
            <w:tcW w:w="640" w:type="dxa"/>
            <w:shd w:val="clear" w:color="auto" w:fill="auto"/>
          </w:tcPr>
          <w:p w14:paraId="4FA10389" w14:textId="77777777" w:rsidR="00D47231" w:rsidRDefault="00D47231" w:rsidP="00CC0971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16" w:type="dxa"/>
            <w:shd w:val="clear" w:color="auto" w:fill="auto"/>
          </w:tcPr>
          <w:p w14:paraId="6F11838C" w14:textId="77777777" w:rsidR="00D47231" w:rsidRDefault="00D47231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0DF07777" w14:textId="77777777" w:rsidR="00A1068D" w:rsidRPr="00312BC9" w:rsidRDefault="00A1068D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D23CF65" w14:textId="77777777" w:rsidR="00D47231" w:rsidRDefault="00D47231" w:rsidP="00CC0971">
            <w:pPr>
              <w:jc w:val="center"/>
            </w:pPr>
          </w:p>
        </w:tc>
        <w:tc>
          <w:tcPr>
            <w:tcW w:w="3690" w:type="dxa"/>
          </w:tcPr>
          <w:p w14:paraId="41D83440" w14:textId="77777777" w:rsidR="00D47231" w:rsidRPr="00312BC9" w:rsidRDefault="00D47231" w:rsidP="00CC0971">
            <w:pPr>
              <w:pStyle w:val="Textparagrafu"/>
              <w:spacing w:before="0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657555C4" w14:textId="77777777" w:rsidR="00FA078B" w:rsidRDefault="00FA078B" w:rsidP="00FA078B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14:paraId="61682607" w14:textId="77777777" w:rsidR="0099674A" w:rsidRDefault="0099674A" w:rsidP="0099674A">
      <w:pPr>
        <w:pStyle w:val="Textodstavce"/>
        <w:numPr>
          <w:ilvl w:val="0"/>
          <w:numId w:val="0"/>
        </w:numPr>
        <w:spacing w:line="280" w:lineRule="atLeast"/>
        <w:ind w:left="360"/>
        <w:rPr>
          <w:rFonts w:asciiTheme="minorHAnsi" w:hAnsiTheme="minorHAnsi" w:cs="Century Gothic"/>
          <w:color w:val="000000"/>
          <w:sz w:val="22"/>
          <w:szCs w:val="22"/>
        </w:rPr>
      </w:pPr>
    </w:p>
    <w:p w14:paraId="7387D4F9" w14:textId="77777777"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14:paraId="3D024D04" w14:textId="77777777" w:rsidR="0099674A" w:rsidRPr="008A0FCC" w:rsidRDefault="0099674A" w:rsidP="0099674A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>V ……………</w:t>
      </w:r>
      <w:proofErr w:type="gramStart"/>
      <w:r w:rsidRPr="008A0FCC">
        <w:rPr>
          <w:rFonts w:asciiTheme="minorHAnsi" w:hAnsiTheme="minorHAnsi" w:cs="Tahoma"/>
          <w:sz w:val="22"/>
          <w:szCs w:val="22"/>
        </w:rPr>
        <w:t>…….</w:t>
      </w:r>
      <w:proofErr w:type="gramEnd"/>
      <w:r w:rsidRPr="008A0FCC">
        <w:rPr>
          <w:rFonts w:asciiTheme="minorHAnsi" w:hAnsiTheme="minorHAnsi" w:cs="Tahoma"/>
          <w:sz w:val="22"/>
          <w:szCs w:val="22"/>
        </w:rPr>
        <w:t>. dne ……………</w:t>
      </w:r>
    </w:p>
    <w:p w14:paraId="1C517656" w14:textId="77777777" w:rsidR="0099674A" w:rsidRPr="008A0FCC" w:rsidRDefault="0099674A" w:rsidP="0099674A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14:paraId="7C357996" w14:textId="77777777" w:rsidR="0099674A" w:rsidRPr="008A0FCC" w:rsidRDefault="0099674A" w:rsidP="0099674A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 xml:space="preserve">   </w:t>
      </w:r>
      <w:r w:rsidRPr="008A0FCC">
        <w:rPr>
          <w:rFonts w:asciiTheme="minorHAnsi" w:hAnsiTheme="minorHAnsi" w:cs="Tahoma"/>
          <w:sz w:val="22"/>
          <w:szCs w:val="22"/>
        </w:rPr>
        <w:tab/>
        <w:t xml:space="preserve"> ……………………………….</w:t>
      </w:r>
    </w:p>
    <w:p w14:paraId="2A86601C" w14:textId="77777777" w:rsidR="0099674A" w:rsidRPr="008A0FCC" w:rsidRDefault="0099674A" w:rsidP="0099674A">
      <w:pPr>
        <w:ind w:left="4248"/>
        <w:jc w:val="center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>jméno a podpis oprávněného</w:t>
      </w:r>
    </w:p>
    <w:p w14:paraId="0021EC51" w14:textId="77777777" w:rsidR="0099674A" w:rsidRDefault="0099674A" w:rsidP="0099674A">
      <w:pPr>
        <w:ind w:left="4248"/>
        <w:jc w:val="center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 xml:space="preserve">zástupce </w:t>
      </w:r>
      <w:r>
        <w:rPr>
          <w:rFonts w:asciiTheme="minorHAnsi" w:hAnsiTheme="minorHAnsi" w:cs="Tahoma"/>
          <w:sz w:val="22"/>
          <w:szCs w:val="22"/>
        </w:rPr>
        <w:t>dodavatele</w:t>
      </w:r>
    </w:p>
    <w:p w14:paraId="3073803F" w14:textId="77777777" w:rsidR="0099674A" w:rsidRDefault="0099674A" w:rsidP="0099674A">
      <w:pPr>
        <w:ind w:left="4248"/>
        <w:jc w:val="center"/>
        <w:rPr>
          <w:rFonts w:asciiTheme="minorHAnsi" w:hAnsiTheme="minorHAnsi" w:cs="Tahoma"/>
          <w:sz w:val="22"/>
          <w:szCs w:val="22"/>
        </w:rPr>
      </w:pPr>
    </w:p>
    <w:p w14:paraId="5A0BB9CB" w14:textId="77777777" w:rsidR="0099674A" w:rsidRDefault="0099674A" w:rsidP="0099674A">
      <w:pPr>
        <w:ind w:left="4248"/>
        <w:jc w:val="center"/>
        <w:rPr>
          <w:rFonts w:asciiTheme="minorHAnsi" w:hAnsiTheme="minorHAnsi" w:cs="Tahoma"/>
          <w:sz w:val="22"/>
          <w:szCs w:val="22"/>
        </w:rPr>
      </w:pPr>
    </w:p>
    <w:p w14:paraId="0EE37EDC" w14:textId="77777777" w:rsidR="0099674A" w:rsidRDefault="0099674A" w:rsidP="00F31845">
      <w:pPr>
        <w:ind w:left="4248"/>
        <w:rPr>
          <w:rFonts w:asciiTheme="minorHAnsi" w:hAnsiTheme="minorHAnsi" w:cs="Tahoma"/>
          <w:sz w:val="22"/>
          <w:szCs w:val="22"/>
        </w:rPr>
      </w:pPr>
    </w:p>
    <w:p w14:paraId="488676CB" w14:textId="77777777" w:rsidR="0099674A" w:rsidRDefault="0099674A" w:rsidP="0099674A">
      <w:pPr>
        <w:ind w:left="4248"/>
        <w:jc w:val="center"/>
        <w:rPr>
          <w:rFonts w:asciiTheme="minorHAnsi" w:hAnsiTheme="minorHAnsi" w:cs="Tahoma"/>
          <w:sz w:val="22"/>
          <w:szCs w:val="22"/>
        </w:rPr>
      </w:pPr>
    </w:p>
    <w:p w14:paraId="69881E6A" w14:textId="77777777" w:rsidR="0099674A" w:rsidRPr="001F51B5" w:rsidRDefault="0099674A" w:rsidP="0099674A">
      <w:pPr>
        <w:rPr>
          <w:rFonts w:asciiTheme="minorHAnsi" w:hAnsiTheme="minorHAnsi" w:cs="Tahoma"/>
          <w:b/>
          <w:sz w:val="22"/>
          <w:szCs w:val="22"/>
        </w:rPr>
      </w:pPr>
    </w:p>
    <w:p w14:paraId="2603AC17" w14:textId="77777777" w:rsidR="0099674A" w:rsidRDefault="0099674A" w:rsidP="001F51B5">
      <w:pPr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9452A6" w:rsidRPr="00312BC9" w14:paraId="3AB37F8A" w14:textId="77777777" w:rsidTr="00450AAF">
        <w:trPr>
          <w:trHeight w:val="416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DB130" w14:textId="77777777" w:rsidR="009452A6" w:rsidRPr="00312BC9" w:rsidRDefault="009452A6" w:rsidP="00450AAF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lastRenderedPageBreak/>
              <w:t xml:space="preserve">PŘÍLOHA Č. 3 - 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KRYCÍ LIST </w:t>
            </w:r>
            <w:r w:rsidRPr="00312BC9">
              <w:rPr>
                <w:rFonts w:asciiTheme="minorHAnsi" w:hAnsiTheme="minorHAnsi" w:cs="Century Gothic"/>
                <w:b/>
                <w:bCs/>
                <w:caps/>
                <w:sz w:val="22"/>
                <w:szCs w:val="22"/>
              </w:rPr>
              <w:t>nabídky</w:t>
            </w:r>
          </w:p>
        </w:tc>
      </w:tr>
      <w:tr w:rsidR="009452A6" w:rsidRPr="00312BC9" w14:paraId="5DA50120" w14:textId="77777777" w:rsidTr="00450AAF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0A9C7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Název ve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DE633" w14:textId="77777777" w:rsidR="009452A6" w:rsidRPr="00312BC9" w:rsidRDefault="00A1068D" w:rsidP="00450AAF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A1068D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TDS PRO STAVBU</w:t>
            </w:r>
            <w:r w:rsidR="00407D52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AULY</w:t>
            </w:r>
            <w:r w:rsidRPr="00A1068D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ČZU</w:t>
            </w:r>
            <w:r w:rsidR="00704FEC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II</w:t>
            </w:r>
          </w:p>
        </w:tc>
      </w:tr>
      <w:tr w:rsidR="009452A6" w:rsidRPr="00312BC9" w14:paraId="296C9D15" w14:textId="77777777" w:rsidTr="00450AAF">
        <w:trPr>
          <w:trHeight w:val="178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E291739" w14:textId="77777777" w:rsidR="009452A6" w:rsidRPr="00312BC9" w:rsidRDefault="009452A6" w:rsidP="00450AAF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  <w:highlight w:val="lightGray"/>
              </w:rPr>
            </w:pPr>
            <w:r w:rsidRPr="005D6885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Zadavatel</w:t>
            </w:r>
          </w:p>
        </w:tc>
      </w:tr>
      <w:tr w:rsidR="00B73B07" w:rsidRPr="00312BC9" w14:paraId="1E363C10" w14:textId="77777777" w:rsidTr="00614731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D2EB05" w14:textId="77777777" w:rsidR="00B73B07" w:rsidRPr="00312BC9" w:rsidRDefault="00B73B07" w:rsidP="00B73B07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064" w:type="dxa"/>
            <w:vAlign w:val="center"/>
          </w:tcPr>
          <w:p w14:paraId="248F0818" w14:textId="77777777" w:rsidR="00B73B07" w:rsidRPr="00712AA2" w:rsidRDefault="00B73B07" w:rsidP="00B73B07">
            <w:pPr>
              <w:spacing w:line="30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Česká zemědělská univerzita v Praze</w:t>
            </w:r>
          </w:p>
        </w:tc>
      </w:tr>
      <w:tr w:rsidR="00B73B07" w:rsidRPr="00312BC9" w14:paraId="7D8635DD" w14:textId="77777777" w:rsidTr="00614731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AB0642" w14:textId="77777777" w:rsidR="00B73B07" w:rsidRPr="00312BC9" w:rsidRDefault="00B73B07" w:rsidP="00B73B07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064" w:type="dxa"/>
            <w:vAlign w:val="center"/>
          </w:tcPr>
          <w:p w14:paraId="391BE0A7" w14:textId="77777777" w:rsidR="00B73B07" w:rsidRPr="00712AA2" w:rsidRDefault="00B73B07" w:rsidP="00B73B07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Kamýcká 129, 165 00 Praha-Suchdol</w:t>
            </w:r>
          </w:p>
        </w:tc>
      </w:tr>
      <w:tr w:rsidR="00B73B07" w:rsidRPr="00312BC9" w14:paraId="1B039159" w14:textId="77777777" w:rsidTr="00614731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CD5F44" w14:textId="77777777" w:rsidR="00B73B07" w:rsidRPr="00312BC9" w:rsidRDefault="00B73B07" w:rsidP="00B73B07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I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vAlign w:val="center"/>
          </w:tcPr>
          <w:p w14:paraId="01CC7079" w14:textId="77777777" w:rsidR="00B73B07" w:rsidRPr="00712AA2" w:rsidRDefault="00B73B07" w:rsidP="00B73B07">
            <w:pPr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60460709</w:t>
            </w:r>
          </w:p>
        </w:tc>
      </w:tr>
      <w:tr w:rsidR="00B73B07" w:rsidRPr="00312BC9" w14:paraId="5BD2D761" w14:textId="77777777" w:rsidTr="00614731">
        <w:trPr>
          <w:trHeight w:val="734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BD06F" w14:textId="77777777" w:rsidR="00B73B07" w:rsidRPr="00312BC9" w:rsidRDefault="00B73B07" w:rsidP="00B73B07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Osoba oprávn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ě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ná </w:t>
            </w: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zastupovat zadavatele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vAlign w:val="center"/>
          </w:tcPr>
          <w:p w14:paraId="5BA81FA5" w14:textId="77777777" w:rsidR="00B73B07" w:rsidRPr="00712AA2" w:rsidRDefault="00B73B07" w:rsidP="00B73B07">
            <w:pPr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CZ60460709</w:t>
            </w:r>
          </w:p>
        </w:tc>
      </w:tr>
      <w:tr w:rsidR="009452A6" w:rsidRPr="00312BC9" w14:paraId="305C2708" w14:textId="77777777" w:rsidTr="00450AAF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29D874B" w14:textId="77777777" w:rsidR="009452A6" w:rsidRPr="00312BC9" w:rsidRDefault="009452A6" w:rsidP="00450AAF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Dodavatel</w:t>
            </w:r>
          </w:p>
        </w:tc>
      </w:tr>
      <w:tr w:rsidR="009452A6" w:rsidRPr="00312BC9" w14:paraId="3C69C36A" w14:textId="77777777" w:rsidTr="00450AAF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522F21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Obchodní firma nebo název/ Obchodní firma nebo jméno a p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E6DAEF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394BC697" w14:textId="77777777" w:rsidTr="00450AAF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7A8303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Sídlo / Místo podnikání, 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br/>
              <w:t>pop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. místo trvalého pobytu: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00EB33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2B74C0CC" w14:textId="77777777" w:rsidTr="00450AAF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0E5823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I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5802EA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25334" w:rsidRPr="00312BC9" w14:paraId="2949D779" w14:textId="77777777" w:rsidTr="00450AAF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51A44" w14:textId="77777777" w:rsidR="00125334" w:rsidRPr="00312BC9" w:rsidRDefault="00125334" w:rsidP="00125334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Malý/střední podnik: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9D7978" w14:textId="77777777" w:rsidR="00125334" w:rsidRPr="00125334" w:rsidRDefault="00125334" w:rsidP="00125334">
            <w:pPr>
              <w:spacing w:line="30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25334">
              <w:rPr>
                <w:rFonts w:ascii="Calibri" w:hAnsi="Calibri" w:cs="Calibri"/>
                <w:b/>
                <w:sz w:val="22"/>
                <w:szCs w:val="22"/>
              </w:rPr>
              <w:t>ANO/NE</w:t>
            </w:r>
          </w:p>
        </w:tc>
      </w:tr>
      <w:tr w:rsidR="009452A6" w:rsidRPr="00312BC9" w14:paraId="0466D4F2" w14:textId="77777777" w:rsidTr="00450AAF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DBFF92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Osoba oprávn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ě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ná </w:t>
            </w: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zastupovat dodavatele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849DF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38ADDAF1" w14:textId="77777777" w:rsidTr="00450AAF">
        <w:trPr>
          <w:trHeight w:val="65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03EEB9" w14:textId="77777777" w:rsidR="009452A6" w:rsidRPr="00312BC9" w:rsidRDefault="009452A6" w:rsidP="00450AAF">
            <w:pPr>
              <w:keepNext/>
              <w:autoSpaceDE w:val="0"/>
              <w:autoSpaceDN w:val="0"/>
              <w:spacing w:after="60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Spisová zna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ka v obchodním rejst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íku 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i jiné evidenci, je-li </w:t>
            </w: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dodavatel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 v ní zapsán: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EA32DB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5F6B4599" w14:textId="77777777" w:rsidTr="00450AA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B53229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5203DE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144293E9" w14:textId="77777777" w:rsidTr="00450AA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59DDBE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9C8FB9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223D2F59" w14:textId="77777777" w:rsidTr="00450AAF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1141B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D2E11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737137CD" w14:textId="77777777" w:rsidTr="00450AAF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04E35C3" w14:textId="77777777" w:rsidR="009452A6" w:rsidRPr="00312BC9" w:rsidRDefault="009452A6" w:rsidP="00450AAF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>Osoba oprávn</w:t>
            </w:r>
            <w:r w:rsidRPr="00312BC9">
              <w:rPr>
                <w:rFonts w:asciiTheme="minorHAnsi" w:hAnsiTheme="minorHAnsi" w:cs="Mona Lisa Solid ITC TT"/>
                <w:b/>
                <w:iCs/>
                <w:sz w:val="22"/>
                <w:szCs w:val="22"/>
              </w:rPr>
              <w:t>ě</w:t>
            </w:r>
            <w:r w:rsidRPr="00312BC9"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 xml:space="preserve">ná </w:t>
            </w:r>
            <w:r w:rsidR="00CE5B57"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>zastupovat</w:t>
            </w:r>
            <w:r w:rsidRPr="00312BC9"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 xml:space="preserve">dodavatele: </w:t>
            </w:r>
          </w:p>
        </w:tc>
      </w:tr>
      <w:tr w:rsidR="009452A6" w:rsidRPr="00312BC9" w14:paraId="50188044" w14:textId="77777777" w:rsidTr="00450AAF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76BBFE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Podpis osoby oprávn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ě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né </w:t>
            </w: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zastupovat dodavatele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  <w:p w14:paraId="3B16D751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4F024F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6C5A64FC" w14:textId="77777777" w:rsidTr="00450AA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FD9C60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Titul, jméno, p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64E963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5C653F29" w14:textId="77777777" w:rsidTr="00450AA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11892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89125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9452A6" w:rsidRPr="00312BC9" w14:paraId="1FE3543F" w14:textId="77777777" w:rsidTr="00450AAF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4F883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E93A8" w14:textId="77777777" w:rsidR="009452A6" w:rsidRPr="00312BC9" w:rsidRDefault="009452A6" w:rsidP="00450AA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</w:tbl>
    <w:p w14:paraId="6F23C1E9" w14:textId="77777777" w:rsidR="009452A6" w:rsidRDefault="009452A6" w:rsidP="009452A6">
      <w:pPr>
        <w:jc w:val="center"/>
        <w:rPr>
          <w:rFonts w:asciiTheme="minorHAnsi" w:hAnsiTheme="minorHAnsi" w:cs="Tahoma"/>
          <w:sz w:val="22"/>
          <w:szCs w:val="22"/>
        </w:rPr>
      </w:pPr>
    </w:p>
    <w:p w14:paraId="49D2FD5B" w14:textId="77777777" w:rsidR="009452A6" w:rsidRDefault="009452A6" w:rsidP="009452A6">
      <w:pPr>
        <w:jc w:val="center"/>
        <w:rPr>
          <w:rFonts w:asciiTheme="minorHAnsi" w:hAnsiTheme="minorHAnsi" w:cs="Tahoma"/>
          <w:sz w:val="22"/>
          <w:szCs w:val="22"/>
        </w:rPr>
      </w:pPr>
    </w:p>
    <w:p w14:paraId="3E4E73AF" w14:textId="77777777" w:rsidR="009452A6" w:rsidRDefault="009452A6" w:rsidP="009452A6">
      <w:pPr>
        <w:jc w:val="center"/>
        <w:rPr>
          <w:rFonts w:asciiTheme="minorHAnsi" w:hAnsiTheme="minorHAnsi" w:cs="Tahoma"/>
          <w:sz w:val="22"/>
          <w:szCs w:val="22"/>
        </w:rPr>
      </w:pPr>
    </w:p>
    <w:p w14:paraId="62B8E26E" w14:textId="77777777" w:rsidR="009452A6" w:rsidRDefault="009452A6" w:rsidP="009452A6">
      <w:pPr>
        <w:jc w:val="center"/>
        <w:rPr>
          <w:rFonts w:asciiTheme="minorHAnsi" w:hAnsiTheme="minorHAnsi" w:cs="Tahoma"/>
          <w:sz w:val="22"/>
          <w:szCs w:val="22"/>
        </w:rPr>
      </w:pPr>
    </w:p>
    <w:p w14:paraId="69D37857" w14:textId="77777777" w:rsidR="006B438B" w:rsidRDefault="006B438B" w:rsidP="009452A6">
      <w:pPr>
        <w:jc w:val="center"/>
        <w:rPr>
          <w:rFonts w:asciiTheme="minorHAnsi" w:hAnsiTheme="minorHAnsi" w:cs="Tahoma"/>
          <w:sz w:val="22"/>
          <w:szCs w:val="22"/>
        </w:rPr>
      </w:pPr>
    </w:p>
    <w:p w14:paraId="0CAFD55F" w14:textId="77777777" w:rsidR="006B438B" w:rsidRDefault="006B438B" w:rsidP="009452A6">
      <w:pPr>
        <w:jc w:val="center"/>
        <w:rPr>
          <w:rFonts w:asciiTheme="minorHAnsi" w:hAnsiTheme="minorHAnsi" w:cs="Tahoma"/>
          <w:sz w:val="22"/>
          <w:szCs w:val="22"/>
        </w:rPr>
      </w:pPr>
    </w:p>
    <w:p w14:paraId="509949CB" w14:textId="77777777" w:rsidR="006B438B" w:rsidRDefault="006B438B" w:rsidP="009452A6">
      <w:pPr>
        <w:jc w:val="center"/>
        <w:rPr>
          <w:rFonts w:asciiTheme="minorHAnsi" w:hAnsiTheme="minorHAnsi" w:cs="Tahoma"/>
          <w:sz w:val="22"/>
          <w:szCs w:val="22"/>
        </w:rPr>
      </w:pPr>
    </w:p>
    <w:p w14:paraId="23B0D800" w14:textId="77777777" w:rsidR="009452A6" w:rsidRDefault="00F31845" w:rsidP="00F31845">
      <w:pPr>
        <w:rPr>
          <w:rFonts w:ascii="Calibri" w:hAnsi="Calibri" w:cs="Calibri"/>
          <w:sz w:val="22"/>
          <w:szCs w:val="22"/>
        </w:rPr>
      </w:pPr>
      <w:r w:rsidRPr="00712AA2">
        <w:rPr>
          <w:rFonts w:ascii="Calibri" w:hAnsi="Calibri" w:cs="Calibri"/>
          <w:sz w:val="22"/>
          <w:szCs w:val="22"/>
        </w:rPr>
        <w:t xml:space="preserve">Příloha č. </w:t>
      </w:r>
      <w:r>
        <w:rPr>
          <w:rFonts w:ascii="Calibri" w:hAnsi="Calibri" w:cs="Calibri"/>
          <w:sz w:val="22"/>
          <w:szCs w:val="22"/>
        </w:rPr>
        <w:t>4</w:t>
      </w:r>
    </w:p>
    <w:p w14:paraId="525B3704" w14:textId="77777777" w:rsidR="00F31845" w:rsidRDefault="00F31845" w:rsidP="00F31845">
      <w:pPr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05A6514" w14:textId="2D3AD607" w:rsidR="00F31845" w:rsidRPr="00AD3827" w:rsidRDefault="0044646F" w:rsidP="00F31845">
      <w:pPr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="Century Gothic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Čestné prohlášení o poddodavatelích</w:t>
      </w:r>
      <w:r w:rsidR="005A1DEA">
        <w:rPr>
          <w:rFonts w:asciiTheme="minorHAnsi" w:hAnsiTheme="minorHAnsi" w:cs="Tahoma"/>
          <w:b/>
          <w:sz w:val="22"/>
          <w:szCs w:val="22"/>
        </w:rPr>
        <w:t>-v</w:t>
      </w:r>
      <w:r w:rsidR="00F31845">
        <w:rPr>
          <w:rFonts w:asciiTheme="minorHAnsi" w:hAnsiTheme="minorHAnsi" w:cs="Tahoma"/>
          <w:b/>
          <w:sz w:val="22"/>
          <w:szCs w:val="22"/>
        </w:rPr>
        <w:t>eřejná zakázka zadávaná ve zjednodušeném podlimitním řízení „</w:t>
      </w:r>
      <w:r w:rsidR="00A1068D" w:rsidRPr="00A1068D">
        <w:rPr>
          <w:rFonts w:asciiTheme="minorHAnsi" w:hAnsiTheme="minorHAnsi" w:cs="Calibri"/>
          <w:b/>
          <w:bCs/>
          <w:caps/>
          <w:sz w:val="22"/>
          <w:szCs w:val="22"/>
        </w:rPr>
        <w:t>TDS PRO STAVBU</w:t>
      </w:r>
      <w:r w:rsidR="00407D52">
        <w:rPr>
          <w:rFonts w:asciiTheme="minorHAnsi" w:hAnsiTheme="minorHAnsi" w:cs="Calibri"/>
          <w:b/>
          <w:bCs/>
          <w:caps/>
          <w:sz w:val="22"/>
          <w:szCs w:val="22"/>
        </w:rPr>
        <w:t xml:space="preserve"> AULY</w:t>
      </w:r>
      <w:r w:rsidR="00A1068D" w:rsidRPr="00A1068D">
        <w:rPr>
          <w:rFonts w:asciiTheme="minorHAnsi" w:hAnsiTheme="minorHAnsi" w:cs="Calibri"/>
          <w:b/>
          <w:bCs/>
          <w:caps/>
          <w:sz w:val="22"/>
          <w:szCs w:val="22"/>
        </w:rPr>
        <w:t xml:space="preserve"> ČZU</w:t>
      </w:r>
      <w:r w:rsidR="00704FEC">
        <w:rPr>
          <w:rFonts w:asciiTheme="minorHAnsi" w:hAnsiTheme="minorHAnsi" w:cs="Calibri"/>
          <w:b/>
          <w:bCs/>
          <w:caps/>
          <w:sz w:val="22"/>
          <w:szCs w:val="22"/>
        </w:rPr>
        <w:t xml:space="preserve"> II</w:t>
      </w:r>
      <w:r w:rsidR="00F31845">
        <w:rPr>
          <w:rFonts w:asciiTheme="minorHAnsi" w:hAnsiTheme="minorHAnsi" w:cs="Tahoma"/>
          <w:b/>
          <w:sz w:val="22"/>
          <w:szCs w:val="22"/>
        </w:rPr>
        <w:t>“</w:t>
      </w:r>
    </w:p>
    <w:p w14:paraId="76E474D2" w14:textId="77777777" w:rsidR="00F31845" w:rsidRPr="00312BC9" w:rsidRDefault="00F31845" w:rsidP="00F31845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F31845" w:rsidRPr="008A0FCC" w14:paraId="2426CC49" w14:textId="77777777" w:rsidTr="00CC097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62A436" w14:textId="77777777" w:rsidR="00F31845" w:rsidRPr="008A0FCC" w:rsidRDefault="00F31845" w:rsidP="00CC097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247" w14:textId="77777777" w:rsidR="00F31845" w:rsidRPr="008A0FCC" w:rsidRDefault="00F31845" w:rsidP="00CC097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1845" w:rsidRPr="008A0FCC" w14:paraId="3E9DF7C1" w14:textId="77777777" w:rsidTr="00CC097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77D2B9" w14:textId="77777777" w:rsidR="00F31845" w:rsidRPr="008A0FCC" w:rsidRDefault="00F31845" w:rsidP="00CC097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AFA" w14:textId="77777777" w:rsidR="00F31845" w:rsidRPr="008A0FCC" w:rsidRDefault="00F31845" w:rsidP="00CC097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1845" w:rsidRPr="008A0FCC" w14:paraId="42674EB0" w14:textId="77777777" w:rsidTr="00CC097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368646" w14:textId="77777777" w:rsidR="00F31845" w:rsidRPr="008A0FCC" w:rsidRDefault="00F31845" w:rsidP="00CC097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921" w14:textId="77777777" w:rsidR="00F31845" w:rsidRPr="008A0FCC" w:rsidRDefault="00F31845" w:rsidP="00CC097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1845" w:rsidRPr="008A0FCC" w14:paraId="0DB91542" w14:textId="77777777" w:rsidTr="00CC097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429EC4" w14:textId="77777777" w:rsidR="00F31845" w:rsidRPr="008A0FCC" w:rsidRDefault="00F31845" w:rsidP="00CC097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D19" w14:textId="77777777" w:rsidR="00F31845" w:rsidRPr="008A0FCC" w:rsidRDefault="00F31845" w:rsidP="00CC097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0712B0B" w14:textId="77777777" w:rsidR="00F31845" w:rsidRPr="00312BC9" w:rsidRDefault="00F31845" w:rsidP="00F31845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14:paraId="608D02F6" w14:textId="77777777" w:rsidR="00F31845" w:rsidRPr="00312BC9" w:rsidRDefault="00F31845" w:rsidP="00F31845">
      <w:pPr>
        <w:spacing w:after="60" w:line="300" w:lineRule="auto"/>
        <w:rPr>
          <w:rFonts w:asciiTheme="minorHAnsi" w:hAnsiTheme="minorHAnsi" w:cs="Century Gothic"/>
          <w:b/>
          <w:bCs/>
          <w:sz w:val="22"/>
          <w:szCs w:val="22"/>
        </w:rPr>
      </w:pPr>
      <w:r w:rsidRPr="001F51B5">
        <w:rPr>
          <w:rFonts w:asciiTheme="minorHAnsi" w:hAnsiTheme="minorHAnsi" w:cs="Century Gothic"/>
          <w:b/>
          <w:bCs/>
          <w:sz w:val="22"/>
          <w:szCs w:val="22"/>
          <w:highlight w:val="yellow"/>
        </w:rPr>
        <w:t>Varianta č. 1:</w:t>
      </w:r>
    </w:p>
    <w:p w14:paraId="1CB77987" w14:textId="77777777" w:rsidR="00F31845" w:rsidRPr="00312BC9" w:rsidRDefault="00F31845" w:rsidP="00F31845">
      <w:pPr>
        <w:spacing w:after="60" w:line="300" w:lineRule="auto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Cs/>
          <w:sz w:val="22"/>
          <w:szCs w:val="22"/>
        </w:rPr>
        <w:t>Dodavatel tímto četně prohlašuje, že má</w:t>
      </w:r>
      <w:r w:rsidRPr="00312BC9">
        <w:rPr>
          <w:rFonts w:asciiTheme="minorHAnsi" w:hAnsiTheme="minorHAnsi" w:cs="Century Gothic"/>
          <w:bCs/>
          <w:sz w:val="22"/>
          <w:szCs w:val="22"/>
        </w:rPr>
        <w:t xml:space="preserve"> v úmyslu zadat část veřejné zakázky </w:t>
      </w:r>
      <w:r>
        <w:rPr>
          <w:rFonts w:asciiTheme="minorHAnsi" w:hAnsiTheme="minorHAnsi" w:cs="Century Gothic"/>
          <w:bCs/>
          <w:sz w:val="22"/>
          <w:szCs w:val="22"/>
        </w:rPr>
        <w:t xml:space="preserve">poddodavateli </w:t>
      </w:r>
      <w:r w:rsidRPr="00312BC9">
        <w:rPr>
          <w:rFonts w:asciiTheme="minorHAnsi" w:hAnsiTheme="minorHAnsi" w:cs="Century Gothic"/>
          <w:bCs/>
          <w:sz w:val="22"/>
          <w:szCs w:val="22"/>
        </w:rPr>
        <w:t xml:space="preserve">a níže </w:t>
      </w:r>
      <w:r>
        <w:rPr>
          <w:rFonts w:asciiTheme="minorHAnsi" w:hAnsiTheme="minorHAnsi" w:cs="Century Gothic"/>
          <w:bCs/>
          <w:sz w:val="22"/>
          <w:szCs w:val="22"/>
        </w:rPr>
        <w:t>předkládáme seznam poddodavatelů</w:t>
      </w:r>
      <w:r w:rsidRPr="00312BC9">
        <w:rPr>
          <w:rFonts w:asciiTheme="minorHAnsi" w:hAnsiTheme="minorHAnsi" w:cs="Century Gothic"/>
          <w:bCs/>
          <w:sz w:val="22"/>
          <w:szCs w:val="22"/>
        </w:rPr>
        <w:t>, kteří se budou podílet na plnění předmětu veřejné zakázky:</w:t>
      </w:r>
    </w:p>
    <w:p w14:paraId="45BDE192" w14:textId="77777777" w:rsidR="00F31845" w:rsidRPr="00312BC9" w:rsidRDefault="00F31845" w:rsidP="00F31845">
      <w:pPr>
        <w:spacing w:after="60" w:line="300" w:lineRule="auto"/>
        <w:rPr>
          <w:rFonts w:asciiTheme="minorHAnsi" w:hAnsiTheme="minorHAnsi" w:cs="Century Gothic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559"/>
        <w:gridCol w:w="2799"/>
      </w:tblGrid>
      <w:tr w:rsidR="00F31845" w:rsidRPr="00312BC9" w14:paraId="50C77FF2" w14:textId="77777777" w:rsidTr="008573CA">
        <w:tc>
          <w:tcPr>
            <w:tcW w:w="1242" w:type="dxa"/>
            <w:shd w:val="clear" w:color="auto" w:fill="DEEAF6" w:themeFill="accent1" w:themeFillTint="33"/>
          </w:tcPr>
          <w:p w14:paraId="20837A5A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 xml:space="preserve">Pořadové číslo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</w:t>
            </w: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dodávky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EF9A024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</w:t>
            </w: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dodavatele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9816FEC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 xml:space="preserve">Věcná specifikace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pod</w:t>
            </w: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dodávky - stručný</w:t>
            </w:r>
            <w:proofErr w:type="gramEnd"/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 xml:space="preserve"> popis plnění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5AFB1D5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 xml:space="preserve">Celkový finanční objem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</w:t>
            </w: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dodávky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14:paraId="70463761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 xml:space="preserve">Právní rámec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</w:t>
            </w: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dodávky (smlouva, smlouva o smlouvě budoucí, čestné prohlášení)</w:t>
            </w:r>
          </w:p>
        </w:tc>
      </w:tr>
      <w:tr w:rsidR="00F31845" w:rsidRPr="00312BC9" w14:paraId="752900EB" w14:textId="77777777" w:rsidTr="00CC0971">
        <w:tc>
          <w:tcPr>
            <w:tcW w:w="1242" w:type="dxa"/>
            <w:shd w:val="clear" w:color="auto" w:fill="auto"/>
          </w:tcPr>
          <w:p w14:paraId="10843C8F" w14:textId="77777777" w:rsidR="00F31845" w:rsidRPr="00312BC9" w:rsidRDefault="00F31845" w:rsidP="00CC0971">
            <w:pPr>
              <w:spacing w:after="60" w:line="30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3C140507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711B788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BABC04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14:paraId="6FCBB699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1845" w:rsidRPr="00312BC9" w14:paraId="228205AA" w14:textId="77777777" w:rsidTr="00CC0971">
        <w:tc>
          <w:tcPr>
            <w:tcW w:w="1242" w:type="dxa"/>
            <w:shd w:val="clear" w:color="auto" w:fill="auto"/>
          </w:tcPr>
          <w:p w14:paraId="41152298" w14:textId="77777777" w:rsidR="00F31845" w:rsidRPr="00312BC9" w:rsidRDefault="00F31845" w:rsidP="00CC0971">
            <w:pPr>
              <w:spacing w:after="60" w:line="30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62DCF85C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30C4C7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F9DA97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14:paraId="13439399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1845" w:rsidRPr="00312BC9" w14:paraId="63D7B6DC" w14:textId="77777777" w:rsidTr="00CC0971">
        <w:tc>
          <w:tcPr>
            <w:tcW w:w="1242" w:type="dxa"/>
            <w:shd w:val="clear" w:color="auto" w:fill="auto"/>
          </w:tcPr>
          <w:p w14:paraId="711FFD42" w14:textId="77777777" w:rsidR="00F31845" w:rsidRPr="00312BC9" w:rsidRDefault="00F31845" w:rsidP="00CC0971">
            <w:pPr>
              <w:spacing w:after="60" w:line="30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343B726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7D6157C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02E015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14:paraId="785B5BA5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1845" w:rsidRPr="00312BC9" w14:paraId="342BDA14" w14:textId="77777777" w:rsidTr="00CC0971">
        <w:tc>
          <w:tcPr>
            <w:tcW w:w="1242" w:type="dxa"/>
            <w:shd w:val="clear" w:color="auto" w:fill="auto"/>
          </w:tcPr>
          <w:p w14:paraId="658F01BE" w14:textId="77777777" w:rsidR="00F31845" w:rsidRPr="00312BC9" w:rsidRDefault="00F31845" w:rsidP="00CC0971">
            <w:pPr>
              <w:spacing w:after="60" w:line="30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14:paraId="3A42BE79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D9209BD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8C7312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14:paraId="65276A74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1845" w:rsidRPr="00312BC9" w14:paraId="5140FFAE" w14:textId="77777777" w:rsidTr="00CC0971">
        <w:tc>
          <w:tcPr>
            <w:tcW w:w="1242" w:type="dxa"/>
            <w:shd w:val="clear" w:color="auto" w:fill="auto"/>
          </w:tcPr>
          <w:p w14:paraId="115A075D" w14:textId="77777777" w:rsidR="00F31845" w:rsidRPr="00312BC9" w:rsidRDefault="00F31845" w:rsidP="00CC0971">
            <w:pPr>
              <w:spacing w:after="60" w:line="30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BC9">
              <w:rPr>
                <w:rFonts w:asciiTheme="minorHAnsi" w:hAnsiTheme="minorHAnsi" w:cs="Arial"/>
                <w:b/>
                <w:sz w:val="22"/>
                <w:szCs w:val="22"/>
              </w:rPr>
              <w:t>n.</w:t>
            </w:r>
          </w:p>
        </w:tc>
        <w:tc>
          <w:tcPr>
            <w:tcW w:w="1560" w:type="dxa"/>
            <w:shd w:val="clear" w:color="auto" w:fill="auto"/>
          </w:tcPr>
          <w:p w14:paraId="45D922F2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61E858A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F5E0FD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14:paraId="32C52C4B" w14:textId="77777777" w:rsidR="00F31845" w:rsidRPr="00312BC9" w:rsidRDefault="00F31845" w:rsidP="00CC0971">
            <w:pPr>
              <w:spacing w:after="6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9D8629" w14:textId="77777777" w:rsidR="00F31845" w:rsidRPr="00312BC9" w:rsidRDefault="00F31845" w:rsidP="00F31845">
      <w:pPr>
        <w:spacing w:after="60" w:line="300" w:lineRule="auto"/>
        <w:rPr>
          <w:rFonts w:asciiTheme="minorHAnsi" w:hAnsiTheme="minorHAnsi" w:cs="Century Gothic"/>
          <w:bCs/>
          <w:sz w:val="22"/>
          <w:szCs w:val="22"/>
        </w:rPr>
      </w:pPr>
    </w:p>
    <w:p w14:paraId="4730A577" w14:textId="77777777" w:rsidR="00F31845" w:rsidRPr="00312BC9" w:rsidRDefault="00F31845" w:rsidP="00F31845">
      <w:pPr>
        <w:spacing w:after="60" w:line="300" w:lineRule="auto"/>
        <w:rPr>
          <w:rFonts w:asciiTheme="minorHAnsi" w:hAnsiTheme="minorHAnsi" w:cs="Century Gothic"/>
          <w:b/>
          <w:bCs/>
          <w:sz w:val="22"/>
          <w:szCs w:val="22"/>
        </w:rPr>
      </w:pPr>
      <w:r w:rsidRPr="00312BC9">
        <w:rPr>
          <w:rFonts w:asciiTheme="minorHAnsi" w:hAnsiTheme="minorHAnsi" w:cs="Century Gothic"/>
          <w:b/>
          <w:bCs/>
          <w:sz w:val="22"/>
          <w:szCs w:val="22"/>
          <w:highlight w:val="yellow"/>
        </w:rPr>
        <w:t>Varianta č. 2:</w:t>
      </w:r>
    </w:p>
    <w:p w14:paraId="3048A684" w14:textId="77777777" w:rsidR="00F31845" w:rsidRPr="00312BC9" w:rsidRDefault="00F31845" w:rsidP="00F31845">
      <w:pPr>
        <w:spacing w:after="60" w:line="300" w:lineRule="auto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Cs/>
          <w:sz w:val="22"/>
          <w:szCs w:val="22"/>
        </w:rPr>
        <w:t>Dodavatel tímto čestně prohlašuje</w:t>
      </w:r>
      <w:r w:rsidRPr="00312BC9">
        <w:rPr>
          <w:rFonts w:asciiTheme="minorHAnsi" w:hAnsiTheme="minorHAnsi" w:cs="Century Gothic"/>
          <w:bCs/>
          <w:sz w:val="22"/>
          <w:szCs w:val="22"/>
        </w:rPr>
        <w:t xml:space="preserve">, že </w:t>
      </w:r>
      <w:r>
        <w:rPr>
          <w:rFonts w:asciiTheme="minorHAnsi" w:hAnsiTheme="minorHAnsi" w:cs="Century Gothic"/>
          <w:bCs/>
          <w:sz w:val="22"/>
          <w:szCs w:val="22"/>
        </w:rPr>
        <w:t>nemá</w:t>
      </w:r>
      <w:r w:rsidRPr="00312BC9">
        <w:rPr>
          <w:rFonts w:asciiTheme="minorHAnsi" w:hAnsiTheme="minorHAnsi" w:cs="Century Gothic"/>
          <w:bCs/>
          <w:sz w:val="22"/>
          <w:szCs w:val="22"/>
        </w:rPr>
        <w:t xml:space="preserve"> v úmyslu zadat</w:t>
      </w:r>
      <w:r>
        <w:rPr>
          <w:rFonts w:asciiTheme="minorHAnsi" w:hAnsiTheme="minorHAnsi" w:cs="Century Gothic"/>
          <w:bCs/>
          <w:sz w:val="22"/>
          <w:szCs w:val="22"/>
        </w:rPr>
        <w:t xml:space="preserve"> část veřejné zakázky poddodavateli</w:t>
      </w:r>
      <w:r w:rsidRPr="00312BC9">
        <w:rPr>
          <w:rFonts w:asciiTheme="minorHAnsi" w:hAnsiTheme="minorHAnsi" w:cs="Century Gothic"/>
          <w:bCs/>
          <w:sz w:val="22"/>
          <w:szCs w:val="22"/>
        </w:rPr>
        <w:t>.</w:t>
      </w:r>
    </w:p>
    <w:p w14:paraId="6E28D916" w14:textId="77777777" w:rsidR="00F31845" w:rsidRPr="00312BC9" w:rsidRDefault="00F31845" w:rsidP="00F31845">
      <w:pPr>
        <w:spacing w:after="60" w:line="300" w:lineRule="auto"/>
        <w:rPr>
          <w:rFonts w:asciiTheme="minorHAnsi" w:hAnsiTheme="minorHAnsi" w:cs="Century Gothic"/>
          <w:bCs/>
          <w:sz w:val="22"/>
          <w:szCs w:val="22"/>
        </w:rPr>
      </w:pPr>
    </w:p>
    <w:p w14:paraId="301D179B" w14:textId="77777777" w:rsidR="00F31845" w:rsidRPr="008A0FCC" w:rsidRDefault="00F31845" w:rsidP="00F31845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>V ……………</w:t>
      </w:r>
      <w:proofErr w:type="gramStart"/>
      <w:r w:rsidRPr="008A0FCC">
        <w:rPr>
          <w:rFonts w:asciiTheme="minorHAnsi" w:hAnsiTheme="minorHAnsi" w:cs="Tahoma"/>
          <w:sz w:val="22"/>
          <w:szCs w:val="22"/>
        </w:rPr>
        <w:t>…….</w:t>
      </w:r>
      <w:proofErr w:type="gramEnd"/>
      <w:r w:rsidRPr="008A0FCC">
        <w:rPr>
          <w:rFonts w:asciiTheme="minorHAnsi" w:hAnsiTheme="minorHAnsi" w:cs="Tahoma"/>
          <w:sz w:val="22"/>
          <w:szCs w:val="22"/>
        </w:rPr>
        <w:t>. dne ……………</w:t>
      </w:r>
    </w:p>
    <w:p w14:paraId="671F5D76" w14:textId="77777777" w:rsidR="00F31845" w:rsidRPr="008A0FCC" w:rsidRDefault="00F31845" w:rsidP="00F31845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14:paraId="39517500" w14:textId="77777777" w:rsidR="00F31845" w:rsidRPr="008A0FCC" w:rsidRDefault="00F31845" w:rsidP="00F31845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 xml:space="preserve">   </w:t>
      </w:r>
      <w:r w:rsidRPr="008A0FCC">
        <w:rPr>
          <w:rFonts w:asciiTheme="minorHAnsi" w:hAnsiTheme="minorHAnsi" w:cs="Tahoma"/>
          <w:sz w:val="22"/>
          <w:szCs w:val="22"/>
        </w:rPr>
        <w:tab/>
        <w:t xml:space="preserve"> ……………………………….</w:t>
      </w:r>
    </w:p>
    <w:p w14:paraId="05024184" w14:textId="77777777" w:rsidR="00F31845" w:rsidRPr="008A0FCC" w:rsidRDefault="00F31845" w:rsidP="00F31845">
      <w:pPr>
        <w:ind w:left="4248"/>
        <w:jc w:val="center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>jméno a podpis oprávněného</w:t>
      </w:r>
    </w:p>
    <w:p w14:paraId="4298277D" w14:textId="77777777" w:rsidR="00F31845" w:rsidRDefault="00F31845" w:rsidP="00F31845">
      <w:pPr>
        <w:ind w:left="4248"/>
        <w:jc w:val="center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 xml:space="preserve">zástupce </w:t>
      </w:r>
      <w:r>
        <w:rPr>
          <w:rFonts w:asciiTheme="minorHAnsi" w:hAnsiTheme="minorHAnsi" w:cs="Tahoma"/>
          <w:sz w:val="22"/>
          <w:szCs w:val="22"/>
        </w:rPr>
        <w:t>dodavatele</w:t>
      </w:r>
    </w:p>
    <w:p w14:paraId="622FCBA3" w14:textId="77777777" w:rsidR="00F31845" w:rsidRDefault="00F31845" w:rsidP="00F31845">
      <w:pPr>
        <w:rPr>
          <w:rFonts w:asciiTheme="minorHAnsi" w:hAnsiTheme="minorHAnsi" w:cs="Tahoma"/>
          <w:sz w:val="22"/>
          <w:szCs w:val="22"/>
        </w:rPr>
      </w:pPr>
    </w:p>
    <w:p w14:paraId="5EA41543" w14:textId="77777777" w:rsidR="000D4FB8" w:rsidRDefault="000D4FB8" w:rsidP="000D4FB8">
      <w:pPr>
        <w:spacing w:after="60" w:line="300" w:lineRule="auto"/>
        <w:rPr>
          <w:rFonts w:asciiTheme="minorHAnsi" w:hAnsiTheme="minorHAnsi" w:cs="Century Gothic"/>
          <w:sz w:val="22"/>
          <w:szCs w:val="22"/>
        </w:rPr>
      </w:pPr>
    </w:p>
    <w:sectPr w:rsidR="000D4FB8" w:rsidSect="00CE5E97">
      <w:headerReference w:type="default" r:id="rId9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F051" w14:textId="77777777" w:rsidR="008D1B93" w:rsidRDefault="008D1B93" w:rsidP="000D4FB8">
      <w:r>
        <w:separator/>
      </w:r>
    </w:p>
  </w:endnote>
  <w:endnote w:type="continuationSeparator" w:id="0">
    <w:p w14:paraId="61E4D294" w14:textId="77777777" w:rsidR="008D1B93" w:rsidRDefault="008D1B93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0D8C" w14:textId="77777777" w:rsidR="008D1B93" w:rsidRDefault="008D1B93" w:rsidP="000D4FB8">
      <w:r>
        <w:separator/>
      </w:r>
    </w:p>
  </w:footnote>
  <w:footnote w:type="continuationSeparator" w:id="0">
    <w:p w14:paraId="42CE4B7B" w14:textId="77777777" w:rsidR="008D1B93" w:rsidRDefault="008D1B93" w:rsidP="000D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3DD2" w14:textId="77777777" w:rsidR="00A1068D" w:rsidRDefault="00A1068D" w:rsidP="00A1068D">
    <w:pPr>
      <w:pStyle w:val="Zhlav"/>
      <w:tabs>
        <w:tab w:val="left" w:pos="3330"/>
      </w:tabs>
    </w:pPr>
    <w:r>
      <w:rPr>
        <w:noProof/>
      </w:rPr>
      <w:drawing>
        <wp:inline distT="0" distB="0" distL="0" distR="0" wp14:anchorId="6297D04B" wp14:editId="751EBB50">
          <wp:extent cx="1628775" cy="813140"/>
          <wp:effectExtent l="0" t="0" r="0" b="6350"/>
          <wp:docPr id="1" name="Obrázek 1" descr="VÃ½sledek obrÃ¡zku pro logo mÅ¡mt publi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logo mÅ¡mt public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22" cy="81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3704E5BF" wp14:editId="51EEA9A0">
          <wp:extent cx="1628775" cy="923532"/>
          <wp:effectExtent l="0" t="0" r="0" b="0"/>
          <wp:docPr id="3" name="Obrázek 3" descr="VÃ½sledek obrÃ¡zku pro logo Ä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Ã½sledek obrÃ¡zku pro logo Ä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49" cy="933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488EA" w14:textId="77777777" w:rsidR="000D4FB8" w:rsidRDefault="000D4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BAA"/>
    <w:multiLevelType w:val="hybridMultilevel"/>
    <w:tmpl w:val="84DC6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43"/>
    <w:multiLevelType w:val="hybridMultilevel"/>
    <w:tmpl w:val="8FF05418"/>
    <w:lvl w:ilvl="0" w:tplc="93047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863A53"/>
    <w:multiLevelType w:val="hybridMultilevel"/>
    <w:tmpl w:val="FA4276EE"/>
    <w:lvl w:ilvl="0" w:tplc="9C90A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65F5F"/>
    <w:multiLevelType w:val="hybridMultilevel"/>
    <w:tmpl w:val="F8848512"/>
    <w:lvl w:ilvl="0" w:tplc="32DA668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6B4FC9"/>
    <w:multiLevelType w:val="hybridMultilevel"/>
    <w:tmpl w:val="D8663A1C"/>
    <w:lvl w:ilvl="0" w:tplc="1E2CD2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19D"/>
    <w:multiLevelType w:val="hybridMultilevel"/>
    <w:tmpl w:val="05EEFBEA"/>
    <w:lvl w:ilvl="0" w:tplc="54FA60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49B269CC"/>
    <w:multiLevelType w:val="hybridMultilevel"/>
    <w:tmpl w:val="B78C272A"/>
    <w:lvl w:ilvl="0" w:tplc="8C4605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32D8"/>
    <w:multiLevelType w:val="hybridMultilevel"/>
    <w:tmpl w:val="26829F62"/>
    <w:lvl w:ilvl="0" w:tplc="7D8C0910">
      <w:start w:val="1"/>
      <w:numFmt w:val="lowerRoman"/>
      <w:lvlText w:val="(%1)"/>
      <w:lvlJc w:val="left"/>
      <w:pPr>
        <w:ind w:left="2843" w:hanging="720"/>
      </w:pPr>
    </w:lvl>
    <w:lvl w:ilvl="1" w:tplc="04050019">
      <w:start w:val="1"/>
      <w:numFmt w:val="lowerLetter"/>
      <w:lvlText w:val="%2."/>
      <w:lvlJc w:val="left"/>
      <w:pPr>
        <w:ind w:left="3203" w:hanging="360"/>
      </w:pPr>
    </w:lvl>
    <w:lvl w:ilvl="2" w:tplc="0405001B">
      <w:start w:val="1"/>
      <w:numFmt w:val="lowerRoman"/>
      <w:lvlText w:val="%3."/>
      <w:lvlJc w:val="right"/>
      <w:pPr>
        <w:ind w:left="3923" w:hanging="180"/>
      </w:pPr>
    </w:lvl>
    <w:lvl w:ilvl="3" w:tplc="0405000F">
      <w:start w:val="1"/>
      <w:numFmt w:val="decimal"/>
      <w:lvlText w:val="%4."/>
      <w:lvlJc w:val="left"/>
      <w:pPr>
        <w:ind w:left="4643" w:hanging="360"/>
      </w:pPr>
    </w:lvl>
    <w:lvl w:ilvl="4" w:tplc="04050019">
      <w:start w:val="1"/>
      <w:numFmt w:val="lowerLetter"/>
      <w:lvlText w:val="%5."/>
      <w:lvlJc w:val="left"/>
      <w:pPr>
        <w:ind w:left="5363" w:hanging="360"/>
      </w:pPr>
    </w:lvl>
    <w:lvl w:ilvl="5" w:tplc="0405001B">
      <w:start w:val="1"/>
      <w:numFmt w:val="lowerRoman"/>
      <w:lvlText w:val="%6."/>
      <w:lvlJc w:val="right"/>
      <w:pPr>
        <w:ind w:left="6083" w:hanging="180"/>
      </w:pPr>
    </w:lvl>
    <w:lvl w:ilvl="6" w:tplc="0405000F">
      <w:start w:val="1"/>
      <w:numFmt w:val="decimal"/>
      <w:lvlText w:val="%7."/>
      <w:lvlJc w:val="left"/>
      <w:pPr>
        <w:ind w:left="6803" w:hanging="360"/>
      </w:pPr>
    </w:lvl>
    <w:lvl w:ilvl="7" w:tplc="04050019">
      <w:start w:val="1"/>
      <w:numFmt w:val="lowerLetter"/>
      <w:lvlText w:val="%8."/>
      <w:lvlJc w:val="left"/>
      <w:pPr>
        <w:ind w:left="7523" w:hanging="360"/>
      </w:pPr>
    </w:lvl>
    <w:lvl w:ilvl="8" w:tplc="0405001B">
      <w:start w:val="1"/>
      <w:numFmt w:val="lowerRoman"/>
      <w:lvlText w:val="%9."/>
      <w:lvlJc w:val="right"/>
      <w:pPr>
        <w:ind w:left="8243" w:hanging="180"/>
      </w:pPr>
    </w:lvl>
  </w:abstractNum>
  <w:abstractNum w:abstractNumId="17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E9515E"/>
    <w:multiLevelType w:val="hybridMultilevel"/>
    <w:tmpl w:val="756AD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1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"/>
  </w:num>
  <w:num w:numId="5">
    <w:abstractNumId w:val="14"/>
  </w:num>
  <w:num w:numId="6">
    <w:abstractNumId w:val="24"/>
  </w:num>
  <w:num w:numId="7">
    <w:abstractNumId w:val="4"/>
  </w:num>
  <w:num w:numId="8">
    <w:abstractNumId w:val="19"/>
  </w:num>
  <w:num w:numId="9">
    <w:abstractNumId w:val="5"/>
  </w:num>
  <w:num w:numId="10">
    <w:abstractNumId w:val="22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21"/>
  </w:num>
  <w:num w:numId="16">
    <w:abstractNumId w:val="23"/>
  </w:num>
  <w:num w:numId="17">
    <w:abstractNumId w:val="12"/>
  </w:num>
  <w:num w:numId="18">
    <w:abstractNumId w:val="20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8"/>
    <w:rsid w:val="00000A80"/>
    <w:rsid w:val="00017D25"/>
    <w:rsid w:val="00034D7D"/>
    <w:rsid w:val="000642A8"/>
    <w:rsid w:val="000D4FB8"/>
    <w:rsid w:val="00125334"/>
    <w:rsid w:val="001A1BBD"/>
    <w:rsid w:val="001F51B5"/>
    <w:rsid w:val="002073D1"/>
    <w:rsid w:val="002617DB"/>
    <w:rsid w:val="002C2E3C"/>
    <w:rsid w:val="00312BC9"/>
    <w:rsid w:val="00332914"/>
    <w:rsid w:val="00395160"/>
    <w:rsid w:val="003D59F6"/>
    <w:rsid w:val="00407D52"/>
    <w:rsid w:val="00415B4B"/>
    <w:rsid w:val="00420F84"/>
    <w:rsid w:val="004217E8"/>
    <w:rsid w:val="0044640F"/>
    <w:rsid w:val="0044646F"/>
    <w:rsid w:val="004B3AD6"/>
    <w:rsid w:val="004D6DBE"/>
    <w:rsid w:val="005257AA"/>
    <w:rsid w:val="00576395"/>
    <w:rsid w:val="005A1DEA"/>
    <w:rsid w:val="005B2147"/>
    <w:rsid w:val="005C368F"/>
    <w:rsid w:val="005D6885"/>
    <w:rsid w:val="005E693A"/>
    <w:rsid w:val="00600AA0"/>
    <w:rsid w:val="00606735"/>
    <w:rsid w:val="006251D4"/>
    <w:rsid w:val="006A4995"/>
    <w:rsid w:val="006B18FB"/>
    <w:rsid w:val="006B438B"/>
    <w:rsid w:val="006C7DB5"/>
    <w:rsid w:val="00703FBD"/>
    <w:rsid w:val="00704FEC"/>
    <w:rsid w:val="007053F1"/>
    <w:rsid w:val="007B2B98"/>
    <w:rsid w:val="00847897"/>
    <w:rsid w:val="008573CA"/>
    <w:rsid w:val="00870212"/>
    <w:rsid w:val="0087551F"/>
    <w:rsid w:val="008A17EE"/>
    <w:rsid w:val="008D1B93"/>
    <w:rsid w:val="008E608A"/>
    <w:rsid w:val="008F0EB8"/>
    <w:rsid w:val="009452A6"/>
    <w:rsid w:val="009544C9"/>
    <w:rsid w:val="0099674A"/>
    <w:rsid w:val="009F3141"/>
    <w:rsid w:val="00A1068D"/>
    <w:rsid w:val="00B00195"/>
    <w:rsid w:val="00B1491E"/>
    <w:rsid w:val="00B505E0"/>
    <w:rsid w:val="00B51584"/>
    <w:rsid w:val="00B73B07"/>
    <w:rsid w:val="00B93A7C"/>
    <w:rsid w:val="00BC57C2"/>
    <w:rsid w:val="00BD15D2"/>
    <w:rsid w:val="00BE669A"/>
    <w:rsid w:val="00BE7B54"/>
    <w:rsid w:val="00C02BA9"/>
    <w:rsid w:val="00C156AA"/>
    <w:rsid w:val="00C83DF3"/>
    <w:rsid w:val="00C846B2"/>
    <w:rsid w:val="00CC4490"/>
    <w:rsid w:val="00CE5B57"/>
    <w:rsid w:val="00CE72E9"/>
    <w:rsid w:val="00D34C40"/>
    <w:rsid w:val="00D43685"/>
    <w:rsid w:val="00D47231"/>
    <w:rsid w:val="00DB6028"/>
    <w:rsid w:val="00DD4A8B"/>
    <w:rsid w:val="00E0151B"/>
    <w:rsid w:val="00E110C0"/>
    <w:rsid w:val="00E16774"/>
    <w:rsid w:val="00E519A3"/>
    <w:rsid w:val="00E71792"/>
    <w:rsid w:val="00E87497"/>
    <w:rsid w:val="00EA6375"/>
    <w:rsid w:val="00F31845"/>
    <w:rsid w:val="00F702BE"/>
    <w:rsid w:val="00F73E4E"/>
    <w:rsid w:val="00F77122"/>
    <w:rsid w:val="00FA078B"/>
    <w:rsid w:val="00FD2EB2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0D73"/>
  <w15:docId w15:val="{39B4B5BD-88EF-41E3-B839-0F2E98A0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List Paragraph,Normální - úroveň 3,Datum_"/>
    <w:basedOn w:val="Normln"/>
    <w:link w:val="OdstavecseseznamemChar"/>
    <w:uiPriority w:val="99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List Paragraph Char,Normální - úroveň 3 Char,Datum_ Char"/>
    <w:link w:val="Odstavecseseznamem"/>
    <w:uiPriority w:val="99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1F51B5"/>
    <w:rPr>
      <w:sz w:val="16"/>
      <w:szCs w:val="16"/>
    </w:rPr>
  </w:style>
  <w:style w:type="paragraph" w:styleId="Textkomente">
    <w:name w:val="annotation text"/>
    <w:aliases w:val="Comment Text (Czech Radio)"/>
    <w:basedOn w:val="Normln"/>
    <w:link w:val="TextkomenteChar"/>
    <w:unhideWhenUsed/>
    <w:rsid w:val="001F51B5"/>
    <w:rPr>
      <w:sz w:val="20"/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qFormat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06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6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it.cz/co-je-ckait/autorizacni-zak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B977-B414-418F-B6BE-B28ED442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A</dc:creator>
  <cp:lastModifiedBy>Adéla V</cp:lastModifiedBy>
  <cp:revision>3</cp:revision>
  <cp:lastPrinted>2018-07-25T13:13:00Z</cp:lastPrinted>
  <dcterms:created xsi:type="dcterms:W3CDTF">2018-07-24T12:30:00Z</dcterms:created>
  <dcterms:modified xsi:type="dcterms:W3CDTF">2018-07-25T13:17:00Z</dcterms:modified>
</cp:coreProperties>
</file>