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A8F12" w14:textId="77777777" w:rsidR="00E81F74" w:rsidRPr="00700EC7" w:rsidRDefault="00E81F74" w:rsidP="00700EC7">
      <w:pPr>
        <w:spacing w:after="0" w:line="240" w:lineRule="auto"/>
        <w:ind w:firstLine="0"/>
        <w:rPr>
          <w:rFonts w:ascii="Times New Roman" w:hAnsi="Times New Roman"/>
          <w:b/>
          <w:i/>
          <w:sz w:val="21"/>
          <w:szCs w:val="21"/>
        </w:rPr>
      </w:pPr>
      <w:r w:rsidRPr="00700EC7">
        <w:rPr>
          <w:rFonts w:ascii="Times New Roman" w:hAnsi="Times New Roman"/>
          <w:b/>
          <w:i/>
          <w:sz w:val="21"/>
          <w:szCs w:val="21"/>
        </w:rPr>
        <w:t>Technická specifikace</w:t>
      </w:r>
    </w:p>
    <w:p w14:paraId="507F7CAE" w14:textId="77777777" w:rsidR="00E81F74" w:rsidRPr="00700EC7" w:rsidRDefault="00E81F74" w:rsidP="001B2394">
      <w:pPr>
        <w:spacing w:after="0" w:line="240" w:lineRule="auto"/>
        <w:ind w:firstLine="0"/>
        <w:rPr>
          <w:rFonts w:ascii="Times New Roman" w:hAnsi="Times New Roman"/>
          <w:b/>
          <w:i/>
          <w:sz w:val="21"/>
          <w:szCs w:val="21"/>
        </w:rPr>
      </w:pPr>
    </w:p>
    <w:p w14:paraId="38172D79" w14:textId="033D7B2D" w:rsidR="00B254EA" w:rsidRPr="00700EC7" w:rsidRDefault="00B254EA" w:rsidP="00700EC7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  <w:r w:rsidRPr="00700EC7">
        <w:rPr>
          <w:rFonts w:ascii="Times New Roman" w:hAnsi="Times New Roman"/>
          <w:b/>
          <w:sz w:val="21"/>
          <w:szCs w:val="21"/>
        </w:rPr>
        <w:t xml:space="preserve">Název přístroje: </w:t>
      </w:r>
      <w:r w:rsidRPr="00700EC7">
        <w:rPr>
          <w:rFonts w:ascii="Times New Roman" w:hAnsi="Times New Roman"/>
          <w:b/>
          <w:sz w:val="21"/>
          <w:szCs w:val="21"/>
        </w:rPr>
        <w:tab/>
      </w:r>
      <w:r w:rsidRPr="00700EC7">
        <w:rPr>
          <w:rFonts w:ascii="Times New Roman" w:hAnsi="Times New Roman"/>
          <w:b/>
          <w:sz w:val="21"/>
          <w:szCs w:val="21"/>
        </w:rPr>
        <w:tab/>
      </w:r>
      <w:r w:rsidR="00B5180F">
        <w:rPr>
          <w:rFonts w:ascii="Times New Roman" w:hAnsi="Times New Roman"/>
          <w:b/>
          <w:sz w:val="21"/>
          <w:szCs w:val="21"/>
        </w:rPr>
        <w:t>VÁŽÍCÍ LYZIMETRY</w:t>
      </w:r>
    </w:p>
    <w:p w14:paraId="6AAD0A9A" w14:textId="077BD750" w:rsidR="00036346" w:rsidRPr="00700EC7" w:rsidRDefault="00036346" w:rsidP="00700EC7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  <w:r w:rsidRPr="00700EC7">
        <w:rPr>
          <w:rFonts w:ascii="Times New Roman" w:hAnsi="Times New Roman"/>
          <w:b/>
          <w:sz w:val="21"/>
          <w:szCs w:val="21"/>
        </w:rPr>
        <w:t>P</w:t>
      </w:r>
      <w:r w:rsidR="00E81F74" w:rsidRPr="00700EC7">
        <w:rPr>
          <w:rFonts w:ascii="Times New Roman" w:hAnsi="Times New Roman"/>
          <w:b/>
          <w:sz w:val="21"/>
          <w:szCs w:val="21"/>
        </w:rPr>
        <w:t>ožadovaný p</w:t>
      </w:r>
      <w:r w:rsidRPr="00700EC7">
        <w:rPr>
          <w:rFonts w:ascii="Times New Roman" w:hAnsi="Times New Roman"/>
          <w:b/>
          <w:sz w:val="21"/>
          <w:szCs w:val="21"/>
        </w:rPr>
        <w:t>očet kusů:</w:t>
      </w:r>
      <w:r w:rsidR="002D7AB6" w:rsidRPr="00700EC7">
        <w:rPr>
          <w:rFonts w:ascii="Times New Roman" w:hAnsi="Times New Roman"/>
          <w:sz w:val="21"/>
          <w:szCs w:val="21"/>
        </w:rPr>
        <w:t xml:space="preserve"> </w:t>
      </w:r>
      <w:r w:rsidR="00E81F74" w:rsidRPr="00700EC7">
        <w:rPr>
          <w:rFonts w:ascii="Times New Roman" w:hAnsi="Times New Roman"/>
          <w:sz w:val="21"/>
          <w:szCs w:val="21"/>
        </w:rPr>
        <w:tab/>
      </w:r>
      <w:r w:rsidR="00AA362B">
        <w:rPr>
          <w:rFonts w:ascii="Times New Roman" w:hAnsi="Times New Roman"/>
          <w:sz w:val="21"/>
          <w:szCs w:val="21"/>
        </w:rPr>
        <w:t>2</w:t>
      </w:r>
    </w:p>
    <w:p w14:paraId="11F0E5CE" w14:textId="77777777" w:rsidR="00B5180F" w:rsidRDefault="00B5180F" w:rsidP="00B5180F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</w:p>
    <w:p w14:paraId="2196C98C" w14:textId="77777777" w:rsidR="00AA362B" w:rsidRDefault="00AA362B" w:rsidP="00AA362B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Hlavní součásti dodávky:</w:t>
      </w:r>
    </w:p>
    <w:p w14:paraId="30BEC95E" w14:textId="77777777" w:rsidR="00AA362B" w:rsidRDefault="00AA362B" w:rsidP="00AA362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 ks </w:t>
      </w:r>
      <w:proofErr w:type="spellStart"/>
      <w:r>
        <w:rPr>
          <w:rFonts w:ascii="Times New Roman" w:hAnsi="Times New Roman"/>
          <w:sz w:val="21"/>
          <w:szCs w:val="21"/>
        </w:rPr>
        <w:t>lyzimetrů</w:t>
      </w:r>
      <w:proofErr w:type="spellEnd"/>
      <w:r>
        <w:rPr>
          <w:rFonts w:ascii="Times New Roman" w:hAnsi="Times New Roman"/>
          <w:sz w:val="21"/>
          <w:szCs w:val="21"/>
        </w:rPr>
        <w:t xml:space="preserve"> s ovládacím systémem</w:t>
      </w:r>
    </w:p>
    <w:p w14:paraId="223FD5E5" w14:textId="77777777" w:rsidR="00AA362B" w:rsidRDefault="00AA362B" w:rsidP="00AA362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datalogger</w:t>
      </w:r>
      <w:proofErr w:type="spellEnd"/>
      <w:r>
        <w:rPr>
          <w:rFonts w:ascii="Times New Roman" w:hAnsi="Times New Roman"/>
          <w:sz w:val="21"/>
          <w:szCs w:val="21"/>
        </w:rPr>
        <w:t>, modem, kabeláž</w:t>
      </w:r>
    </w:p>
    <w:p w14:paraId="05FD7542" w14:textId="77777777" w:rsidR="00AA362B" w:rsidRDefault="00AA362B" w:rsidP="00AA362B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</w:p>
    <w:p w14:paraId="678807E4" w14:textId="77777777" w:rsidR="00AA362B" w:rsidRDefault="00AA362B" w:rsidP="00AA362B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Obecné požadavky pro přístroj:</w:t>
      </w:r>
    </w:p>
    <w:p w14:paraId="68A3A864" w14:textId="77777777" w:rsidR="00AA362B" w:rsidRDefault="00AA362B" w:rsidP="00AA362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Lyzimetry</w:t>
      </w:r>
      <w:proofErr w:type="spellEnd"/>
      <w:r>
        <w:rPr>
          <w:rFonts w:ascii="Times New Roman" w:hAnsi="Times New Roman"/>
          <w:sz w:val="21"/>
          <w:szCs w:val="21"/>
        </w:rPr>
        <w:t xml:space="preserve"> musí být schopny integrace do substrátové vrstvy zelené střechy (výška substrátu (</w:t>
      </w:r>
      <w:proofErr w:type="spellStart"/>
      <w:r>
        <w:rPr>
          <w:rFonts w:ascii="Times New Roman" w:hAnsi="Times New Roman"/>
          <w:sz w:val="21"/>
          <w:szCs w:val="21"/>
        </w:rPr>
        <w:t>Vulkaplus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intenziv</w:t>
      </w:r>
      <w:proofErr w:type="spellEnd"/>
      <w:r>
        <w:rPr>
          <w:rFonts w:ascii="Times New Roman" w:hAnsi="Times New Roman"/>
          <w:sz w:val="21"/>
          <w:szCs w:val="21"/>
        </w:rPr>
        <w:t xml:space="preserve"> 0/12) v místě umístění </w:t>
      </w:r>
      <w:proofErr w:type="spellStart"/>
      <w:r>
        <w:rPr>
          <w:rFonts w:ascii="Times New Roman" w:hAnsi="Times New Roman"/>
          <w:sz w:val="21"/>
          <w:szCs w:val="21"/>
        </w:rPr>
        <w:t>lyzimetrů</w:t>
      </w:r>
      <w:proofErr w:type="spellEnd"/>
      <w:r>
        <w:rPr>
          <w:rFonts w:ascii="Times New Roman" w:hAnsi="Times New Roman"/>
          <w:sz w:val="21"/>
          <w:szCs w:val="21"/>
        </w:rPr>
        <w:t xml:space="preserve"> cca 40-50 cm, příp. lze místně substrát kolem přístroje navýšit o max. 10 cm); musí tedy mít odpovídající hloubku a vážící a odtokové zařízení vespod se musí vejít do vymezeného prostoru. </w:t>
      </w:r>
    </w:p>
    <w:p w14:paraId="697FFA1D" w14:textId="77777777" w:rsidR="00AA362B" w:rsidRDefault="00AA362B" w:rsidP="00AA362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Výstupy </w:t>
      </w:r>
      <w:proofErr w:type="spellStart"/>
      <w:r>
        <w:rPr>
          <w:rFonts w:ascii="Times New Roman" w:hAnsi="Times New Roman"/>
          <w:sz w:val="21"/>
          <w:szCs w:val="21"/>
        </w:rPr>
        <w:t>lyzimetrů</w:t>
      </w:r>
      <w:proofErr w:type="spellEnd"/>
      <w:r>
        <w:rPr>
          <w:rFonts w:ascii="Times New Roman" w:hAnsi="Times New Roman"/>
          <w:sz w:val="21"/>
          <w:szCs w:val="21"/>
        </w:rPr>
        <w:t xml:space="preserve"> i instalovaných čidel musí být zobrazitelné v reálném čase v operačním systému Windows počítače monitorujícího stav střechy </w:t>
      </w:r>
      <w:proofErr w:type="spellStart"/>
      <w:r>
        <w:rPr>
          <w:rFonts w:ascii="Times New Roman" w:hAnsi="Times New Roman"/>
          <w:sz w:val="21"/>
          <w:szCs w:val="21"/>
        </w:rPr>
        <w:t>Hi</w:t>
      </w:r>
      <w:proofErr w:type="spellEnd"/>
      <w:r>
        <w:rPr>
          <w:rFonts w:ascii="Times New Roman" w:hAnsi="Times New Roman"/>
          <w:sz w:val="21"/>
          <w:szCs w:val="21"/>
        </w:rPr>
        <w:t xml:space="preserve">-Tech Pavilonu. </w:t>
      </w:r>
    </w:p>
    <w:p w14:paraId="6DAB190D" w14:textId="77777777" w:rsidR="00AA362B" w:rsidRDefault="00AA362B" w:rsidP="00AA362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Váha zařízení nesmí v kombinaci s plně saturovaným substrátem (1,4-1,7 t/m</w:t>
      </w:r>
      <w:r>
        <w:rPr>
          <w:rFonts w:ascii="Times New Roman" w:hAnsi="Times New Roman"/>
          <w:sz w:val="21"/>
          <w:szCs w:val="21"/>
          <w:vertAlign w:val="superscript"/>
        </w:rPr>
        <w:t>3</w:t>
      </w:r>
      <w:r>
        <w:rPr>
          <w:rFonts w:ascii="Times New Roman" w:hAnsi="Times New Roman"/>
          <w:sz w:val="21"/>
          <w:szCs w:val="21"/>
        </w:rPr>
        <w:t>) a vegetací (nízký travní porost) překročit nosnost relevantního úseku střechy (1,6 t/m</w:t>
      </w:r>
      <w:r>
        <w:rPr>
          <w:rFonts w:ascii="Times New Roman" w:hAnsi="Times New Roman"/>
          <w:sz w:val="21"/>
          <w:szCs w:val="21"/>
          <w:vertAlign w:val="superscript"/>
        </w:rPr>
        <w:t>2</w:t>
      </w:r>
      <w:r>
        <w:rPr>
          <w:rFonts w:ascii="Times New Roman" w:hAnsi="Times New Roman"/>
          <w:sz w:val="21"/>
          <w:szCs w:val="21"/>
        </w:rPr>
        <w:t>).</w:t>
      </w:r>
    </w:p>
    <w:p w14:paraId="57ED04DA" w14:textId="77777777" w:rsidR="00AA362B" w:rsidRDefault="00AA362B" w:rsidP="00AA362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Míra ochrany IP 65 a vyšší.</w:t>
      </w:r>
    </w:p>
    <w:p w14:paraId="3AE00639" w14:textId="11149D91" w:rsidR="00AA362B" w:rsidRDefault="00AA362B" w:rsidP="00AA362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Dodavatel zajistí instalaci a prvotní operace (zprovoznění) systému. Zadavatel poskytne dodavateli součinnost, aby nedošlo k </w:t>
      </w:r>
      <w:r w:rsidR="00CE1354">
        <w:rPr>
          <w:rFonts w:ascii="Times New Roman" w:hAnsi="Times New Roman"/>
          <w:sz w:val="21"/>
          <w:szCs w:val="21"/>
        </w:rPr>
        <w:t>poškození</w:t>
      </w:r>
      <w:r>
        <w:rPr>
          <w:rFonts w:ascii="Times New Roman" w:hAnsi="Times New Roman"/>
          <w:sz w:val="21"/>
          <w:szCs w:val="21"/>
        </w:rPr>
        <w:t xml:space="preserve"> závlahového systému střechy ani porušení její záruky při instalaci ani odběru materiálu pro naplnění </w:t>
      </w:r>
      <w:proofErr w:type="spellStart"/>
      <w:r>
        <w:rPr>
          <w:rFonts w:ascii="Times New Roman" w:hAnsi="Times New Roman"/>
          <w:sz w:val="21"/>
          <w:szCs w:val="21"/>
        </w:rPr>
        <w:t>lyzimetrů</w:t>
      </w:r>
      <w:proofErr w:type="spellEnd"/>
      <w:r>
        <w:rPr>
          <w:rFonts w:ascii="Times New Roman" w:hAnsi="Times New Roman"/>
          <w:sz w:val="21"/>
          <w:szCs w:val="21"/>
        </w:rPr>
        <w:t xml:space="preserve"> substrátem.</w:t>
      </w:r>
    </w:p>
    <w:p w14:paraId="3F5B892E" w14:textId="77777777" w:rsidR="00AA362B" w:rsidRDefault="00AA362B" w:rsidP="00AA362B">
      <w:pPr>
        <w:pStyle w:val="Odstavecseseznamem"/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</w:p>
    <w:p w14:paraId="35AA86B3" w14:textId="77777777" w:rsidR="00AA362B" w:rsidRDefault="00AA362B" w:rsidP="00AA362B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Požadavky na technické provedení:</w:t>
      </w:r>
    </w:p>
    <w:p w14:paraId="69FE4476" w14:textId="77777777" w:rsidR="00AA362B" w:rsidRDefault="00AA362B" w:rsidP="00AA362B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</w:p>
    <w:p w14:paraId="5A954EFD" w14:textId="77777777" w:rsidR="00AA362B" w:rsidRDefault="00AA362B" w:rsidP="00AA362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2 ks</w:t>
      </w:r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lyzimetrů</w:t>
      </w:r>
      <w:proofErr w:type="spellEnd"/>
      <w:r>
        <w:rPr>
          <w:rFonts w:ascii="Times New Roman" w:hAnsi="Times New Roman"/>
          <w:sz w:val="21"/>
          <w:szCs w:val="21"/>
        </w:rPr>
        <w:t xml:space="preserve"> s ovládacím systém k vyrovnávání podmínek uvnitř a vně </w:t>
      </w:r>
      <w:proofErr w:type="spellStart"/>
      <w:r>
        <w:rPr>
          <w:rFonts w:ascii="Times New Roman" w:hAnsi="Times New Roman"/>
          <w:sz w:val="21"/>
          <w:szCs w:val="21"/>
        </w:rPr>
        <w:t>lyzimetrů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</w:p>
    <w:p w14:paraId="2D041DDF" w14:textId="77777777" w:rsidR="00AA362B" w:rsidRDefault="00AA362B" w:rsidP="00AA362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Průměr měřící nádoby od 300 mm, hloubka do 300 mm.</w:t>
      </w:r>
    </w:p>
    <w:p w14:paraId="11FAC550" w14:textId="77777777" w:rsidR="00AA362B" w:rsidRDefault="00AA362B" w:rsidP="00AA362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Válec </w:t>
      </w:r>
      <w:proofErr w:type="spellStart"/>
      <w:r>
        <w:rPr>
          <w:rFonts w:ascii="Times New Roman" w:hAnsi="Times New Roman"/>
          <w:sz w:val="21"/>
          <w:szCs w:val="21"/>
        </w:rPr>
        <w:t>lyzimetru</w:t>
      </w:r>
      <w:proofErr w:type="spellEnd"/>
      <w:r>
        <w:rPr>
          <w:rFonts w:ascii="Times New Roman" w:hAnsi="Times New Roman"/>
          <w:sz w:val="21"/>
          <w:szCs w:val="21"/>
        </w:rPr>
        <w:t xml:space="preserve"> bude opatřen min. </w:t>
      </w:r>
      <w:proofErr w:type="gramStart"/>
      <w:r>
        <w:rPr>
          <w:rFonts w:ascii="Times New Roman" w:hAnsi="Times New Roman"/>
          <w:sz w:val="21"/>
          <w:szCs w:val="21"/>
        </w:rPr>
        <w:t>6-ti</w:t>
      </w:r>
      <w:proofErr w:type="gramEnd"/>
      <w:r>
        <w:rPr>
          <w:rFonts w:ascii="Times New Roman" w:hAnsi="Times New Roman"/>
          <w:sz w:val="21"/>
          <w:szCs w:val="21"/>
        </w:rPr>
        <w:t xml:space="preserve"> otvory pro senzory vlhkosti půdy, teploty půdy, el. vodivosti půdy a matričního potenciálu v půdě.</w:t>
      </w:r>
    </w:p>
    <w:p w14:paraId="5C70449C" w14:textId="77777777" w:rsidR="00AA362B" w:rsidRDefault="00AA362B" w:rsidP="00AA362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Válec </w:t>
      </w:r>
      <w:proofErr w:type="spellStart"/>
      <w:r>
        <w:rPr>
          <w:rFonts w:ascii="Times New Roman" w:hAnsi="Times New Roman"/>
          <w:sz w:val="21"/>
          <w:szCs w:val="21"/>
        </w:rPr>
        <w:t>lyzimetru</w:t>
      </w:r>
      <w:proofErr w:type="spellEnd"/>
      <w:r>
        <w:rPr>
          <w:rFonts w:ascii="Times New Roman" w:hAnsi="Times New Roman"/>
          <w:sz w:val="21"/>
          <w:szCs w:val="21"/>
        </w:rPr>
        <w:t xml:space="preserve"> musí být umístěn ve vodotěsné šachtici, která eliminuje zaplavení vnitřního prostoru s válcem </w:t>
      </w:r>
      <w:proofErr w:type="spellStart"/>
      <w:r>
        <w:rPr>
          <w:rFonts w:ascii="Times New Roman" w:hAnsi="Times New Roman"/>
          <w:sz w:val="21"/>
          <w:szCs w:val="21"/>
        </w:rPr>
        <w:t>lyzimetru</w:t>
      </w:r>
      <w:proofErr w:type="spellEnd"/>
      <w:r>
        <w:rPr>
          <w:rFonts w:ascii="Times New Roman" w:hAnsi="Times New Roman"/>
          <w:sz w:val="21"/>
          <w:szCs w:val="21"/>
        </w:rPr>
        <w:t xml:space="preserve"> a přesnou váhou.</w:t>
      </w:r>
    </w:p>
    <w:p w14:paraId="5A04F780" w14:textId="77777777" w:rsidR="00AA362B" w:rsidRDefault="00AA362B" w:rsidP="00AA362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Mezi horní hranou válce </w:t>
      </w:r>
      <w:proofErr w:type="spellStart"/>
      <w:r>
        <w:rPr>
          <w:rFonts w:ascii="Times New Roman" w:hAnsi="Times New Roman"/>
          <w:sz w:val="21"/>
          <w:szCs w:val="21"/>
        </w:rPr>
        <w:t>lyzimetru</w:t>
      </w:r>
      <w:proofErr w:type="spellEnd"/>
      <w:r>
        <w:rPr>
          <w:rFonts w:ascii="Times New Roman" w:hAnsi="Times New Roman"/>
          <w:sz w:val="21"/>
          <w:szCs w:val="21"/>
        </w:rPr>
        <w:t xml:space="preserve"> a šachticí musí být umístěn pružný vodotěsný límec, který zabraňuje vniknutí vody srážkami.</w:t>
      </w:r>
    </w:p>
    <w:p w14:paraId="0B97D9BF" w14:textId="77777777" w:rsidR="00AA362B" w:rsidRDefault="00AA362B" w:rsidP="00AA362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Dno válce </w:t>
      </w:r>
      <w:proofErr w:type="spellStart"/>
      <w:r>
        <w:rPr>
          <w:rFonts w:ascii="Times New Roman" w:hAnsi="Times New Roman"/>
          <w:sz w:val="21"/>
          <w:szCs w:val="21"/>
        </w:rPr>
        <w:t>lyzimetru</w:t>
      </w:r>
      <w:proofErr w:type="spellEnd"/>
      <w:r>
        <w:rPr>
          <w:rFonts w:ascii="Times New Roman" w:hAnsi="Times New Roman"/>
          <w:sz w:val="21"/>
          <w:szCs w:val="21"/>
        </w:rPr>
        <w:t xml:space="preserve"> bude opatřeno inertním porézním materiálem, zajišťujícím hydraulický kontakt </w:t>
      </w:r>
      <w:proofErr w:type="spellStart"/>
      <w:r>
        <w:rPr>
          <w:rFonts w:ascii="Times New Roman" w:hAnsi="Times New Roman"/>
          <w:sz w:val="21"/>
          <w:szCs w:val="21"/>
        </w:rPr>
        <w:t>lyzimetru</w:t>
      </w:r>
      <w:proofErr w:type="spellEnd"/>
      <w:r>
        <w:rPr>
          <w:rFonts w:ascii="Times New Roman" w:hAnsi="Times New Roman"/>
          <w:sz w:val="21"/>
          <w:szCs w:val="21"/>
        </w:rPr>
        <w:t xml:space="preserve"> se sběrnou nádobou.</w:t>
      </w:r>
    </w:p>
    <w:p w14:paraId="5B892B9C" w14:textId="77777777" w:rsidR="00AA362B" w:rsidRDefault="00AA362B" w:rsidP="00AA362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Systém se skládá z </w:t>
      </w:r>
      <w:proofErr w:type="spellStart"/>
      <w:r>
        <w:rPr>
          <w:rFonts w:ascii="Times New Roman" w:hAnsi="Times New Roman"/>
          <w:sz w:val="21"/>
          <w:szCs w:val="21"/>
        </w:rPr>
        <w:t>lyzimetrických</w:t>
      </w:r>
      <w:proofErr w:type="spellEnd"/>
      <w:r>
        <w:rPr>
          <w:rFonts w:ascii="Times New Roman" w:hAnsi="Times New Roman"/>
          <w:sz w:val="21"/>
          <w:szCs w:val="21"/>
        </w:rPr>
        <w:t xml:space="preserve"> válců a boxů se sběrnou nádobou (vč. obousměrného peristaltického čerpadla), referenčního </w:t>
      </w:r>
      <w:proofErr w:type="spellStart"/>
      <w:r>
        <w:rPr>
          <w:rFonts w:ascii="Times New Roman" w:hAnsi="Times New Roman"/>
          <w:sz w:val="21"/>
          <w:szCs w:val="21"/>
        </w:rPr>
        <w:t>tenziometru</w:t>
      </w:r>
      <w:proofErr w:type="spellEnd"/>
      <w:r>
        <w:rPr>
          <w:rFonts w:ascii="Times New Roman" w:hAnsi="Times New Roman"/>
          <w:sz w:val="21"/>
          <w:szCs w:val="21"/>
        </w:rPr>
        <w:t xml:space="preserve"> a jedné řídící jednotky (</w:t>
      </w:r>
      <w:proofErr w:type="spellStart"/>
      <w:r>
        <w:rPr>
          <w:rFonts w:ascii="Times New Roman" w:hAnsi="Times New Roman"/>
          <w:sz w:val="21"/>
          <w:szCs w:val="21"/>
        </w:rPr>
        <w:t>dataloggeru</w:t>
      </w:r>
      <w:proofErr w:type="spellEnd"/>
      <w:r>
        <w:rPr>
          <w:rFonts w:ascii="Times New Roman" w:hAnsi="Times New Roman"/>
          <w:sz w:val="21"/>
          <w:szCs w:val="21"/>
        </w:rPr>
        <w:t xml:space="preserve"> a ethernetového rozhraní), která je umístěna v rozvodné skříni. Celý systém musí být napájen z rozvodné sítě 230 V AC (vč. záložní baterie).</w:t>
      </w:r>
    </w:p>
    <w:p w14:paraId="385AD47E" w14:textId="77777777" w:rsidR="00AA362B" w:rsidRDefault="00AA362B" w:rsidP="00AA362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Systém musí umožňovat automatickou regulaci sacího tlaku uvnitř válce </w:t>
      </w:r>
      <w:proofErr w:type="spellStart"/>
      <w:r>
        <w:rPr>
          <w:rFonts w:ascii="Times New Roman" w:hAnsi="Times New Roman"/>
          <w:sz w:val="21"/>
          <w:szCs w:val="21"/>
        </w:rPr>
        <w:t>lyzimetru</w:t>
      </w:r>
      <w:proofErr w:type="spellEnd"/>
      <w:r>
        <w:rPr>
          <w:rFonts w:ascii="Times New Roman" w:hAnsi="Times New Roman"/>
          <w:sz w:val="21"/>
          <w:szCs w:val="21"/>
        </w:rPr>
        <w:t xml:space="preserve"> pomocí obousměrného peristaltického čerpadla a referenčního </w:t>
      </w:r>
      <w:proofErr w:type="spellStart"/>
      <w:r>
        <w:rPr>
          <w:rFonts w:ascii="Times New Roman" w:hAnsi="Times New Roman"/>
          <w:sz w:val="21"/>
          <w:szCs w:val="21"/>
        </w:rPr>
        <w:t>tenziometru</w:t>
      </w:r>
      <w:proofErr w:type="spellEnd"/>
      <w:r>
        <w:rPr>
          <w:rFonts w:ascii="Times New Roman" w:hAnsi="Times New Roman"/>
          <w:sz w:val="21"/>
          <w:szCs w:val="21"/>
        </w:rPr>
        <w:t xml:space="preserve">, který je umístěn na lokalitě, ve stejné hloubce jako dno </w:t>
      </w:r>
      <w:proofErr w:type="spellStart"/>
      <w:r>
        <w:rPr>
          <w:rFonts w:ascii="Times New Roman" w:hAnsi="Times New Roman"/>
          <w:sz w:val="21"/>
          <w:szCs w:val="21"/>
        </w:rPr>
        <w:t>lyzimetrického</w:t>
      </w:r>
      <w:proofErr w:type="spellEnd"/>
      <w:r>
        <w:rPr>
          <w:rFonts w:ascii="Times New Roman" w:hAnsi="Times New Roman"/>
          <w:sz w:val="21"/>
          <w:szCs w:val="21"/>
        </w:rPr>
        <w:t xml:space="preserve"> válce. Tím je zajištěn identický vodní režim uvnitř </w:t>
      </w:r>
      <w:proofErr w:type="spellStart"/>
      <w:r>
        <w:rPr>
          <w:rFonts w:ascii="Times New Roman" w:hAnsi="Times New Roman"/>
          <w:sz w:val="21"/>
          <w:szCs w:val="21"/>
        </w:rPr>
        <w:t>lyzimetru</w:t>
      </w:r>
      <w:proofErr w:type="spellEnd"/>
      <w:r>
        <w:rPr>
          <w:rFonts w:ascii="Times New Roman" w:hAnsi="Times New Roman"/>
          <w:sz w:val="21"/>
          <w:szCs w:val="21"/>
        </w:rPr>
        <w:t>, jako v jeho okolí.</w:t>
      </w:r>
    </w:p>
    <w:p w14:paraId="0F96B0EE" w14:textId="77777777" w:rsidR="00AA362B" w:rsidRDefault="00AA362B" w:rsidP="00AA362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Všechny senzory umístěné v každém </w:t>
      </w:r>
      <w:proofErr w:type="spellStart"/>
      <w:r>
        <w:rPr>
          <w:rFonts w:ascii="Times New Roman" w:hAnsi="Times New Roman"/>
          <w:sz w:val="21"/>
          <w:szCs w:val="21"/>
        </w:rPr>
        <w:t>lyzimetru</w:t>
      </w:r>
      <w:proofErr w:type="spellEnd"/>
      <w:r>
        <w:rPr>
          <w:rFonts w:ascii="Times New Roman" w:hAnsi="Times New Roman"/>
          <w:sz w:val="21"/>
          <w:szCs w:val="21"/>
        </w:rPr>
        <w:t xml:space="preserve"> musí být zapojeny do rozvodné krabice, která musí být připevněna na vnější stěnu </w:t>
      </w:r>
      <w:proofErr w:type="spellStart"/>
      <w:r>
        <w:rPr>
          <w:rFonts w:ascii="Times New Roman" w:hAnsi="Times New Roman"/>
          <w:sz w:val="21"/>
          <w:szCs w:val="21"/>
        </w:rPr>
        <w:t>lyzimetru</w:t>
      </w:r>
      <w:proofErr w:type="spellEnd"/>
      <w:r>
        <w:rPr>
          <w:rFonts w:ascii="Times New Roman" w:hAnsi="Times New Roman"/>
          <w:sz w:val="21"/>
          <w:szCs w:val="21"/>
        </w:rPr>
        <w:t xml:space="preserve">. Z každého </w:t>
      </w:r>
      <w:proofErr w:type="spellStart"/>
      <w:r>
        <w:rPr>
          <w:rFonts w:ascii="Times New Roman" w:hAnsi="Times New Roman"/>
          <w:sz w:val="21"/>
          <w:szCs w:val="21"/>
        </w:rPr>
        <w:t>lyzimetru</w:t>
      </w:r>
      <w:proofErr w:type="spellEnd"/>
      <w:r>
        <w:rPr>
          <w:rFonts w:ascii="Times New Roman" w:hAnsi="Times New Roman"/>
          <w:sz w:val="21"/>
          <w:szCs w:val="21"/>
        </w:rPr>
        <w:t xml:space="preserve"> pak povede pouze jeden signálový kabel. Použití jednoho kabelu minimalizuje chyby v přesnosti vážícího systému.</w:t>
      </w:r>
    </w:p>
    <w:p w14:paraId="230E550F" w14:textId="77777777" w:rsidR="00AA362B" w:rsidRDefault="00AA362B" w:rsidP="00AA362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Přesnost vážící jednotky </w:t>
      </w:r>
      <w:proofErr w:type="spellStart"/>
      <w:r>
        <w:rPr>
          <w:rFonts w:ascii="Times New Roman" w:hAnsi="Times New Roman"/>
          <w:sz w:val="21"/>
          <w:szCs w:val="21"/>
        </w:rPr>
        <w:t>lyzimetru</w:t>
      </w:r>
      <w:proofErr w:type="spellEnd"/>
      <w:r>
        <w:rPr>
          <w:rFonts w:ascii="Times New Roman" w:hAnsi="Times New Roman"/>
          <w:sz w:val="21"/>
          <w:szCs w:val="21"/>
        </w:rPr>
        <w:t xml:space="preserve"> při nominálním zatížení minimálně 50 kg je maximálně 7 g, a rozlišení maximálně 1 g a jemnější. Přesnost vážící jednotky sběrné nádoby při nominálním zatížení minimálně 10 kg je maximálně 1,7 g, rozlišení maximálně 1 g a jemnější. Rezoluce průtokoměru 0,01mm, kapacita </w:t>
      </w:r>
      <w:proofErr w:type="gramStart"/>
      <w:r>
        <w:rPr>
          <w:rFonts w:ascii="Times New Roman" w:hAnsi="Times New Roman"/>
          <w:sz w:val="21"/>
          <w:szCs w:val="21"/>
        </w:rPr>
        <w:t>1mm</w:t>
      </w:r>
      <w:proofErr w:type="gramEnd"/>
      <w:r>
        <w:rPr>
          <w:rFonts w:ascii="Times New Roman" w:hAnsi="Times New Roman"/>
          <w:sz w:val="21"/>
          <w:szCs w:val="21"/>
        </w:rPr>
        <w:t>/minutu.</w:t>
      </w:r>
    </w:p>
    <w:p w14:paraId="77E1D592" w14:textId="77777777" w:rsidR="00AA362B" w:rsidRDefault="00AA362B" w:rsidP="00AA362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Referenční </w:t>
      </w:r>
      <w:proofErr w:type="spellStart"/>
      <w:r>
        <w:rPr>
          <w:rFonts w:ascii="Times New Roman" w:hAnsi="Times New Roman"/>
          <w:sz w:val="21"/>
          <w:szCs w:val="21"/>
        </w:rPr>
        <w:t>tenziometr</w:t>
      </w:r>
      <w:proofErr w:type="spellEnd"/>
      <w:r>
        <w:rPr>
          <w:rFonts w:ascii="Times New Roman" w:hAnsi="Times New Roman"/>
          <w:sz w:val="21"/>
          <w:szCs w:val="21"/>
        </w:rPr>
        <w:t xml:space="preserve"> s měřícím rozsahem od +100 až -85 </w:t>
      </w:r>
      <w:proofErr w:type="spellStart"/>
      <w:r>
        <w:rPr>
          <w:rFonts w:ascii="Times New Roman" w:hAnsi="Times New Roman"/>
          <w:sz w:val="21"/>
          <w:szCs w:val="21"/>
        </w:rPr>
        <w:t>kPa</w:t>
      </w:r>
      <w:proofErr w:type="spellEnd"/>
      <w:r>
        <w:rPr>
          <w:rFonts w:ascii="Times New Roman" w:hAnsi="Times New Roman"/>
          <w:sz w:val="21"/>
          <w:szCs w:val="21"/>
        </w:rPr>
        <w:t xml:space="preserve">, přesnost minimálně 0,5 </w:t>
      </w:r>
      <w:proofErr w:type="spellStart"/>
      <w:r>
        <w:rPr>
          <w:rFonts w:ascii="Times New Roman" w:hAnsi="Times New Roman"/>
          <w:sz w:val="21"/>
          <w:szCs w:val="21"/>
        </w:rPr>
        <w:t>kPa</w:t>
      </w:r>
      <w:proofErr w:type="spellEnd"/>
      <w:r>
        <w:rPr>
          <w:rFonts w:ascii="Times New Roman" w:hAnsi="Times New Roman"/>
          <w:sz w:val="21"/>
          <w:szCs w:val="21"/>
        </w:rPr>
        <w:t xml:space="preserve"> a lepší, hodnota zavzdušnění keramické části minimálně 1500 </w:t>
      </w:r>
      <w:proofErr w:type="spellStart"/>
      <w:r>
        <w:rPr>
          <w:rFonts w:ascii="Times New Roman" w:hAnsi="Times New Roman"/>
          <w:sz w:val="21"/>
          <w:szCs w:val="21"/>
        </w:rPr>
        <w:t>kPa</w:t>
      </w:r>
      <w:proofErr w:type="spellEnd"/>
      <w:r>
        <w:rPr>
          <w:rFonts w:ascii="Times New Roman" w:hAnsi="Times New Roman"/>
          <w:sz w:val="21"/>
          <w:szCs w:val="21"/>
        </w:rPr>
        <w:t>.</w:t>
      </w:r>
    </w:p>
    <w:p w14:paraId="2DCB39ED" w14:textId="77777777" w:rsidR="00AA362B" w:rsidRDefault="00AA362B" w:rsidP="00AA362B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</w:p>
    <w:p w14:paraId="687A048C" w14:textId="77777777" w:rsidR="00AA362B" w:rsidRDefault="00AA362B" w:rsidP="00AA362B">
      <w:pPr>
        <w:pStyle w:val="Odstavecseseznamem"/>
        <w:spacing w:after="0" w:line="240" w:lineRule="auto"/>
        <w:ind w:left="0"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V každé nádobě </w:t>
      </w:r>
      <w:proofErr w:type="spellStart"/>
      <w:r>
        <w:rPr>
          <w:rFonts w:ascii="Times New Roman" w:hAnsi="Times New Roman"/>
          <w:b/>
          <w:sz w:val="21"/>
          <w:szCs w:val="21"/>
        </w:rPr>
        <w:t>lyzimetru</w:t>
      </w:r>
      <w:proofErr w:type="spellEnd"/>
      <w:r>
        <w:rPr>
          <w:rFonts w:ascii="Times New Roman" w:hAnsi="Times New Roman"/>
          <w:b/>
          <w:sz w:val="21"/>
          <w:szCs w:val="21"/>
        </w:rPr>
        <w:t xml:space="preserve"> budou zabudována čidla ve třech hloubkách substrátu na měření:</w:t>
      </w:r>
    </w:p>
    <w:p w14:paraId="2C0D6BB1" w14:textId="77777777" w:rsidR="00AA362B" w:rsidRDefault="00AA362B" w:rsidP="00AA362B">
      <w:pPr>
        <w:pStyle w:val="Odstavecseseznamem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u w:val="single"/>
        </w:rPr>
        <w:t>Elektrické vodivosti půdy</w:t>
      </w:r>
      <w:r>
        <w:rPr>
          <w:rFonts w:ascii="Times New Roman" w:hAnsi="Times New Roman"/>
          <w:sz w:val="21"/>
          <w:szCs w:val="21"/>
        </w:rPr>
        <w:t xml:space="preserve"> měřící rozsah od 0 do 23 </w:t>
      </w:r>
      <w:proofErr w:type="spellStart"/>
      <w:r>
        <w:rPr>
          <w:rFonts w:ascii="Times New Roman" w:hAnsi="Times New Roman"/>
          <w:sz w:val="21"/>
          <w:szCs w:val="21"/>
        </w:rPr>
        <w:t>dS</w:t>
      </w:r>
      <w:proofErr w:type="spellEnd"/>
      <w:r>
        <w:rPr>
          <w:rFonts w:ascii="Times New Roman" w:hAnsi="Times New Roman"/>
          <w:sz w:val="21"/>
          <w:szCs w:val="21"/>
        </w:rPr>
        <w:t xml:space="preserve">/m, přesnost maximálně 10 % a lepší v rozsahu 0-7 </w:t>
      </w:r>
      <w:proofErr w:type="spellStart"/>
      <w:r>
        <w:rPr>
          <w:rFonts w:ascii="Times New Roman" w:hAnsi="Times New Roman"/>
          <w:sz w:val="21"/>
          <w:szCs w:val="21"/>
        </w:rPr>
        <w:t>dS</w:t>
      </w:r>
      <w:proofErr w:type="spellEnd"/>
      <w:r>
        <w:rPr>
          <w:rFonts w:ascii="Times New Roman" w:hAnsi="Times New Roman"/>
          <w:sz w:val="21"/>
          <w:szCs w:val="21"/>
        </w:rPr>
        <w:t xml:space="preserve">/m, rozlišení maximálně 0,01 </w:t>
      </w:r>
      <w:proofErr w:type="spellStart"/>
      <w:r>
        <w:rPr>
          <w:rFonts w:ascii="Times New Roman" w:hAnsi="Times New Roman"/>
          <w:sz w:val="21"/>
          <w:szCs w:val="21"/>
        </w:rPr>
        <w:t>dS</w:t>
      </w:r>
      <w:proofErr w:type="spellEnd"/>
      <w:r>
        <w:rPr>
          <w:rFonts w:ascii="Times New Roman" w:hAnsi="Times New Roman"/>
          <w:sz w:val="21"/>
          <w:szCs w:val="21"/>
        </w:rPr>
        <w:t xml:space="preserve">/m v rozsahu 0-7 </w:t>
      </w:r>
      <w:proofErr w:type="spellStart"/>
      <w:r>
        <w:rPr>
          <w:rFonts w:ascii="Times New Roman" w:hAnsi="Times New Roman"/>
          <w:sz w:val="21"/>
          <w:szCs w:val="21"/>
        </w:rPr>
        <w:t>dS</w:t>
      </w:r>
      <w:proofErr w:type="spellEnd"/>
      <w:r>
        <w:rPr>
          <w:rFonts w:ascii="Times New Roman" w:hAnsi="Times New Roman"/>
          <w:sz w:val="21"/>
          <w:szCs w:val="21"/>
        </w:rPr>
        <w:t xml:space="preserve">/m a 0,05 </w:t>
      </w:r>
      <w:proofErr w:type="spellStart"/>
      <w:r>
        <w:rPr>
          <w:rFonts w:ascii="Times New Roman" w:hAnsi="Times New Roman"/>
          <w:sz w:val="21"/>
          <w:szCs w:val="21"/>
        </w:rPr>
        <w:t>dS</w:t>
      </w:r>
      <w:proofErr w:type="spellEnd"/>
      <w:r>
        <w:rPr>
          <w:rFonts w:ascii="Times New Roman" w:hAnsi="Times New Roman"/>
          <w:sz w:val="21"/>
          <w:szCs w:val="21"/>
        </w:rPr>
        <w:t xml:space="preserve">/m v rozsahu 7-23 </w:t>
      </w:r>
      <w:proofErr w:type="spellStart"/>
      <w:r>
        <w:rPr>
          <w:rFonts w:ascii="Times New Roman" w:hAnsi="Times New Roman"/>
          <w:sz w:val="21"/>
          <w:szCs w:val="21"/>
        </w:rPr>
        <w:t>dS</w:t>
      </w:r>
      <w:proofErr w:type="spellEnd"/>
      <w:r>
        <w:rPr>
          <w:rFonts w:ascii="Times New Roman" w:hAnsi="Times New Roman"/>
          <w:sz w:val="21"/>
          <w:szCs w:val="21"/>
        </w:rPr>
        <w:t>/m</w:t>
      </w:r>
    </w:p>
    <w:p w14:paraId="19E9304F" w14:textId="77777777" w:rsidR="00AA362B" w:rsidRDefault="00AA362B" w:rsidP="00AA362B">
      <w:pPr>
        <w:pStyle w:val="Odstavecseseznamem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u w:val="single"/>
        </w:rPr>
        <w:lastRenderedPageBreak/>
        <w:t>Teploty půdy</w:t>
      </w:r>
      <w:r>
        <w:rPr>
          <w:rFonts w:ascii="Times New Roman" w:hAnsi="Times New Roman"/>
          <w:sz w:val="21"/>
          <w:szCs w:val="21"/>
        </w:rPr>
        <w:t xml:space="preserve"> měřící rozsah: min. -40 °C až +60 °C, přesnost: maximálně 1 °C a menší, rozlišení: maximálně 0,1 °C a jemnější</w:t>
      </w:r>
    </w:p>
    <w:p w14:paraId="21EEF35C" w14:textId="77777777" w:rsidR="00AA362B" w:rsidRDefault="00AA362B" w:rsidP="00AA362B">
      <w:pPr>
        <w:pStyle w:val="Odstavecseseznamem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u w:val="single"/>
        </w:rPr>
        <w:t xml:space="preserve">Vlhkosti půdy </w:t>
      </w:r>
      <w:r>
        <w:rPr>
          <w:rFonts w:ascii="Times New Roman" w:hAnsi="Times New Roman"/>
          <w:sz w:val="21"/>
          <w:szCs w:val="21"/>
        </w:rPr>
        <w:t xml:space="preserve">měřící rozsah: min. </w:t>
      </w:r>
      <w:proofErr w:type="gramStart"/>
      <w:r>
        <w:rPr>
          <w:rFonts w:ascii="Times New Roman" w:hAnsi="Times New Roman"/>
          <w:sz w:val="21"/>
          <w:szCs w:val="21"/>
        </w:rPr>
        <w:t>0 – 100</w:t>
      </w:r>
      <w:proofErr w:type="gramEnd"/>
      <w:r>
        <w:rPr>
          <w:rFonts w:ascii="Times New Roman" w:hAnsi="Times New Roman"/>
          <w:sz w:val="21"/>
          <w:szCs w:val="21"/>
        </w:rPr>
        <w:t xml:space="preserve"> %, přesnost: maximálně 2% a nižší, délka hrotů: minimálně 5 cm a delší, měřený objem: minimálně 715 ml a více</w:t>
      </w:r>
    </w:p>
    <w:p w14:paraId="66FACDC9" w14:textId="77777777" w:rsidR="00AA362B" w:rsidRDefault="00AA362B" w:rsidP="00AA362B">
      <w:pPr>
        <w:pStyle w:val="Odstavecseseznamem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u w:val="single"/>
        </w:rPr>
        <w:t>Matričního potenciálu půdy</w:t>
      </w:r>
      <w:r>
        <w:rPr>
          <w:rFonts w:ascii="Times New Roman" w:hAnsi="Times New Roman"/>
          <w:sz w:val="21"/>
          <w:szCs w:val="21"/>
        </w:rPr>
        <w:t xml:space="preserve"> měřící rozsah: minimálně -9 až -100 000 </w:t>
      </w:r>
      <w:proofErr w:type="spellStart"/>
      <w:r>
        <w:rPr>
          <w:rFonts w:ascii="Times New Roman" w:hAnsi="Times New Roman"/>
          <w:sz w:val="21"/>
          <w:szCs w:val="21"/>
        </w:rPr>
        <w:t>kPa</w:t>
      </w:r>
      <w:proofErr w:type="spellEnd"/>
      <w:r>
        <w:rPr>
          <w:rFonts w:ascii="Times New Roman" w:hAnsi="Times New Roman"/>
          <w:sz w:val="21"/>
          <w:szCs w:val="21"/>
        </w:rPr>
        <w:t xml:space="preserve">, přesnost (v rozpětí -9 až 100 </w:t>
      </w:r>
      <w:proofErr w:type="spellStart"/>
      <w:r>
        <w:rPr>
          <w:rFonts w:ascii="Times New Roman" w:hAnsi="Times New Roman"/>
          <w:sz w:val="21"/>
          <w:szCs w:val="21"/>
        </w:rPr>
        <w:t>kPa</w:t>
      </w:r>
      <w:proofErr w:type="spellEnd"/>
      <w:r>
        <w:rPr>
          <w:rFonts w:ascii="Times New Roman" w:hAnsi="Times New Roman"/>
          <w:sz w:val="21"/>
          <w:szCs w:val="21"/>
        </w:rPr>
        <w:t xml:space="preserve">): maximálně 10 % a lepší, rozlišení: maximálně 0,1 </w:t>
      </w:r>
      <w:proofErr w:type="spellStart"/>
      <w:r>
        <w:rPr>
          <w:rFonts w:ascii="Times New Roman" w:hAnsi="Times New Roman"/>
          <w:sz w:val="21"/>
          <w:szCs w:val="21"/>
        </w:rPr>
        <w:t>kPa</w:t>
      </w:r>
      <w:proofErr w:type="spellEnd"/>
      <w:r>
        <w:rPr>
          <w:rFonts w:ascii="Times New Roman" w:hAnsi="Times New Roman"/>
          <w:sz w:val="21"/>
          <w:szCs w:val="21"/>
        </w:rPr>
        <w:t xml:space="preserve"> a jemnější</w:t>
      </w:r>
    </w:p>
    <w:p w14:paraId="3EB58F28" w14:textId="77777777" w:rsidR="00AA362B" w:rsidRDefault="00AA362B" w:rsidP="00AA362B">
      <w:pPr>
        <w:pStyle w:val="Odstavecseseznamem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Rozsah pracovních teplot: min. -40 °C až +60 °C</w:t>
      </w:r>
    </w:p>
    <w:p w14:paraId="340A19DC" w14:textId="77777777" w:rsidR="00AA362B" w:rsidRDefault="00AA362B" w:rsidP="00AA362B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</w:p>
    <w:p w14:paraId="028ED42F" w14:textId="77777777" w:rsidR="00AA362B" w:rsidRDefault="00AA362B" w:rsidP="00AA362B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u w:val="single"/>
        </w:rPr>
        <w:t>Zpracování dat:</w:t>
      </w:r>
    </w:p>
    <w:p w14:paraId="3C6EB896" w14:textId="77777777" w:rsidR="00AA362B" w:rsidRDefault="00AA362B" w:rsidP="00AA362B">
      <w:pPr>
        <w:pStyle w:val="Odstavecseseznamem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Výstupy z </w:t>
      </w:r>
      <w:proofErr w:type="spellStart"/>
      <w:r>
        <w:rPr>
          <w:rFonts w:ascii="Times New Roman" w:hAnsi="Times New Roman"/>
          <w:sz w:val="21"/>
          <w:szCs w:val="21"/>
        </w:rPr>
        <w:t>lyzimetrů</w:t>
      </w:r>
      <w:proofErr w:type="spellEnd"/>
      <w:r>
        <w:rPr>
          <w:rFonts w:ascii="Times New Roman" w:hAnsi="Times New Roman"/>
          <w:sz w:val="21"/>
          <w:szCs w:val="21"/>
        </w:rPr>
        <w:t xml:space="preserve"> mohou být analogové nebo digitální (v komunikačním protokolu SDI-12). Digitální výstupy musí již na výstupu z čidel být zpracována do měření (hodnoty vláhy, teploty apod., nikoliv el. napětí) bez další potřeby kalibrace. V případě analogových výstupů musí tyto být do těchto hodnot zpracovány </w:t>
      </w:r>
      <w:proofErr w:type="spellStart"/>
      <w:r>
        <w:rPr>
          <w:rFonts w:ascii="Times New Roman" w:hAnsi="Times New Roman"/>
          <w:sz w:val="21"/>
          <w:szCs w:val="21"/>
        </w:rPr>
        <w:t>dataloggerem</w:t>
      </w:r>
      <w:proofErr w:type="spellEnd"/>
      <w:r>
        <w:rPr>
          <w:rFonts w:ascii="Times New Roman" w:hAnsi="Times New Roman"/>
          <w:sz w:val="21"/>
          <w:szCs w:val="21"/>
        </w:rPr>
        <w:t xml:space="preserve">. </w:t>
      </w:r>
    </w:p>
    <w:p w14:paraId="7EAC1E18" w14:textId="77777777" w:rsidR="00AA362B" w:rsidRDefault="00AA362B" w:rsidP="00AA362B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Datalogger</w:t>
      </w:r>
      <w:proofErr w:type="spellEnd"/>
      <w:r>
        <w:rPr>
          <w:rFonts w:ascii="Times New Roman" w:hAnsi="Times New Roman"/>
          <w:sz w:val="21"/>
          <w:szCs w:val="21"/>
        </w:rPr>
        <w:t xml:space="preserve"> data dále posílat ve formátu TCP/IP (Ethernet) do jednoho portu poskytnutého zadavatelem v rozvodné skříni na střeše.</w:t>
      </w:r>
    </w:p>
    <w:p w14:paraId="2C0B7A21" w14:textId="77777777" w:rsidR="00AA362B" w:rsidRDefault="00AA362B" w:rsidP="00AA362B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Dodavatel zajistí přeposílání dat na vyčleněný počítač v budově HT-Pavilonu; posílání na externí server dodavatele jako mezikrok je možné</w:t>
      </w:r>
      <w:bookmarkStart w:id="0" w:name="_Hlk9634763"/>
      <w:r>
        <w:rPr>
          <w:rFonts w:ascii="Times New Roman" w:hAnsi="Times New Roman"/>
          <w:sz w:val="21"/>
          <w:szCs w:val="21"/>
        </w:rPr>
        <w:t>, pokud bude komunikace s vyčleněným počítačem v budově probíhat šifrovaně.</w:t>
      </w:r>
      <w:bookmarkEnd w:id="0"/>
      <w:r>
        <w:rPr>
          <w:rFonts w:ascii="Times New Roman" w:hAnsi="Times New Roman"/>
          <w:sz w:val="21"/>
          <w:szCs w:val="21"/>
        </w:rPr>
        <w:t xml:space="preserve"> Při zajišťování bezpečné komunikace mezi </w:t>
      </w:r>
      <w:proofErr w:type="spellStart"/>
      <w:r>
        <w:rPr>
          <w:rFonts w:ascii="Times New Roman" w:hAnsi="Times New Roman"/>
          <w:sz w:val="21"/>
          <w:szCs w:val="21"/>
        </w:rPr>
        <w:t>dataloggerem</w:t>
      </w:r>
      <w:proofErr w:type="spellEnd"/>
      <w:r>
        <w:rPr>
          <w:rFonts w:ascii="Times New Roman" w:hAnsi="Times New Roman"/>
          <w:sz w:val="21"/>
          <w:szCs w:val="21"/>
        </w:rPr>
        <w:t xml:space="preserve"> či externím serverem a tímto vyčleněným počítačem poskytne zadavatel dodavateli součinnost. </w:t>
      </w:r>
    </w:p>
    <w:p w14:paraId="4F58FDC2" w14:textId="77777777" w:rsidR="00AA362B" w:rsidRDefault="00AA362B" w:rsidP="00AA362B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Veškerá datová kabeláž musí být chráněna podle </w:t>
      </w:r>
      <w:proofErr w:type="spellStart"/>
      <w:r>
        <w:rPr>
          <w:rFonts w:ascii="Times New Roman" w:hAnsi="Times New Roman"/>
          <w:sz w:val="21"/>
          <w:szCs w:val="21"/>
        </w:rPr>
        <w:t>spec</w:t>
      </w:r>
      <w:proofErr w:type="spellEnd"/>
      <w:r>
        <w:rPr>
          <w:rFonts w:ascii="Times New Roman" w:hAnsi="Times New Roman"/>
          <w:sz w:val="21"/>
          <w:szCs w:val="21"/>
        </w:rPr>
        <w:t>. níže.</w:t>
      </w:r>
    </w:p>
    <w:p w14:paraId="240BD70A" w14:textId="77777777" w:rsidR="00AA362B" w:rsidRDefault="00AA362B" w:rsidP="00AA362B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V případě měření půdní vlhkosti se dodavatelem poskytnutá kalibrace musí týkat hodnot dielektrické permitivity. </w:t>
      </w:r>
    </w:p>
    <w:p w14:paraId="7545731F" w14:textId="66A6962E" w:rsidR="00AA362B" w:rsidRDefault="00AA362B" w:rsidP="00AA362B">
      <w:pPr>
        <w:pStyle w:val="Odstavecseseznamem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Výpočet půdní vlhkosti závisí na vlastnostech substrátu (střešní substrát se zásadně liší od přirozených půd). Dodavatel proto poskytne několik zapůjčených čidel, aby mohl zadavatel provést jejich kalibraci v substrátu. Nemusí se jednat o stejná jednotlivá čidla, ale o stejný typ. Zároveň dodavatel poskytne možnost pozdějšího naprogramování výsledné kalibrace přímo do </w:t>
      </w:r>
      <w:proofErr w:type="spellStart"/>
      <w:r>
        <w:rPr>
          <w:rFonts w:ascii="Times New Roman" w:hAnsi="Times New Roman"/>
          <w:sz w:val="21"/>
          <w:szCs w:val="21"/>
        </w:rPr>
        <w:t>dataloggeru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r w:rsidR="00A8193F" w:rsidRPr="00A8193F">
        <w:rPr>
          <w:rFonts w:ascii="Times New Roman" w:hAnsi="Times New Roman"/>
          <w:sz w:val="21"/>
          <w:szCs w:val="21"/>
          <w:highlight w:val="green"/>
        </w:rPr>
        <w:t>či</w:t>
      </w:r>
      <w:bookmarkStart w:id="1" w:name="_GoBack"/>
      <w:bookmarkEnd w:id="1"/>
      <w:r>
        <w:rPr>
          <w:rFonts w:ascii="Times New Roman" w:hAnsi="Times New Roman"/>
          <w:sz w:val="21"/>
          <w:szCs w:val="21"/>
        </w:rPr>
        <w:t xml:space="preserve"> pozdějšího převádění hodnot dielektrické permitivity na vlhkost v centrálním PC. </w:t>
      </w:r>
    </w:p>
    <w:p w14:paraId="045E59F6" w14:textId="77777777" w:rsidR="00AA362B" w:rsidRDefault="00AA362B" w:rsidP="00AA362B">
      <w:pPr>
        <w:pStyle w:val="Odstavecseseznamem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V ostatních případech se poskytnutá kalibrace týká finálních, vypočtených výstupů čidel.</w:t>
      </w:r>
    </w:p>
    <w:p w14:paraId="32ADE2D9" w14:textId="77777777" w:rsidR="00AA362B" w:rsidRDefault="00AA362B" w:rsidP="00AA362B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  <w:highlight w:val="yellow"/>
        </w:rPr>
      </w:pPr>
    </w:p>
    <w:p w14:paraId="53E46650" w14:textId="77777777" w:rsidR="00AA362B" w:rsidRDefault="00AA362B" w:rsidP="00AA362B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Příslušenství – popis a technické provedení:</w:t>
      </w:r>
    </w:p>
    <w:p w14:paraId="7C35EFD6" w14:textId="77777777" w:rsidR="00AA362B" w:rsidRDefault="00AA362B" w:rsidP="00AA362B">
      <w:pPr>
        <w:pStyle w:val="Odstavecseseznamem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Soustava přístrojů, včetně ovládacího prvku a </w:t>
      </w:r>
      <w:proofErr w:type="spellStart"/>
      <w:r>
        <w:rPr>
          <w:rFonts w:ascii="Times New Roman" w:hAnsi="Times New Roman"/>
          <w:sz w:val="21"/>
          <w:szCs w:val="21"/>
        </w:rPr>
        <w:t>dataloggeru</w:t>
      </w:r>
      <w:proofErr w:type="spellEnd"/>
      <w:r>
        <w:rPr>
          <w:rFonts w:ascii="Times New Roman" w:hAnsi="Times New Roman"/>
          <w:sz w:val="21"/>
          <w:szCs w:val="21"/>
        </w:rPr>
        <w:t xml:space="preserve"> musí být schopná připojení na LAN (Ethernet) port a do elektrické sítě (</w:t>
      </w:r>
      <w:proofErr w:type="gramStart"/>
      <w:r>
        <w:rPr>
          <w:rFonts w:ascii="Times New Roman" w:hAnsi="Times New Roman"/>
          <w:sz w:val="21"/>
          <w:szCs w:val="21"/>
        </w:rPr>
        <w:t>230V</w:t>
      </w:r>
      <w:proofErr w:type="gramEnd"/>
      <w:r>
        <w:rPr>
          <w:rFonts w:ascii="Times New Roman" w:hAnsi="Times New Roman"/>
          <w:sz w:val="21"/>
          <w:szCs w:val="21"/>
        </w:rPr>
        <w:t xml:space="preserve"> DC) budovy. </w:t>
      </w:r>
    </w:p>
    <w:p w14:paraId="3C3EF0B5" w14:textId="77777777" w:rsidR="00AA362B" w:rsidRDefault="00AA362B" w:rsidP="00AA362B">
      <w:pPr>
        <w:pStyle w:val="Odstavecseseznamem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Součástí dodavatelem poskytnutého příslušenství musí být kabeláž, která k těmto účelům bude dostačovat. Minimální délky jednotlivých kabelů vyplývají z plánovaných vzdáleností mezi prvky soustavy:</w:t>
      </w:r>
    </w:p>
    <w:p w14:paraId="55A53548" w14:textId="77777777" w:rsidR="00AA362B" w:rsidRDefault="00AA362B" w:rsidP="00AA362B">
      <w:pPr>
        <w:pStyle w:val="Odstavecseseznamem"/>
        <w:numPr>
          <w:ilvl w:val="0"/>
          <w:numId w:val="11"/>
        </w:numPr>
        <w:spacing w:after="0" w:line="240" w:lineRule="auto"/>
        <w:ind w:left="1071" w:hanging="357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Rozvodná skříň/</w:t>
      </w:r>
      <w:proofErr w:type="spellStart"/>
      <w:r>
        <w:rPr>
          <w:rFonts w:ascii="Times New Roman" w:eastAsia="Times New Roman" w:hAnsi="Times New Roman"/>
          <w:sz w:val="21"/>
          <w:szCs w:val="21"/>
        </w:rPr>
        <w:t>lyzimetr</w:t>
      </w:r>
      <w:proofErr w:type="spellEnd"/>
      <w:r>
        <w:rPr>
          <w:rFonts w:ascii="Times New Roman" w:eastAsia="Times New Roman" w:hAnsi="Times New Roman"/>
          <w:sz w:val="21"/>
          <w:szCs w:val="21"/>
        </w:rPr>
        <w:t xml:space="preserve"> – el./LAN budovy: </w:t>
      </w:r>
      <w:proofErr w:type="gramStart"/>
      <w:r>
        <w:rPr>
          <w:rFonts w:ascii="Times New Roman" w:eastAsia="Times New Roman" w:hAnsi="Times New Roman"/>
          <w:sz w:val="21"/>
          <w:szCs w:val="21"/>
        </w:rPr>
        <w:t>15m</w:t>
      </w:r>
      <w:proofErr w:type="gramEnd"/>
      <w:r>
        <w:rPr>
          <w:rFonts w:ascii="Times New Roman" w:eastAsia="Times New Roman" w:hAnsi="Times New Roman"/>
          <w:sz w:val="21"/>
          <w:szCs w:val="21"/>
        </w:rPr>
        <w:t xml:space="preserve"> a 20m</w:t>
      </w:r>
    </w:p>
    <w:p w14:paraId="3787F429" w14:textId="77777777" w:rsidR="00AA362B" w:rsidRDefault="00AA362B" w:rsidP="00AA362B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sectPr w:rsidR="00AA362B" w:rsidSect="0034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513DD" w14:textId="77777777" w:rsidR="000D1CCA" w:rsidRDefault="000D1CCA" w:rsidP="003775EC">
      <w:pPr>
        <w:spacing w:after="0" w:line="240" w:lineRule="auto"/>
      </w:pPr>
      <w:r>
        <w:separator/>
      </w:r>
    </w:p>
  </w:endnote>
  <w:endnote w:type="continuationSeparator" w:id="0">
    <w:p w14:paraId="2180B637" w14:textId="77777777" w:rsidR="000D1CCA" w:rsidRDefault="000D1CCA" w:rsidP="003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8D692" w14:textId="77777777" w:rsidR="000D1CCA" w:rsidRDefault="000D1CCA" w:rsidP="003775EC">
      <w:pPr>
        <w:spacing w:after="0" w:line="240" w:lineRule="auto"/>
      </w:pPr>
      <w:r>
        <w:separator/>
      </w:r>
    </w:p>
  </w:footnote>
  <w:footnote w:type="continuationSeparator" w:id="0">
    <w:p w14:paraId="0D5FD4BD" w14:textId="77777777" w:rsidR="000D1CCA" w:rsidRDefault="000D1CCA" w:rsidP="00377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 w15:restartNumberingAfterBreak="0">
    <w:nsid w:val="0C567B67"/>
    <w:multiLevelType w:val="hybridMultilevel"/>
    <w:tmpl w:val="F3F224B4"/>
    <w:lvl w:ilvl="0" w:tplc="9D1EE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A3716"/>
    <w:multiLevelType w:val="hybridMultilevel"/>
    <w:tmpl w:val="F97A4B38"/>
    <w:lvl w:ilvl="0" w:tplc="9D1EE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83DAF"/>
    <w:multiLevelType w:val="hybridMultilevel"/>
    <w:tmpl w:val="8D1836A6"/>
    <w:lvl w:ilvl="0" w:tplc="20AA649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72134"/>
    <w:multiLevelType w:val="hybridMultilevel"/>
    <w:tmpl w:val="C81EAF38"/>
    <w:lvl w:ilvl="0" w:tplc="9D1EE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D4A89"/>
    <w:multiLevelType w:val="hybridMultilevel"/>
    <w:tmpl w:val="724C67C8"/>
    <w:lvl w:ilvl="0" w:tplc="9D1EE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17946"/>
    <w:multiLevelType w:val="hybridMultilevel"/>
    <w:tmpl w:val="777A0478"/>
    <w:lvl w:ilvl="0" w:tplc="C246AA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E4E4A"/>
    <w:multiLevelType w:val="hybridMultilevel"/>
    <w:tmpl w:val="25D48138"/>
    <w:lvl w:ilvl="0" w:tplc="9D1EED50">
      <w:numFmt w:val="bullet"/>
      <w:lvlText w:val="-"/>
      <w:lvlJc w:val="left"/>
      <w:pPr>
        <w:ind w:left="28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77571003"/>
    <w:multiLevelType w:val="hybridMultilevel"/>
    <w:tmpl w:val="CE984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F63F8"/>
    <w:multiLevelType w:val="hybridMultilevel"/>
    <w:tmpl w:val="F664FA9A"/>
    <w:lvl w:ilvl="0" w:tplc="9D1EE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wMDEzNrY0NjOxMDJQ0lEKTi0uzszPAykwrAUABLTBZSwAAAA="/>
  </w:docVars>
  <w:rsids>
    <w:rsidRoot w:val="00A028A0"/>
    <w:rsid w:val="00036346"/>
    <w:rsid w:val="00043445"/>
    <w:rsid w:val="0009271C"/>
    <w:rsid w:val="00096868"/>
    <w:rsid w:val="000B0504"/>
    <w:rsid w:val="000D1CCA"/>
    <w:rsid w:val="000D74F3"/>
    <w:rsid w:val="00130ED4"/>
    <w:rsid w:val="001602F6"/>
    <w:rsid w:val="00161A0C"/>
    <w:rsid w:val="00173A7C"/>
    <w:rsid w:val="00190319"/>
    <w:rsid w:val="001B2394"/>
    <w:rsid w:val="002211E2"/>
    <w:rsid w:val="0027122C"/>
    <w:rsid w:val="002A0139"/>
    <w:rsid w:val="002D18E9"/>
    <w:rsid w:val="002D7AB6"/>
    <w:rsid w:val="0036570D"/>
    <w:rsid w:val="003762C8"/>
    <w:rsid w:val="003775EC"/>
    <w:rsid w:val="00384BEF"/>
    <w:rsid w:val="003959A0"/>
    <w:rsid w:val="003A743D"/>
    <w:rsid w:val="003B38EA"/>
    <w:rsid w:val="003C094A"/>
    <w:rsid w:val="003E04CD"/>
    <w:rsid w:val="00426655"/>
    <w:rsid w:val="00463671"/>
    <w:rsid w:val="00475F07"/>
    <w:rsid w:val="00490756"/>
    <w:rsid w:val="004B451A"/>
    <w:rsid w:val="0055453D"/>
    <w:rsid w:val="005E17C7"/>
    <w:rsid w:val="006222A3"/>
    <w:rsid w:val="00640F6D"/>
    <w:rsid w:val="006969D7"/>
    <w:rsid w:val="006A16FD"/>
    <w:rsid w:val="006B1CE6"/>
    <w:rsid w:val="006C22EA"/>
    <w:rsid w:val="00700EC7"/>
    <w:rsid w:val="00736275"/>
    <w:rsid w:val="0074797C"/>
    <w:rsid w:val="007C11CD"/>
    <w:rsid w:val="007C645D"/>
    <w:rsid w:val="00884160"/>
    <w:rsid w:val="008B4DA3"/>
    <w:rsid w:val="008C751F"/>
    <w:rsid w:val="0090337D"/>
    <w:rsid w:val="009074C5"/>
    <w:rsid w:val="00963B2E"/>
    <w:rsid w:val="009946F9"/>
    <w:rsid w:val="009C48C4"/>
    <w:rsid w:val="009D4A8C"/>
    <w:rsid w:val="009E67FA"/>
    <w:rsid w:val="009F0F74"/>
    <w:rsid w:val="009F128B"/>
    <w:rsid w:val="00A028A0"/>
    <w:rsid w:val="00A66263"/>
    <w:rsid w:val="00A8193F"/>
    <w:rsid w:val="00A91772"/>
    <w:rsid w:val="00AA362B"/>
    <w:rsid w:val="00AF482E"/>
    <w:rsid w:val="00B04BF5"/>
    <w:rsid w:val="00B11762"/>
    <w:rsid w:val="00B254EA"/>
    <w:rsid w:val="00B263D6"/>
    <w:rsid w:val="00B44DF5"/>
    <w:rsid w:val="00B47659"/>
    <w:rsid w:val="00B5180F"/>
    <w:rsid w:val="00B70A2E"/>
    <w:rsid w:val="00B76FAC"/>
    <w:rsid w:val="00B81A6D"/>
    <w:rsid w:val="00B84713"/>
    <w:rsid w:val="00B86B5B"/>
    <w:rsid w:val="00BD164B"/>
    <w:rsid w:val="00BF5E33"/>
    <w:rsid w:val="00C33BA4"/>
    <w:rsid w:val="00C47BB7"/>
    <w:rsid w:val="00C8306A"/>
    <w:rsid w:val="00C86EBB"/>
    <w:rsid w:val="00C956F6"/>
    <w:rsid w:val="00CD2888"/>
    <w:rsid w:val="00CE1354"/>
    <w:rsid w:val="00CF4AC2"/>
    <w:rsid w:val="00D17A84"/>
    <w:rsid w:val="00D375CE"/>
    <w:rsid w:val="00D7344D"/>
    <w:rsid w:val="00D83169"/>
    <w:rsid w:val="00D9102F"/>
    <w:rsid w:val="00D964D2"/>
    <w:rsid w:val="00DB7F37"/>
    <w:rsid w:val="00DD0760"/>
    <w:rsid w:val="00E460E9"/>
    <w:rsid w:val="00E56FC3"/>
    <w:rsid w:val="00E7170E"/>
    <w:rsid w:val="00E757C3"/>
    <w:rsid w:val="00E81F74"/>
    <w:rsid w:val="00E8547A"/>
    <w:rsid w:val="00ED3D70"/>
    <w:rsid w:val="00ED7DD4"/>
    <w:rsid w:val="00ED7DEB"/>
    <w:rsid w:val="00EE50D6"/>
    <w:rsid w:val="00EF2C7A"/>
    <w:rsid w:val="00EF787D"/>
    <w:rsid w:val="00F178DF"/>
    <w:rsid w:val="00F250EC"/>
    <w:rsid w:val="00F75AD9"/>
    <w:rsid w:val="00F91517"/>
    <w:rsid w:val="00FA3B75"/>
    <w:rsid w:val="00FB14F1"/>
    <w:rsid w:val="00FB5779"/>
    <w:rsid w:val="00FF25E2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5310"/>
  <w15:docId w15:val="{7B676B9E-5FD5-4E44-A10A-72BABF4B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text"/>
    <w:qFormat/>
    <w:rsid w:val="00036346"/>
    <w:pPr>
      <w:spacing w:after="80" w:line="340" w:lineRule="exact"/>
      <w:ind w:firstLine="284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4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75E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75E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F74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81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1F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1F7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1F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1F7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Sedlecký Miroslav</dc:creator>
  <cp:lastModifiedBy>Magdaléna Bičová</cp:lastModifiedBy>
  <cp:revision>2</cp:revision>
  <dcterms:created xsi:type="dcterms:W3CDTF">2019-07-15T09:08:00Z</dcterms:created>
  <dcterms:modified xsi:type="dcterms:W3CDTF">2019-07-15T09:08:00Z</dcterms:modified>
</cp:coreProperties>
</file>