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8B178" w14:textId="69EF49D7" w:rsidR="002E7E5E" w:rsidRPr="00D37163" w:rsidRDefault="00D37163" w:rsidP="002E7E5E">
      <w:pPr>
        <w:jc w:val="center"/>
        <w:rPr>
          <w:rFonts w:ascii="Calibri" w:hAnsi="Calibri" w:cs="Calibri"/>
          <w:b/>
          <w:sz w:val="28"/>
          <w:lang w:val="en-GB"/>
        </w:rPr>
      </w:pPr>
      <w:r w:rsidRPr="00D37163">
        <w:rPr>
          <w:rFonts w:ascii="Calibri" w:hAnsi="Calibri" w:cs="Calibri"/>
          <w:b/>
          <w:sz w:val="28"/>
          <w:lang w:val="en-GB"/>
        </w:rPr>
        <w:t>WORKS CONTRACT</w:t>
      </w:r>
    </w:p>
    <w:p w14:paraId="530D26ED" w14:textId="275A6D15" w:rsidR="002E7E5E" w:rsidRPr="00D37163" w:rsidRDefault="002E7E5E" w:rsidP="002E7E5E">
      <w:pPr>
        <w:spacing w:before="60"/>
        <w:jc w:val="center"/>
        <w:rPr>
          <w:rFonts w:ascii="Calibri" w:hAnsi="Calibri" w:cs="Calibri"/>
          <w:sz w:val="22"/>
          <w:lang w:val="en-GB"/>
        </w:rPr>
      </w:pPr>
      <w:r w:rsidRPr="00D37163">
        <w:rPr>
          <w:rFonts w:ascii="Calibri" w:hAnsi="Calibri" w:cs="Calibri"/>
          <w:sz w:val="22"/>
          <w:lang w:val="en-GB"/>
        </w:rPr>
        <w:t>(</w:t>
      </w:r>
      <w:r w:rsidR="00D37163" w:rsidRPr="00D37163">
        <w:rPr>
          <w:rFonts w:ascii="Calibri" w:hAnsi="Calibri" w:cs="Calibri"/>
          <w:sz w:val="22"/>
          <w:lang w:val="en-GB"/>
        </w:rPr>
        <w:t>hereinafter referred to as the</w:t>
      </w:r>
      <w:r w:rsidRPr="00D37163">
        <w:rPr>
          <w:rFonts w:ascii="Calibri" w:hAnsi="Calibri" w:cs="Calibri"/>
          <w:sz w:val="22"/>
          <w:lang w:val="en-GB"/>
        </w:rPr>
        <w:t xml:space="preserve"> </w:t>
      </w:r>
      <w:r w:rsidR="00D37163">
        <w:rPr>
          <w:rFonts w:ascii="Calibri" w:hAnsi="Calibri" w:cs="Calibri"/>
          <w:sz w:val="22"/>
          <w:lang w:val="en-GB"/>
        </w:rPr>
        <w:t>“</w:t>
      </w:r>
      <w:r w:rsidR="00D37163" w:rsidRPr="00D37163">
        <w:rPr>
          <w:rFonts w:ascii="Calibri" w:hAnsi="Calibri" w:cs="Calibri"/>
          <w:sz w:val="22"/>
          <w:lang w:val="en-GB"/>
        </w:rPr>
        <w:t>Contract</w:t>
      </w:r>
      <w:r w:rsidR="00D37163">
        <w:rPr>
          <w:rFonts w:ascii="Calibri" w:hAnsi="Calibri" w:cs="Calibri"/>
          <w:sz w:val="22"/>
          <w:lang w:val="en-GB"/>
        </w:rPr>
        <w:t>”</w:t>
      </w:r>
      <w:r w:rsidR="00D37163" w:rsidRPr="00D37163">
        <w:rPr>
          <w:rFonts w:ascii="Calibri" w:hAnsi="Calibri" w:cs="Calibri"/>
          <w:sz w:val="22"/>
          <w:lang w:val="en-GB"/>
        </w:rPr>
        <w:t>)</w:t>
      </w:r>
    </w:p>
    <w:p w14:paraId="3A9B4650" w14:textId="77777777" w:rsidR="002E7E5E" w:rsidRPr="00D37163" w:rsidRDefault="002E7E5E" w:rsidP="002E7E5E">
      <w:pPr>
        <w:jc w:val="center"/>
        <w:rPr>
          <w:rFonts w:ascii="Calibri" w:hAnsi="Calibri" w:cs="Calibri"/>
          <w:b/>
          <w:sz w:val="22"/>
          <w:lang w:val="en-GB"/>
        </w:rPr>
      </w:pPr>
    </w:p>
    <w:p w14:paraId="6F4BFBCE" w14:textId="0A7A80CE" w:rsidR="00D37163" w:rsidRPr="00D37163" w:rsidRDefault="00D37163" w:rsidP="00D37163">
      <w:pPr>
        <w:jc w:val="center"/>
        <w:rPr>
          <w:rFonts w:ascii="Calibri" w:hAnsi="Calibri" w:cs="Calibri"/>
          <w:i/>
          <w:iCs/>
          <w:sz w:val="22"/>
          <w:lang w:val="en-GB"/>
        </w:rPr>
      </w:pPr>
      <w:r>
        <w:rPr>
          <w:rFonts w:ascii="Calibri" w:hAnsi="Calibri" w:cs="Calibri"/>
          <w:i/>
          <w:iCs/>
          <w:sz w:val="22"/>
          <w:lang w:val="en-GB"/>
        </w:rPr>
        <w:t xml:space="preserve">entered into </w:t>
      </w:r>
      <w:r w:rsidRPr="00D37163">
        <w:rPr>
          <w:rFonts w:ascii="Calibri" w:hAnsi="Calibri" w:cs="Calibri"/>
          <w:i/>
          <w:iCs/>
          <w:sz w:val="22"/>
          <w:lang w:val="en-GB"/>
        </w:rPr>
        <w:t xml:space="preserve">in the sense of </w:t>
      </w:r>
      <w:r>
        <w:rPr>
          <w:rFonts w:ascii="Calibri" w:hAnsi="Calibri" w:cs="Calibri"/>
          <w:i/>
          <w:iCs/>
          <w:sz w:val="22"/>
          <w:lang w:val="en-GB"/>
        </w:rPr>
        <w:t xml:space="preserve">Article </w:t>
      </w:r>
      <w:r w:rsidRPr="00D37163">
        <w:rPr>
          <w:rFonts w:ascii="Calibri" w:hAnsi="Calibri" w:cs="Calibri"/>
          <w:i/>
          <w:iCs/>
          <w:sz w:val="22"/>
          <w:lang w:val="en-GB"/>
        </w:rPr>
        <w:t xml:space="preserve">2586 et seq. </w:t>
      </w:r>
      <w:r>
        <w:rPr>
          <w:rFonts w:ascii="Calibri" w:hAnsi="Calibri" w:cs="Calibri"/>
          <w:i/>
          <w:iCs/>
          <w:sz w:val="22"/>
          <w:lang w:val="en-GB"/>
        </w:rPr>
        <w:t xml:space="preserve">of </w:t>
      </w:r>
      <w:r w:rsidRPr="00D37163">
        <w:rPr>
          <w:rFonts w:ascii="Calibri" w:hAnsi="Calibri" w:cs="Calibri"/>
          <w:i/>
          <w:iCs/>
          <w:sz w:val="22"/>
          <w:lang w:val="en-GB"/>
        </w:rPr>
        <w:t xml:space="preserve">Act 89/2012 Coll., </w:t>
      </w:r>
      <w:r w:rsidR="00AB58FE">
        <w:rPr>
          <w:rFonts w:ascii="Calibri" w:hAnsi="Calibri" w:cs="Calibri"/>
          <w:i/>
          <w:iCs/>
          <w:sz w:val="22"/>
          <w:lang w:val="en-GB"/>
        </w:rPr>
        <w:t xml:space="preserve">the </w:t>
      </w:r>
      <w:r w:rsidRPr="00D37163">
        <w:rPr>
          <w:rFonts w:ascii="Calibri" w:hAnsi="Calibri" w:cs="Calibri"/>
          <w:i/>
          <w:iCs/>
          <w:sz w:val="22"/>
          <w:lang w:val="en-GB"/>
        </w:rPr>
        <w:t>Civil Code, as amended</w:t>
      </w:r>
    </w:p>
    <w:p w14:paraId="41A790DF" w14:textId="77777777" w:rsidR="00D37163" w:rsidRDefault="00D37163" w:rsidP="00D37163">
      <w:pPr>
        <w:jc w:val="center"/>
        <w:rPr>
          <w:rFonts w:ascii="Calibri" w:hAnsi="Calibri" w:cs="Calibri"/>
          <w:i/>
          <w:iCs/>
          <w:sz w:val="22"/>
          <w:lang w:val="en-GB"/>
        </w:rPr>
      </w:pPr>
      <w:r w:rsidRPr="00D37163">
        <w:rPr>
          <w:rFonts w:ascii="Calibri" w:hAnsi="Calibri" w:cs="Calibri"/>
          <w:i/>
          <w:iCs/>
          <w:sz w:val="22"/>
          <w:lang w:val="en-GB"/>
        </w:rPr>
        <w:t xml:space="preserve">(hereinafter referred to as the </w:t>
      </w:r>
      <w:r>
        <w:rPr>
          <w:rFonts w:ascii="Calibri" w:hAnsi="Calibri" w:cs="Calibri"/>
          <w:i/>
          <w:iCs/>
          <w:sz w:val="22"/>
          <w:lang w:val="en-GB"/>
        </w:rPr>
        <w:t>“</w:t>
      </w:r>
      <w:r w:rsidRPr="00D37163">
        <w:rPr>
          <w:rFonts w:ascii="Calibri" w:hAnsi="Calibri" w:cs="Calibri"/>
          <w:i/>
          <w:iCs/>
          <w:sz w:val="22"/>
          <w:lang w:val="en-GB"/>
        </w:rPr>
        <w:t>Civil Code</w:t>
      </w:r>
      <w:r>
        <w:rPr>
          <w:rFonts w:ascii="Calibri" w:hAnsi="Calibri" w:cs="Calibri"/>
          <w:i/>
          <w:iCs/>
          <w:sz w:val="22"/>
          <w:lang w:val="en-GB"/>
        </w:rPr>
        <w:t>”</w:t>
      </w:r>
      <w:r w:rsidRPr="00D37163">
        <w:rPr>
          <w:rFonts w:ascii="Calibri" w:hAnsi="Calibri" w:cs="Calibri"/>
          <w:i/>
          <w:iCs/>
          <w:sz w:val="22"/>
          <w:lang w:val="en-GB"/>
        </w:rPr>
        <w:t>)</w:t>
      </w:r>
      <w:r>
        <w:rPr>
          <w:rFonts w:ascii="Calibri" w:hAnsi="Calibri" w:cs="Calibri"/>
          <w:i/>
          <w:iCs/>
          <w:sz w:val="22"/>
          <w:lang w:val="en-GB"/>
        </w:rPr>
        <w:t xml:space="preserve"> </w:t>
      </w:r>
    </w:p>
    <w:p w14:paraId="4CBB3AD3" w14:textId="4F105C08" w:rsidR="00D37163" w:rsidRPr="00D37163" w:rsidRDefault="00D37163" w:rsidP="00D37163">
      <w:pPr>
        <w:jc w:val="center"/>
        <w:rPr>
          <w:rFonts w:ascii="Calibri" w:hAnsi="Calibri" w:cs="Calibri"/>
          <w:sz w:val="22"/>
          <w:lang w:val="en-GB"/>
        </w:rPr>
      </w:pPr>
      <w:r>
        <w:rPr>
          <w:rFonts w:ascii="Calibri" w:hAnsi="Calibri" w:cs="Calibri"/>
          <w:i/>
          <w:iCs/>
          <w:sz w:val="22"/>
          <w:lang w:val="en-GB"/>
        </w:rPr>
        <w:t xml:space="preserve">by and between </w:t>
      </w:r>
    </w:p>
    <w:p w14:paraId="01FBD5D4" w14:textId="77777777" w:rsidR="002E7E5E" w:rsidRPr="00D37163" w:rsidRDefault="002E7E5E" w:rsidP="002E7E5E">
      <w:pPr>
        <w:jc w:val="center"/>
        <w:rPr>
          <w:rFonts w:ascii="Calibri" w:hAnsi="Calibri" w:cs="Calibri"/>
          <w:sz w:val="22"/>
          <w:lang w:val="en-GB"/>
        </w:rPr>
      </w:pPr>
    </w:p>
    <w:p w14:paraId="3546DEBD" w14:textId="6C9AF21E" w:rsidR="002E7E5E" w:rsidRPr="00D37163" w:rsidRDefault="003A7B4B" w:rsidP="002E7E5E">
      <w:pPr>
        <w:jc w:val="center"/>
        <w:rPr>
          <w:rFonts w:ascii="Calibri" w:hAnsi="Calibri" w:cs="Calibri"/>
          <w:b/>
          <w:sz w:val="22"/>
          <w:lang w:val="en-GB"/>
        </w:rPr>
      </w:pPr>
      <w:r w:rsidRPr="00D37163">
        <w:rPr>
          <w:rFonts w:ascii="Calibri" w:hAnsi="Calibri" w:cs="Calibri"/>
          <w:b/>
          <w:sz w:val="22"/>
          <w:lang w:val="en-GB"/>
        </w:rPr>
        <w:t>I.</w:t>
      </w:r>
    </w:p>
    <w:p w14:paraId="7ADBBF64" w14:textId="53F7A6E7" w:rsidR="002E7E5E" w:rsidRPr="00D37163" w:rsidRDefault="00D37163" w:rsidP="00F775B9">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sz w:val="22"/>
          <w:lang w:val="en-GB"/>
        </w:rPr>
      </w:pPr>
      <w:r>
        <w:rPr>
          <w:rFonts w:ascii="Calibri" w:hAnsi="Calibri" w:cs="Calibri"/>
          <w:b/>
          <w:sz w:val="22"/>
          <w:lang w:val="en-GB"/>
        </w:rPr>
        <w:t>Contracting Parties</w:t>
      </w:r>
    </w:p>
    <w:p w14:paraId="5B4A6227" w14:textId="77777777" w:rsidR="002E7E5E" w:rsidRPr="00D37163" w:rsidRDefault="002E7E5E" w:rsidP="002E7E5E">
      <w:pPr>
        <w:rPr>
          <w:rFonts w:ascii="Calibri" w:hAnsi="Calibri" w:cs="Calibri"/>
          <w:sz w:val="22"/>
          <w:lang w:val="en-GB"/>
        </w:rPr>
      </w:pPr>
    </w:p>
    <w:p w14:paraId="4FA451B3" w14:textId="4CBD11B2" w:rsidR="002E7E5E" w:rsidRPr="00D37163" w:rsidRDefault="00D37163" w:rsidP="002E7E5E">
      <w:pPr>
        <w:pStyle w:val="Odstavec11"/>
        <w:numPr>
          <w:ilvl w:val="0"/>
          <w:numId w:val="11"/>
        </w:numPr>
        <w:spacing w:before="0"/>
        <w:ind w:left="567" w:hanging="567"/>
        <w:rPr>
          <w:rFonts w:ascii="Calibri" w:hAnsi="Calibri" w:cs="Calibri"/>
          <w:b/>
          <w:sz w:val="22"/>
          <w:szCs w:val="22"/>
          <w:lang w:val="en-GB"/>
        </w:rPr>
      </w:pPr>
      <w:r>
        <w:rPr>
          <w:rFonts w:ascii="Calibri" w:hAnsi="Calibri" w:cs="Calibri"/>
          <w:b/>
          <w:sz w:val="22"/>
          <w:szCs w:val="22"/>
          <w:lang w:val="en-GB"/>
        </w:rPr>
        <w:t>Client</w:t>
      </w:r>
      <w:r w:rsidR="002E7E5E" w:rsidRPr="00D37163">
        <w:rPr>
          <w:rFonts w:ascii="Calibri" w:hAnsi="Calibri" w:cs="Calibri"/>
          <w:sz w:val="22"/>
          <w:szCs w:val="22"/>
          <w:lang w:val="en-GB"/>
        </w:rPr>
        <w:t>:</w:t>
      </w:r>
      <w:r w:rsidR="002E7E5E" w:rsidRPr="00D37163">
        <w:rPr>
          <w:rFonts w:ascii="Calibri" w:hAnsi="Calibri" w:cs="Calibri"/>
          <w:sz w:val="22"/>
          <w:szCs w:val="22"/>
          <w:lang w:val="en-GB"/>
        </w:rPr>
        <w:tab/>
      </w:r>
      <w:r w:rsidR="00393AF3">
        <w:rPr>
          <w:rFonts w:ascii="Calibri" w:hAnsi="Calibri" w:cs="Calibri"/>
          <w:sz w:val="22"/>
          <w:szCs w:val="22"/>
          <w:lang w:val="en-GB"/>
        </w:rPr>
        <w:tab/>
      </w:r>
      <w:r>
        <w:rPr>
          <w:rFonts w:ascii="Calibri" w:hAnsi="Calibri" w:cs="Calibri"/>
          <w:b/>
          <w:color w:val="000000"/>
          <w:sz w:val="22"/>
          <w:szCs w:val="22"/>
          <w:lang w:val="en-GB"/>
        </w:rPr>
        <w:t>Czech University of Life Sciences Prague</w:t>
      </w:r>
    </w:p>
    <w:p w14:paraId="6DDF3091" w14:textId="0D1427CB" w:rsidR="002E7E5E" w:rsidRPr="00D37163" w:rsidRDefault="00D37163" w:rsidP="002E7E5E">
      <w:pPr>
        <w:pStyle w:val="Odstavec11"/>
        <w:numPr>
          <w:ilvl w:val="0"/>
          <w:numId w:val="0"/>
        </w:numPr>
        <w:spacing w:before="0"/>
        <w:ind w:left="2127"/>
        <w:rPr>
          <w:rFonts w:ascii="Calibri" w:hAnsi="Calibri" w:cs="Calibri"/>
          <w:sz w:val="22"/>
          <w:szCs w:val="22"/>
          <w:lang w:val="en-GB"/>
        </w:rPr>
      </w:pPr>
      <w:r>
        <w:rPr>
          <w:rFonts w:ascii="Calibri" w:hAnsi="Calibri" w:cs="Calibri"/>
          <w:sz w:val="22"/>
          <w:szCs w:val="22"/>
          <w:lang w:val="en-GB"/>
        </w:rPr>
        <w:t>Registered Office</w:t>
      </w:r>
      <w:r w:rsidR="002E7E5E" w:rsidRPr="00D37163">
        <w:rPr>
          <w:rFonts w:ascii="Calibri" w:hAnsi="Calibri" w:cs="Calibri"/>
          <w:sz w:val="22"/>
          <w:szCs w:val="22"/>
          <w:lang w:val="en-GB"/>
        </w:rPr>
        <w:t>:</w:t>
      </w:r>
      <w:r w:rsidR="002E7E5E" w:rsidRPr="00D37163">
        <w:rPr>
          <w:rFonts w:ascii="Calibri" w:hAnsi="Calibri" w:cs="Calibri"/>
          <w:sz w:val="22"/>
          <w:szCs w:val="22"/>
          <w:lang w:val="en-GB"/>
        </w:rPr>
        <w:tab/>
      </w:r>
      <w:proofErr w:type="spellStart"/>
      <w:r w:rsidR="002E7E5E" w:rsidRPr="00D37163">
        <w:rPr>
          <w:rFonts w:ascii="Calibri" w:hAnsi="Calibri" w:cs="Calibri"/>
          <w:color w:val="000000"/>
          <w:sz w:val="22"/>
          <w:szCs w:val="22"/>
          <w:lang w:val="en-GB"/>
        </w:rPr>
        <w:t>Kamýcká</w:t>
      </w:r>
      <w:proofErr w:type="spellEnd"/>
      <w:r w:rsidR="002E7E5E" w:rsidRPr="00D37163">
        <w:rPr>
          <w:rFonts w:ascii="Calibri" w:hAnsi="Calibri" w:cs="Calibri"/>
          <w:color w:val="000000"/>
          <w:sz w:val="22"/>
          <w:szCs w:val="22"/>
          <w:lang w:val="en-GB"/>
        </w:rPr>
        <w:t xml:space="preserve"> 129, 165 00 Pra</w:t>
      </w:r>
      <w:r w:rsidR="00393AF3">
        <w:rPr>
          <w:rFonts w:ascii="Calibri" w:hAnsi="Calibri" w:cs="Calibri"/>
          <w:color w:val="000000"/>
          <w:sz w:val="22"/>
          <w:szCs w:val="22"/>
          <w:lang w:val="en-GB"/>
        </w:rPr>
        <w:t>gue</w:t>
      </w:r>
      <w:r w:rsidR="002E7E5E" w:rsidRPr="00D37163">
        <w:rPr>
          <w:rFonts w:ascii="Calibri" w:hAnsi="Calibri" w:cs="Calibri"/>
          <w:color w:val="000000"/>
          <w:sz w:val="22"/>
          <w:szCs w:val="22"/>
          <w:lang w:val="en-GB"/>
        </w:rPr>
        <w:t xml:space="preserve">– </w:t>
      </w:r>
      <w:proofErr w:type="spellStart"/>
      <w:r w:rsidR="002E7E5E" w:rsidRPr="00D37163">
        <w:rPr>
          <w:rFonts w:ascii="Calibri" w:hAnsi="Calibri" w:cs="Calibri"/>
          <w:color w:val="000000"/>
          <w:sz w:val="22"/>
          <w:szCs w:val="22"/>
          <w:lang w:val="en-GB"/>
        </w:rPr>
        <w:t>Suchdol</w:t>
      </w:r>
      <w:proofErr w:type="spellEnd"/>
    </w:p>
    <w:p w14:paraId="26572423" w14:textId="6BDDA696" w:rsidR="002E7E5E" w:rsidRPr="00D37163" w:rsidRDefault="00D37163" w:rsidP="002E7E5E">
      <w:pPr>
        <w:pStyle w:val="Odstavec11"/>
        <w:numPr>
          <w:ilvl w:val="0"/>
          <w:numId w:val="0"/>
        </w:numPr>
        <w:spacing w:before="0"/>
        <w:ind w:left="3544" w:hanging="1417"/>
        <w:rPr>
          <w:rFonts w:ascii="Calibri" w:hAnsi="Calibri" w:cs="Calibri"/>
          <w:color w:val="000000"/>
          <w:sz w:val="22"/>
          <w:szCs w:val="22"/>
          <w:lang w:val="en-GB"/>
        </w:rPr>
      </w:pPr>
      <w:r>
        <w:rPr>
          <w:rFonts w:ascii="Calibri" w:hAnsi="Calibri" w:cs="Calibri"/>
          <w:sz w:val="22"/>
          <w:szCs w:val="22"/>
          <w:lang w:val="en-GB"/>
        </w:rPr>
        <w:t>Acting by</w:t>
      </w:r>
      <w:r w:rsidR="002E7E5E" w:rsidRPr="00D37163">
        <w:rPr>
          <w:rFonts w:ascii="Calibri" w:hAnsi="Calibri" w:cs="Calibri"/>
          <w:sz w:val="22"/>
          <w:szCs w:val="22"/>
          <w:lang w:val="en-GB"/>
        </w:rPr>
        <w:t>:</w:t>
      </w:r>
      <w:r w:rsidR="002E7E5E" w:rsidRPr="00D37163">
        <w:rPr>
          <w:rFonts w:ascii="Calibri" w:hAnsi="Calibri" w:cs="Calibri"/>
          <w:sz w:val="22"/>
          <w:szCs w:val="22"/>
          <w:lang w:val="en-GB"/>
        </w:rPr>
        <w:tab/>
      </w:r>
      <w:r w:rsidR="0087773D" w:rsidRPr="00D37163">
        <w:rPr>
          <w:rFonts w:ascii="Calibri" w:hAnsi="Calibri" w:cs="Calibri"/>
          <w:sz w:val="22"/>
          <w:szCs w:val="22"/>
          <w:lang w:val="en-GB"/>
        </w:rPr>
        <w:tab/>
      </w:r>
      <w:r w:rsidR="003A7B4B" w:rsidRPr="00D37163">
        <w:rPr>
          <w:rFonts w:ascii="Calibri" w:hAnsi="Calibri" w:cs="Calibri"/>
          <w:sz w:val="22"/>
          <w:szCs w:val="22"/>
          <w:lang w:val="en-GB"/>
        </w:rPr>
        <w:tab/>
      </w:r>
      <w:r w:rsidR="00147BE1" w:rsidRPr="00D37163">
        <w:rPr>
          <w:rFonts w:ascii="Calibri" w:hAnsi="Calibri" w:cs="Calibri"/>
          <w:color w:val="000000"/>
          <w:sz w:val="22"/>
          <w:szCs w:val="22"/>
          <w:lang w:val="en-GB"/>
        </w:rPr>
        <w:t xml:space="preserve">Ing. </w:t>
      </w:r>
      <w:r w:rsidR="00CD4154" w:rsidRPr="00D37163">
        <w:rPr>
          <w:rFonts w:ascii="Calibri" w:hAnsi="Calibri" w:cs="Calibri"/>
          <w:color w:val="000000"/>
          <w:sz w:val="22"/>
          <w:szCs w:val="22"/>
          <w:lang w:val="en-GB"/>
        </w:rPr>
        <w:t>Kare</w:t>
      </w:r>
      <w:r>
        <w:rPr>
          <w:rFonts w:ascii="Calibri" w:hAnsi="Calibri" w:cs="Calibri"/>
          <w:color w:val="000000"/>
          <w:sz w:val="22"/>
          <w:szCs w:val="22"/>
          <w:lang w:val="en-GB"/>
        </w:rPr>
        <w:t>l</w:t>
      </w:r>
      <w:r w:rsidR="00CD4154" w:rsidRPr="00D37163">
        <w:rPr>
          <w:rFonts w:ascii="Calibri" w:hAnsi="Calibri" w:cs="Calibri"/>
          <w:color w:val="000000"/>
          <w:sz w:val="22"/>
          <w:szCs w:val="22"/>
          <w:lang w:val="en-GB"/>
        </w:rPr>
        <w:t xml:space="preserve"> </w:t>
      </w:r>
      <w:proofErr w:type="spellStart"/>
      <w:r w:rsidR="00CD4154" w:rsidRPr="00D37163">
        <w:rPr>
          <w:rFonts w:ascii="Calibri" w:hAnsi="Calibri" w:cs="Calibri"/>
          <w:color w:val="000000"/>
          <w:sz w:val="22"/>
          <w:szCs w:val="22"/>
          <w:lang w:val="en-GB"/>
        </w:rPr>
        <w:t>Půbal</w:t>
      </w:r>
      <w:proofErr w:type="spellEnd"/>
      <w:r w:rsidR="00CD4154" w:rsidRPr="00D37163">
        <w:rPr>
          <w:rFonts w:ascii="Calibri" w:hAnsi="Calibri" w:cs="Calibri"/>
          <w:color w:val="000000"/>
          <w:sz w:val="22"/>
          <w:szCs w:val="22"/>
          <w:lang w:val="en-GB"/>
        </w:rPr>
        <w:t>, Ph.D.</w:t>
      </w:r>
      <w:r w:rsidR="00147BE1" w:rsidRPr="00D37163">
        <w:rPr>
          <w:rFonts w:ascii="Calibri" w:hAnsi="Calibri" w:cs="Calibri"/>
          <w:color w:val="000000"/>
          <w:sz w:val="22"/>
          <w:szCs w:val="22"/>
          <w:lang w:val="en-GB"/>
        </w:rPr>
        <w:t xml:space="preserve">, </w:t>
      </w:r>
      <w:r>
        <w:rPr>
          <w:rFonts w:ascii="Calibri" w:hAnsi="Calibri" w:cs="Calibri"/>
          <w:color w:val="000000"/>
          <w:sz w:val="22"/>
          <w:szCs w:val="22"/>
          <w:lang w:val="en-GB"/>
        </w:rPr>
        <w:t>Bursar</w:t>
      </w:r>
    </w:p>
    <w:p w14:paraId="1C06D211" w14:textId="0C3E808C" w:rsidR="004B53DA" w:rsidRPr="00D37163" w:rsidRDefault="00D37163" w:rsidP="004B53DA">
      <w:pPr>
        <w:pStyle w:val="Odstavec11"/>
        <w:numPr>
          <w:ilvl w:val="0"/>
          <w:numId w:val="0"/>
        </w:numPr>
        <w:spacing w:before="0"/>
        <w:ind w:left="2124"/>
        <w:rPr>
          <w:rFonts w:ascii="Calibri" w:hAnsi="Calibri" w:cs="Calibri"/>
          <w:color w:val="000000"/>
          <w:sz w:val="22"/>
          <w:szCs w:val="22"/>
          <w:lang w:val="en-GB"/>
        </w:rPr>
      </w:pPr>
      <w:r w:rsidRPr="00D37163">
        <w:rPr>
          <w:rFonts w:ascii="Calibri" w:hAnsi="Calibri" w:cs="Calibri"/>
          <w:sz w:val="22"/>
          <w:szCs w:val="22"/>
          <w:lang w:val="en-GB"/>
        </w:rPr>
        <w:t>Bank</w:t>
      </w:r>
      <w:r>
        <w:rPr>
          <w:rFonts w:ascii="Calibri" w:hAnsi="Calibri" w:cs="Calibri"/>
          <w:sz w:val="22"/>
          <w:szCs w:val="22"/>
          <w:lang w:val="en-GB"/>
        </w:rPr>
        <w:t xml:space="preserve"> Account</w:t>
      </w:r>
      <w:r w:rsidR="004B53DA" w:rsidRPr="00D37163">
        <w:rPr>
          <w:rFonts w:ascii="Calibri" w:hAnsi="Calibri" w:cs="Calibri"/>
          <w:color w:val="000000"/>
          <w:sz w:val="22"/>
          <w:szCs w:val="22"/>
          <w:lang w:val="en-GB"/>
        </w:rPr>
        <w:t xml:space="preserve">: </w:t>
      </w:r>
      <w:r w:rsidR="004B53DA" w:rsidRPr="00D37163">
        <w:rPr>
          <w:rFonts w:ascii="Calibri" w:hAnsi="Calibri" w:cs="Calibri"/>
          <w:color w:val="000000"/>
          <w:sz w:val="22"/>
          <w:szCs w:val="22"/>
          <w:lang w:val="en-GB"/>
        </w:rPr>
        <w:tab/>
      </w:r>
      <w:r>
        <w:rPr>
          <w:rFonts w:ascii="Calibri" w:hAnsi="Calibri" w:cs="Calibri"/>
          <w:color w:val="000000"/>
          <w:sz w:val="22"/>
          <w:szCs w:val="22"/>
          <w:lang w:val="en-GB"/>
        </w:rPr>
        <w:tab/>
      </w:r>
      <w:proofErr w:type="spellStart"/>
      <w:r w:rsidR="004B53DA" w:rsidRPr="00D37163">
        <w:rPr>
          <w:rFonts w:ascii="Calibri" w:hAnsi="Calibri" w:cs="Calibri"/>
          <w:color w:val="000000"/>
          <w:sz w:val="22"/>
          <w:szCs w:val="22"/>
          <w:lang w:val="en-GB"/>
        </w:rPr>
        <w:t>Česká</w:t>
      </w:r>
      <w:proofErr w:type="spellEnd"/>
      <w:r w:rsidR="004B53DA" w:rsidRPr="00D37163">
        <w:rPr>
          <w:rFonts w:ascii="Calibri" w:hAnsi="Calibri" w:cs="Calibri"/>
          <w:color w:val="000000"/>
          <w:sz w:val="22"/>
          <w:szCs w:val="22"/>
          <w:lang w:val="en-GB"/>
        </w:rPr>
        <w:t xml:space="preserve"> </w:t>
      </w:r>
      <w:proofErr w:type="spellStart"/>
      <w:r w:rsidR="004B53DA" w:rsidRPr="00D37163">
        <w:rPr>
          <w:rFonts w:ascii="Calibri" w:hAnsi="Calibri" w:cs="Calibri"/>
          <w:color w:val="000000"/>
          <w:sz w:val="22"/>
          <w:szCs w:val="22"/>
          <w:lang w:val="en-GB"/>
        </w:rPr>
        <w:t>spořitelna</w:t>
      </w:r>
      <w:proofErr w:type="spellEnd"/>
      <w:r w:rsidR="004B53DA" w:rsidRPr="00D37163">
        <w:rPr>
          <w:rFonts w:ascii="Calibri" w:hAnsi="Calibri" w:cs="Calibri"/>
          <w:color w:val="000000"/>
          <w:sz w:val="22"/>
          <w:szCs w:val="22"/>
          <w:lang w:val="en-GB"/>
        </w:rPr>
        <w:t>, a. s.</w:t>
      </w:r>
    </w:p>
    <w:p w14:paraId="4CB59723" w14:textId="22A81C0D" w:rsidR="004B53DA" w:rsidRPr="00D37163" w:rsidRDefault="00D37163" w:rsidP="004B53DA">
      <w:pPr>
        <w:pStyle w:val="Odstavec11"/>
        <w:numPr>
          <w:ilvl w:val="0"/>
          <w:numId w:val="0"/>
        </w:numPr>
        <w:spacing w:before="0"/>
        <w:ind w:left="2124"/>
        <w:rPr>
          <w:rFonts w:ascii="Calibri" w:hAnsi="Calibri" w:cs="Calibri"/>
          <w:color w:val="000000"/>
          <w:sz w:val="22"/>
          <w:szCs w:val="22"/>
          <w:lang w:val="en-GB"/>
        </w:rPr>
      </w:pPr>
      <w:r>
        <w:rPr>
          <w:rFonts w:ascii="Calibri" w:hAnsi="Calibri" w:cs="Calibri"/>
          <w:sz w:val="22"/>
          <w:szCs w:val="22"/>
          <w:lang w:val="en-GB"/>
        </w:rPr>
        <w:t>Account Number</w:t>
      </w:r>
      <w:r w:rsidR="004B53DA" w:rsidRPr="00D37163">
        <w:rPr>
          <w:rFonts w:ascii="Calibri" w:hAnsi="Calibri" w:cs="Calibri"/>
          <w:color w:val="000000"/>
          <w:sz w:val="22"/>
          <w:szCs w:val="22"/>
          <w:lang w:val="en-GB"/>
        </w:rPr>
        <w:t>:</w:t>
      </w:r>
      <w:r w:rsidR="004B53DA" w:rsidRPr="00D37163">
        <w:rPr>
          <w:rFonts w:ascii="Calibri" w:hAnsi="Calibri" w:cs="Calibri"/>
          <w:color w:val="000000"/>
          <w:sz w:val="22"/>
          <w:szCs w:val="22"/>
          <w:lang w:val="en-GB"/>
        </w:rPr>
        <w:tab/>
      </w:r>
      <w:r w:rsidR="00B51620" w:rsidRPr="00D37163">
        <w:rPr>
          <w:rFonts w:ascii="Calibri" w:hAnsi="Calibri" w:cs="Calibri"/>
          <w:color w:val="000000"/>
          <w:sz w:val="22"/>
          <w:szCs w:val="22"/>
          <w:lang w:val="en-GB"/>
        </w:rPr>
        <w:t>1038-6325762</w:t>
      </w:r>
      <w:r w:rsidR="004B53DA" w:rsidRPr="00D37163">
        <w:rPr>
          <w:rFonts w:ascii="Calibri" w:hAnsi="Calibri" w:cs="Calibri"/>
          <w:color w:val="000000"/>
          <w:sz w:val="22"/>
          <w:szCs w:val="22"/>
          <w:lang w:val="en-GB"/>
        </w:rPr>
        <w:t>/0800</w:t>
      </w:r>
    </w:p>
    <w:p w14:paraId="7812171F" w14:textId="52FF7CD6" w:rsidR="002E7E5E" w:rsidRPr="00D37163" w:rsidRDefault="00D37163" w:rsidP="002E7E5E">
      <w:pPr>
        <w:ind w:left="1416" w:firstLine="708"/>
        <w:rPr>
          <w:rFonts w:ascii="Calibri" w:hAnsi="Calibri" w:cs="Calibri"/>
          <w:sz w:val="22"/>
          <w:lang w:val="en-GB"/>
        </w:rPr>
      </w:pPr>
      <w:r>
        <w:rPr>
          <w:rFonts w:ascii="Calibri" w:hAnsi="Calibri" w:cs="Calibri"/>
          <w:sz w:val="22"/>
          <w:lang w:val="en-GB"/>
        </w:rPr>
        <w:t>Company Reg. No.</w:t>
      </w:r>
      <w:r w:rsidR="002E7E5E" w:rsidRPr="00D37163">
        <w:rPr>
          <w:rFonts w:ascii="Calibri" w:hAnsi="Calibri" w:cs="Calibri"/>
          <w:sz w:val="22"/>
          <w:lang w:val="en-GB"/>
        </w:rPr>
        <w:t>:</w:t>
      </w:r>
      <w:r w:rsidR="002E7E5E" w:rsidRPr="00D37163">
        <w:rPr>
          <w:rFonts w:ascii="Calibri" w:hAnsi="Calibri" w:cs="Calibri"/>
          <w:sz w:val="22"/>
          <w:lang w:val="en-GB"/>
        </w:rPr>
        <w:tab/>
        <w:t>60460709</w:t>
      </w:r>
    </w:p>
    <w:p w14:paraId="690DFA3E" w14:textId="24F954FF" w:rsidR="002E7E5E" w:rsidRPr="00D37163" w:rsidRDefault="00D37163" w:rsidP="002E7E5E">
      <w:pPr>
        <w:pStyle w:val="Odstavec11"/>
        <w:numPr>
          <w:ilvl w:val="0"/>
          <w:numId w:val="0"/>
        </w:numPr>
        <w:spacing w:before="0"/>
        <w:ind w:left="1416" w:firstLine="708"/>
        <w:rPr>
          <w:rFonts w:ascii="Calibri" w:hAnsi="Calibri" w:cs="Calibri"/>
          <w:color w:val="000000"/>
          <w:sz w:val="22"/>
          <w:szCs w:val="22"/>
          <w:lang w:val="en-GB"/>
        </w:rPr>
      </w:pPr>
      <w:r>
        <w:rPr>
          <w:rFonts w:ascii="Calibri" w:hAnsi="Calibri" w:cs="Calibri"/>
          <w:sz w:val="22"/>
          <w:lang w:val="en-GB"/>
        </w:rPr>
        <w:t>VAT No</w:t>
      </w:r>
      <w:r w:rsidR="002E7E5E" w:rsidRPr="00D37163">
        <w:rPr>
          <w:rFonts w:ascii="Calibri" w:hAnsi="Calibri" w:cs="Calibri"/>
          <w:sz w:val="22"/>
          <w:szCs w:val="22"/>
          <w:lang w:val="en-GB"/>
        </w:rPr>
        <w:t>:</w:t>
      </w:r>
      <w:r w:rsidR="002E7E5E" w:rsidRPr="00D37163">
        <w:rPr>
          <w:rFonts w:ascii="Calibri" w:hAnsi="Calibri" w:cs="Calibri"/>
          <w:sz w:val="22"/>
          <w:szCs w:val="22"/>
          <w:lang w:val="en-GB"/>
        </w:rPr>
        <w:tab/>
      </w:r>
      <w:r w:rsidR="002E7E5E" w:rsidRPr="00D37163">
        <w:rPr>
          <w:rFonts w:ascii="Calibri" w:hAnsi="Calibri" w:cs="Calibri"/>
          <w:sz w:val="22"/>
          <w:szCs w:val="22"/>
          <w:lang w:val="en-GB"/>
        </w:rPr>
        <w:tab/>
      </w:r>
      <w:r w:rsidR="0087773D" w:rsidRPr="00D37163">
        <w:rPr>
          <w:rFonts w:ascii="Calibri" w:hAnsi="Calibri" w:cs="Calibri"/>
          <w:sz w:val="22"/>
          <w:szCs w:val="22"/>
          <w:lang w:val="en-GB"/>
        </w:rPr>
        <w:tab/>
      </w:r>
      <w:r w:rsidR="002E7E5E" w:rsidRPr="00D37163">
        <w:rPr>
          <w:rFonts w:ascii="Calibri" w:hAnsi="Calibri" w:cs="Calibri"/>
          <w:sz w:val="22"/>
          <w:szCs w:val="22"/>
          <w:lang w:val="en-GB"/>
        </w:rPr>
        <w:t>CZ</w:t>
      </w:r>
      <w:r w:rsidR="002E7E5E" w:rsidRPr="00D37163">
        <w:rPr>
          <w:rFonts w:ascii="Calibri" w:hAnsi="Calibri" w:cs="Calibri"/>
          <w:color w:val="000000"/>
          <w:sz w:val="22"/>
          <w:szCs w:val="22"/>
          <w:lang w:val="en-GB"/>
        </w:rPr>
        <w:t>60460709</w:t>
      </w:r>
    </w:p>
    <w:p w14:paraId="584611A3" w14:textId="47EEA159" w:rsidR="002E7E5E" w:rsidRPr="00D37163" w:rsidRDefault="002E7E5E" w:rsidP="002E7E5E">
      <w:pPr>
        <w:pStyle w:val="Odstavec11"/>
        <w:numPr>
          <w:ilvl w:val="0"/>
          <w:numId w:val="0"/>
        </w:numPr>
        <w:spacing w:before="0"/>
        <w:ind w:left="1416" w:firstLine="708"/>
        <w:rPr>
          <w:rFonts w:ascii="Calibri" w:hAnsi="Calibri" w:cs="Calibri"/>
          <w:sz w:val="22"/>
          <w:szCs w:val="22"/>
          <w:lang w:val="en-GB"/>
        </w:rPr>
      </w:pPr>
      <w:r w:rsidRPr="00D37163">
        <w:rPr>
          <w:rFonts w:ascii="Calibri" w:hAnsi="Calibri" w:cs="Calibri"/>
          <w:sz w:val="22"/>
          <w:szCs w:val="22"/>
          <w:lang w:val="en-GB"/>
        </w:rPr>
        <w:t>(</w:t>
      </w:r>
      <w:r w:rsidR="00D37163" w:rsidRPr="00D37163">
        <w:rPr>
          <w:rFonts w:ascii="Calibri" w:hAnsi="Calibri" w:cs="Calibri"/>
          <w:sz w:val="22"/>
          <w:szCs w:val="22"/>
          <w:lang w:val="en-GB"/>
        </w:rPr>
        <w:t>hereinafter referred to as the</w:t>
      </w:r>
      <w:r w:rsidRPr="00D37163">
        <w:rPr>
          <w:rFonts w:ascii="Calibri" w:hAnsi="Calibri" w:cs="Calibri"/>
          <w:sz w:val="22"/>
          <w:szCs w:val="22"/>
          <w:lang w:val="en-GB"/>
        </w:rPr>
        <w:t xml:space="preserve"> </w:t>
      </w:r>
      <w:r w:rsidR="00D37163">
        <w:rPr>
          <w:rFonts w:ascii="Calibri" w:hAnsi="Calibri" w:cs="Calibri"/>
          <w:sz w:val="22"/>
          <w:szCs w:val="22"/>
          <w:lang w:val="en-GB"/>
        </w:rPr>
        <w:t>“Client”</w:t>
      </w:r>
      <w:r w:rsidRPr="00D37163">
        <w:rPr>
          <w:rFonts w:ascii="Calibri" w:hAnsi="Calibri" w:cs="Calibri"/>
          <w:sz w:val="22"/>
          <w:szCs w:val="22"/>
          <w:lang w:val="en-GB"/>
        </w:rPr>
        <w:t xml:space="preserve">) </w:t>
      </w:r>
      <w:r w:rsidR="00D37163">
        <w:rPr>
          <w:rFonts w:ascii="Calibri" w:hAnsi="Calibri" w:cs="Calibri"/>
          <w:sz w:val="22"/>
          <w:szCs w:val="22"/>
          <w:lang w:val="en-GB"/>
        </w:rPr>
        <w:t>on the one hand</w:t>
      </w:r>
    </w:p>
    <w:p w14:paraId="131F7063" w14:textId="77777777" w:rsidR="002E7E5E" w:rsidRPr="00D37163" w:rsidRDefault="002E7E5E" w:rsidP="002E7E5E">
      <w:pPr>
        <w:rPr>
          <w:rFonts w:ascii="Calibri" w:hAnsi="Calibri" w:cs="Calibri"/>
          <w:sz w:val="22"/>
          <w:lang w:val="en-GB"/>
        </w:rPr>
      </w:pPr>
    </w:p>
    <w:p w14:paraId="38273518" w14:textId="77777777" w:rsidR="002E7E5E" w:rsidRPr="00D37163" w:rsidRDefault="002E7E5E" w:rsidP="002E7E5E">
      <w:pPr>
        <w:rPr>
          <w:rFonts w:ascii="Calibri" w:hAnsi="Calibri" w:cs="Calibri"/>
          <w:sz w:val="22"/>
          <w:lang w:val="en-GB"/>
        </w:rPr>
      </w:pPr>
      <w:r w:rsidRPr="00D37163">
        <w:rPr>
          <w:rFonts w:ascii="Calibri" w:hAnsi="Calibri" w:cs="Calibri"/>
          <w:sz w:val="22"/>
          <w:lang w:val="en-GB"/>
        </w:rPr>
        <w:t>a</w:t>
      </w:r>
    </w:p>
    <w:p w14:paraId="532CBD39" w14:textId="77777777" w:rsidR="002E7E5E" w:rsidRPr="00D37163" w:rsidRDefault="002E7E5E" w:rsidP="002E7E5E">
      <w:pPr>
        <w:rPr>
          <w:rFonts w:ascii="Calibri" w:hAnsi="Calibri" w:cs="Calibri"/>
          <w:sz w:val="22"/>
          <w:lang w:val="en-GB"/>
        </w:rPr>
      </w:pPr>
    </w:p>
    <w:p w14:paraId="766415EF" w14:textId="56FC53B9" w:rsidR="002E7E5E" w:rsidRPr="00D37163" w:rsidRDefault="00D37163" w:rsidP="002E7E5E">
      <w:pPr>
        <w:pStyle w:val="Odstavec11"/>
        <w:numPr>
          <w:ilvl w:val="0"/>
          <w:numId w:val="11"/>
        </w:numPr>
        <w:spacing w:before="0"/>
        <w:ind w:left="567" w:hanging="567"/>
        <w:rPr>
          <w:rFonts w:ascii="Calibri" w:hAnsi="Calibri" w:cs="Calibri"/>
          <w:sz w:val="22"/>
          <w:szCs w:val="22"/>
          <w:lang w:val="en-GB"/>
        </w:rPr>
      </w:pPr>
      <w:r>
        <w:rPr>
          <w:rFonts w:ascii="Calibri" w:hAnsi="Calibri" w:cs="Calibri"/>
          <w:b/>
          <w:sz w:val="22"/>
          <w:szCs w:val="22"/>
          <w:lang w:val="en-GB"/>
        </w:rPr>
        <w:t>Contractor</w:t>
      </w:r>
      <w:r w:rsidR="002E7E5E" w:rsidRPr="00D37163">
        <w:rPr>
          <w:rFonts w:ascii="Calibri" w:hAnsi="Calibri" w:cs="Calibri"/>
          <w:sz w:val="22"/>
          <w:szCs w:val="22"/>
          <w:lang w:val="en-GB"/>
        </w:rPr>
        <w:t>:</w:t>
      </w:r>
      <w:r w:rsidR="002E7E5E" w:rsidRPr="00D37163">
        <w:rPr>
          <w:rFonts w:ascii="Calibri" w:hAnsi="Calibri" w:cs="Calibri"/>
          <w:sz w:val="22"/>
          <w:szCs w:val="22"/>
          <w:lang w:val="en-GB"/>
        </w:rPr>
        <w:tab/>
      </w:r>
      <w:r w:rsidR="00920F5F" w:rsidRPr="00D37163">
        <w:rPr>
          <w:rFonts w:ascii="Calibri" w:hAnsi="Calibri" w:cs="Calibri"/>
          <w:sz w:val="22"/>
          <w:szCs w:val="22"/>
          <w:highlight w:val="yellow"/>
          <w:lang w:val="en-GB"/>
        </w:rPr>
        <w:t>(</w:t>
      </w:r>
      <w:r w:rsidRPr="00D37163">
        <w:rPr>
          <w:rFonts w:ascii="Calibri" w:hAnsi="Calibri" w:cs="Calibri"/>
          <w:sz w:val="22"/>
          <w:szCs w:val="22"/>
          <w:highlight w:val="yellow"/>
          <w:lang w:val="en-GB"/>
        </w:rPr>
        <w:t>to be completed by the Tenderer</w:t>
      </w:r>
      <w:r w:rsidR="00920F5F" w:rsidRPr="00D37163">
        <w:rPr>
          <w:rFonts w:ascii="Calibri" w:hAnsi="Calibri" w:cs="Calibri"/>
          <w:sz w:val="22"/>
          <w:szCs w:val="22"/>
          <w:highlight w:val="yellow"/>
          <w:lang w:val="en-GB"/>
        </w:rPr>
        <w:t>)</w:t>
      </w:r>
    </w:p>
    <w:p w14:paraId="78AA770B" w14:textId="48EB04DF" w:rsidR="002E7E5E" w:rsidRPr="00D37163" w:rsidRDefault="00D37163" w:rsidP="002E7E5E">
      <w:pPr>
        <w:pStyle w:val="Odstavec11"/>
        <w:numPr>
          <w:ilvl w:val="0"/>
          <w:numId w:val="0"/>
        </w:numPr>
        <w:spacing w:before="0"/>
        <w:ind w:left="2127"/>
        <w:rPr>
          <w:rFonts w:ascii="Calibri" w:hAnsi="Calibri" w:cs="Calibri"/>
          <w:sz w:val="22"/>
          <w:szCs w:val="22"/>
          <w:lang w:val="en-GB"/>
        </w:rPr>
      </w:pPr>
      <w:r>
        <w:rPr>
          <w:rFonts w:ascii="Calibri" w:hAnsi="Calibri" w:cs="Calibri"/>
          <w:sz w:val="22"/>
          <w:szCs w:val="22"/>
          <w:lang w:val="en-GB"/>
        </w:rPr>
        <w:t>Registered Office</w:t>
      </w:r>
      <w:r w:rsidR="002E7E5E" w:rsidRPr="00D37163">
        <w:rPr>
          <w:rFonts w:ascii="Calibri" w:hAnsi="Calibri" w:cs="Calibri"/>
          <w:sz w:val="22"/>
          <w:szCs w:val="22"/>
          <w:lang w:val="en-GB"/>
        </w:rPr>
        <w:t>:</w:t>
      </w:r>
      <w:r w:rsidR="0087773D" w:rsidRPr="00D37163">
        <w:rPr>
          <w:rFonts w:ascii="Calibri" w:hAnsi="Calibri" w:cs="Calibri"/>
          <w:sz w:val="22"/>
          <w:szCs w:val="22"/>
          <w:lang w:val="en-GB"/>
        </w:rPr>
        <w:tab/>
      </w:r>
      <w:r w:rsidR="00920F5F" w:rsidRPr="00D37163">
        <w:rPr>
          <w:rFonts w:ascii="Calibri" w:hAnsi="Calibri" w:cs="Calibri"/>
          <w:sz w:val="22"/>
          <w:szCs w:val="22"/>
          <w:highlight w:val="yellow"/>
          <w:lang w:val="en-GB"/>
        </w:rPr>
        <w:t>(</w:t>
      </w:r>
      <w:r w:rsidRPr="00D37163">
        <w:rPr>
          <w:rFonts w:ascii="Calibri" w:hAnsi="Calibri" w:cs="Calibri"/>
          <w:sz w:val="22"/>
          <w:szCs w:val="22"/>
          <w:highlight w:val="yellow"/>
          <w:lang w:val="en-GB"/>
        </w:rPr>
        <w:t>to be completed by the Tenderer</w:t>
      </w:r>
      <w:r w:rsidR="00920F5F" w:rsidRPr="00D37163">
        <w:rPr>
          <w:rFonts w:ascii="Calibri" w:hAnsi="Calibri" w:cs="Calibri"/>
          <w:sz w:val="22"/>
          <w:szCs w:val="22"/>
          <w:highlight w:val="yellow"/>
          <w:lang w:val="en-GB"/>
        </w:rPr>
        <w:t>)</w:t>
      </w:r>
    </w:p>
    <w:p w14:paraId="3EA5DFB3" w14:textId="75FD5660" w:rsidR="002E7E5E" w:rsidRPr="00D37163" w:rsidRDefault="00D37163" w:rsidP="002E7E5E">
      <w:pPr>
        <w:pStyle w:val="Odstavec11"/>
        <w:numPr>
          <w:ilvl w:val="0"/>
          <w:numId w:val="0"/>
        </w:numPr>
        <w:spacing w:before="0"/>
        <w:ind w:left="3544" w:hanging="1417"/>
        <w:rPr>
          <w:rFonts w:ascii="Calibri" w:hAnsi="Calibri" w:cs="Calibri"/>
          <w:sz w:val="22"/>
          <w:szCs w:val="22"/>
          <w:lang w:val="en-GB"/>
        </w:rPr>
      </w:pPr>
      <w:r>
        <w:rPr>
          <w:rFonts w:ascii="Calibri" w:hAnsi="Calibri" w:cs="Calibri"/>
          <w:sz w:val="22"/>
          <w:szCs w:val="22"/>
          <w:lang w:val="en-GB"/>
        </w:rPr>
        <w:t>Acting by</w:t>
      </w:r>
      <w:r w:rsidR="002E7E5E" w:rsidRPr="00D37163">
        <w:rPr>
          <w:rFonts w:ascii="Calibri" w:hAnsi="Calibri" w:cs="Calibri"/>
          <w:sz w:val="22"/>
          <w:szCs w:val="22"/>
          <w:lang w:val="en-GB"/>
        </w:rPr>
        <w:t>:</w:t>
      </w:r>
      <w:r w:rsidR="0087773D" w:rsidRPr="00D37163">
        <w:rPr>
          <w:rFonts w:ascii="Calibri" w:hAnsi="Calibri" w:cs="Calibri"/>
          <w:sz w:val="22"/>
          <w:szCs w:val="22"/>
          <w:lang w:val="en-GB"/>
        </w:rPr>
        <w:tab/>
      </w:r>
      <w:r w:rsidR="0087773D" w:rsidRPr="00D37163">
        <w:rPr>
          <w:rFonts w:ascii="Calibri" w:hAnsi="Calibri" w:cs="Calibri"/>
          <w:sz w:val="22"/>
          <w:szCs w:val="22"/>
          <w:lang w:val="en-GB"/>
        </w:rPr>
        <w:tab/>
      </w:r>
      <w:r w:rsidR="002E7E5E" w:rsidRPr="00D37163">
        <w:rPr>
          <w:rFonts w:ascii="Calibri" w:hAnsi="Calibri" w:cs="Calibri"/>
          <w:sz w:val="22"/>
          <w:szCs w:val="22"/>
          <w:lang w:val="en-GB"/>
        </w:rPr>
        <w:tab/>
      </w:r>
      <w:r w:rsidR="00920F5F" w:rsidRPr="00D37163">
        <w:rPr>
          <w:rFonts w:ascii="Calibri" w:hAnsi="Calibri" w:cs="Calibri"/>
          <w:sz w:val="22"/>
          <w:szCs w:val="22"/>
          <w:highlight w:val="yellow"/>
          <w:lang w:val="en-GB"/>
        </w:rPr>
        <w:t>(</w:t>
      </w:r>
      <w:r w:rsidRPr="00D37163">
        <w:rPr>
          <w:rFonts w:ascii="Calibri" w:hAnsi="Calibri" w:cs="Calibri"/>
          <w:sz w:val="22"/>
          <w:szCs w:val="22"/>
          <w:highlight w:val="yellow"/>
          <w:lang w:val="en-GB"/>
        </w:rPr>
        <w:t>to be completed by the Tenderer</w:t>
      </w:r>
      <w:r w:rsidR="00920F5F" w:rsidRPr="00D37163">
        <w:rPr>
          <w:rFonts w:ascii="Calibri" w:hAnsi="Calibri" w:cs="Calibri"/>
          <w:sz w:val="22"/>
          <w:szCs w:val="22"/>
          <w:highlight w:val="yellow"/>
          <w:lang w:val="en-GB"/>
        </w:rPr>
        <w:t>)</w:t>
      </w:r>
    </w:p>
    <w:p w14:paraId="7017DB77" w14:textId="08B62E63" w:rsidR="00920F5F" w:rsidRPr="00D37163" w:rsidRDefault="00D37163" w:rsidP="0087773D">
      <w:pPr>
        <w:pStyle w:val="Odstavec11"/>
        <w:numPr>
          <w:ilvl w:val="0"/>
          <w:numId w:val="0"/>
        </w:numPr>
        <w:spacing w:before="0"/>
        <w:ind w:left="2127"/>
        <w:rPr>
          <w:rFonts w:ascii="Calibri" w:hAnsi="Calibri" w:cs="Calibri"/>
          <w:sz w:val="22"/>
          <w:szCs w:val="22"/>
          <w:lang w:val="en-GB"/>
        </w:rPr>
      </w:pPr>
      <w:r w:rsidRPr="00D37163">
        <w:rPr>
          <w:rFonts w:ascii="Calibri" w:hAnsi="Calibri" w:cs="Calibri"/>
          <w:sz w:val="22"/>
          <w:szCs w:val="22"/>
          <w:lang w:val="en-GB"/>
        </w:rPr>
        <w:t>B</w:t>
      </w:r>
      <w:r w:rsidR="0087773D" w:rsidRPr="00D37163">
        <w:rPr>
          <w:rFonts w:ascii="Calibri" w:hAnsi="Calibri" w:cs="Calibri"/>
          <w:sz w:val="22"/>
          <w:szCs w:val="22"/>
          <w:lang w:val="en-GB"/>
        </w:rPr>
        <w:t>ank</w:t>
      </w:r>
      <w:r>
        <w:rPr>
          <w:rFonts w:ascii="Calibri" w:hAnsi="Calibri" w:cs="Calibri"/>
          <w:sz w:val="22"/>
          <w:szCs w:val="22"/>
          <w:lang w:val="en-GB"/>
        </w:rPr>
        <w:t xml:space="preserve"> Account</w:t>
      </w:r>
      <w:r w:rsidR="0087773D" w:rsidRPr="00D37163">
        <w:rPr>
          <w:rFonts w:ascii="Calibri" w:hAnsi="Calibri" w:cs="Calibri"/>
          <w:sz w:val="22"/>
          <w:szCs w:val="22"/>
          <w:lang w:val="en-GB"/>
        </w:rPr>
        <w:t>:</w:t>
      </w:r>
      <w:r w:rsidR="0087773D" w:rsidRPr="00D37163">
        <w:rPr>
          <w:rFonts w:ascii="Calibri" w:hAnsi="Calibri" w:cs="Calibri"/>
          <w:sz w:val="22"/>
          <w:szCs w:val="22"/>
          <w:lang w:val="en-GB"/>
        </w:rPr>
        <w:tab/>
      </w:r>
      <w:r w:rsidR="0087773D" w:rsidRPr="00D37163">
        <w:rPr>
          <w:rFonts w:ascii="Calibri" w:hAnsi="Calibri" w:cs="Calibri"/>
          <w:sz w:val="22"/>
          <w:szCs w:val="22"/>
          <w:lang w:val="en-GB"/>
        </w:rPr>
        <w:tab/>
      </w:r>
      <w:r w:rsidR="00920F5F" w:rsidRPr="00D37163">
        <w:rPr>
          <w:rFonts w:ascii="Calibri" w:hAnsi="Calibri" w:cs="Calibri"/>
          <w:sz w:val="22"/>
          <w:szCs w:val="22"/>
          <w:highlight w:val="yellow"/>
          <w:lang w:val="en-GB"/>
        </w:rPr>
        <w:t>(</w:t>
      </w:r>
      <w:r w:rsidRPr="00D37163">
        <w:rPr>
          <w:rFonts w:ascii="Calibri" w:hAnsi="Calibri" w:cs="Calibri"/>
          <w:sz w:val="22"/>
          <w:szCs w:val="22"/>
          <w:highlight w:val="yellow"/>
          <w:lang w:val="en-GB"/>
        </w:rPr>
        <w:t>to be completed by the Tenderer</w:t>
      </w:r>
      <w:r w:rsidR="00920F5F" w:rsidRPr="00D37163">
        <w:rPr>
          <w:rFonts w:ascii="Calibri" w:hAnsi="Calibri" w:cs="Calibri"/>
          <w:sz w:val="22"/>
          <w:szCs w:val="22"/>
          <w:highlight w:val="yellow"/>
          <w:lang w:val="en-GB"/>
        </w:rPr>
        <w:t>)</w:t>
      </w:r>
    </w:p>
    <w:p w14:paraId="7E3219A0" w14:textId="501E321A" w:rsidR="0087773D" w:rsidRPr="00D37163" w:rsidRDefault="00D37163" w:rsidP="0087773D">
      <w:pPr>
        <w:pStyle w:val="Odstavec11"/>
        <w:numPr>
          <w:ilvl w:val="0"/>
          <w:numId w:val="0"/>
        </w:numPr>
        <w:spacing w:before="0"/>
        <w:ind w:left="2127"/>
        <w:rPr>
          <w:rFonts w:ascii="Calibri" w:hAnsi="Calibri" w:cs="Calibri"/>
          <w:sz w:val="22"/>
          <w:szCs w:val="22"/>
          <w:lang w:val="en-GB"/>
        </w:rPr>
      </w:pPr>
      <w:r>
        <w:rPr>
          <w:rFonts w:ascii="Calibri" w:hAnsi="Calibri" w:cs="Calibri"/>
          <w:sz w:val="22"/>
          <w:szCs w:val="22"/>
          <w:lang w:val="en-GB"/>
        </w:rPr>
        <w:t>Account Number:</w:t>
      </w:r>
      <w:r w:rsidR="0087773D" w:rsidRPr="00D37163">
        <w:rPr>
          <w:rFonts w:ascii="Calibri" w:hAnsi="Calibri" w:cs="Calibri"/>
          <w:sz w:val="22"/>
          <w:szCs w:val="22"/>
          <w:lang w:val="en-GB"/>
        </w:rPr>
        <w:tab/>
      </w:r>
      <w:r w:rsidR="00920F5F" w:rsidRPr="00D37163">
        <w:rPr>
          <w:rFonts w:ascii="Calibri" w:hAnsi="Calibri" w:cs="Calibri"/>
          <w:sz w:val="22"/>
          <w:szCs w:val="22"/>
          <w:highlight w:val="yellow"/>
          <w:lang w:val="en-GB"/>
        </w:rPr>
        <w:t>(</w:t>
      </w:r>
      <w:r w:rsidRPr="00D37163">
        <w:rPr>
          <w:rFonts w:ascii="Calibri" w:hAnsi="Calibri" w:cs="Calibri"/>
          <w:sz w:val="22"/>
          <w:szCs w:val="22"/>
          <w:highlight w:val="yellow"/>
          <w:lang w:val="en-GB"/>
        </w:rPr>
        <w:t>to be completed by the Tenderer</w:t>
      </w:r>
      <w:r w:rsidR="00920F5F" w:rsidRPr="00D37163">
        <w:rPr>
          <w:rFonts w:ascii="Calibri" w:hAnsi="Calibri" w:cs="Calibri"/>
          <w:sz w:val="22"/>
          <w:szCs w:val="22"/>
          <w:highlight w:val="yellow"/>
          <w:lang w:val="en-GB"/>
        </w:rPr>
        <w:t>)</w:t>
      </w:r>
    </w:p>
    <w:p w14:paraId="7C83B5DB" w14:textId="0F4B7C98" w:rsidR="002E7E5E" w:rsidRPr="00D37163" w:rsidRDefault="00D37163" w:rsidP="002E7E5E">
      <w:pPr>
        <w:ind w:left="1416" w:firstLine="708"/>
        <w:rPr>
          <w:rFonts w:ascii="Calibri" w:hAnsi="Calibri" w:cs="Calibri"/>
          <w:sz w:val="22"/>
          <w:lang w:val="en-GB"/>
        </w:rPr>
      </w:pPr>
      <w:r>
        <w:rPr>
          <w:rFonts w:ascii="Calibri" w:hAnsi="Calibri" w:cs="Calibri"/>
          <w:sz w:val="22"/>
          <w:lang w:val="en-GB"/>
        </w:rPr>
        <w:t>Company Reg. No.</w:t>
      </w:r>
      <w:r w:rsidR="002E7E5E" w:rsidRPr="00D37163">
        <w:rPr>
          <w:rFonts w:ascii="Calibri" w:hAnsi="Calibri" w:cs="Calibri"/>
          <w:sz w:val="22"/>
          <w:lang w:val="en-GB"/>
        </w:rPr>
        <w:t>:</w:t>
      </w:r>
      <w:r w:rsidR="0087773D" w:rsidRPr="00D37163">
        <w:rPr>
          <w:rFonts w:ascii="Calibri" w:hAnsi="Calibri" w:cs="Calibri"/>
          <w:sz w:val="22"/>
          <w:lang w:val="en-GB"/>
        </w:rPr>
        <w:tab/>
      </w:r>
      <w:r w:rsidR="00920F5F" w:rsidRPr="00D37163">
        <w:rPr>
          <w:rFonts w:ascii="Calibri" w:hAnsi="Calibri" w:cs="Calibri"/>
          <w:sz w:val="22"/>
          <w:szCs w:val="22"/>
          <w:highlight w:val="yellow"/>
          <w:lang w:val="en-GB"/>
        </w:rPr>
        <w:t>(</w:t>
      </w:r>
      <w:r w:rsidRPr="00D37163">
        <w:rPr>
          <w:rFonts w:ascii="Calibri" w:hAnsi="Calibri" w:cs="Calibri"/>
          <w:sz w:val="22"/>
          <w:szCs w:val="22"/>
          <w:highlight w:val="yellow"/>
          <w:lang w:val="en-GB"/>
        </w:rPr>
        <w:t>to be completed by the Tenderer</w:t>
      </w:r>
      <w:r w:rsidR="00920F5F" w:rsidRPr="00D37163">
        <w:rPr>
          <w:rFonts w:ascii="Calibri" w:hAnsi="Calibri" w:cs="Calibri"/>
          <w:sz w:val="22"/>
          <w:szCs w:val="22"/>
          <w:highlight w:val="yellow"/>
          <w:lang w:val="en-GB"/>
        </w:rPr>
        <w:t>)</w:t>
      </w:r>
    </w:p>
    <w:p w14:paraId="63E49EF9" w14:textId="7B26C7D5" w:rsidR="002E7E5E" w:rsidRPr="00D37163" w:rsidRDefault="00D37163" w:rsidP="002E7E5E">
      <w:pPr>
        <w:ind w:left="1416" w:firstLine="708"/>
        <w:rPr>
          <w:rFonts w:ascii="Calibri" w:hAnsi="Calibri" w:cs="Calibri"/>
          <w:sz w:val="22"/>
          <w:szCs w:val="22"/>
          <w:lang w:val="en-GB"/>
        </w:rPr>
      </w:pPr>
      <w:r>
        <w:rPr>
          <w:rFonts w:ascii="Calibri" w:hAnsi="Calibri" w:cs="Calibri"/>
          <w:sz w:val="22"/>
          <w:lang w:val="en-GB"/>
        </w:rPr>
        <w:t>VAT No.</w:t>
      </w:r>
      <w:r w:rsidR="002E7E5E" w:rsidRPr="00D37163">
        <w:rPr>
          <w:rFonts w:ascii="Calibri" w:hAnsi="Calibri" w:cs="Calibri"/>
          <w:sz w:val="22"/>
          <w:lang w:val="en-GB"/>
        </w:rPr>
        <w:t>:</w:t>
      </w:r>
      <w:r w:rsidR="002E7E5E" w:rsidRPr="00D37163">
        <w:rPr>
          <w:rFonts w:ascii="Calibri" w:hAnsi="Calibri" w:cs="Calibri"/>
          <w:sz w:val="22"/>
          <w:lang w:val="en-GB"/>
        </w:rPr>
        <w:tab/>
      </w:r>
      <w:r w:rsidR="0087773D" w:rsidRPr="00D37163">
        <w:rPr>
          <w:rFonts w:ascii="Calibri" w:hAnsi="Calibri" w:cs="Calibri"/>
          <w:sz w:val="22"/>
          <w:lang w:val="en-GB"/>
        </w:rPr>
        <w:tab/>
      </w:r>
      <w:r w:rsidR="00920F5F" w:rsidRPr="00D37163">
        <w:rPr>
          <w:rFonts w:ascii="Calibri" w:hAnsi="Calibri" w:cs="Calibri"/>
          <w:sz w:val="22"/>
          <w:szCs w:val="22"/>
          <w:highlight w:val="yellow"/>
          <w:lang w:val="en-GB"/>
        </w:rPr>
        <w:t>(</w:t>
      </w:r>
      <w:r w:rsidRPr="00D37163">
        <w:rPr>
          <w:rFonts w:ascii="Calibri" w:hAnsi="Calibri" w:cs="Calibri"/>
          <w:sz w:val="22"/>
          <w:szCs w:val="22"/>
          <w:highlight w:val="yellow"/>
          <w:lang w:val="en-GB"/>
        </w:rPr>
        <w:t>to be completed by the Tenderer</w:t>
      </w:r>
      <w:r w:rsidR="00920F5F" w:rsidRPr="00D37163">
        <w:rPr>
          <w:rFonts w:ascii="Calibri" w:hAnsi="Calibri" w:cs="Calibri"/>
          <w:sz w:val="22"/>
          <w:szCs w:val="22"/>
          <w:highlight w:val="yellow"/>
          <w:lang w:val="en-GB"/>
        </w:rPr>
        <w:t>)</w:t>
      </w:r>
    </w:p>
    <w:p w14:paraId="3230DCEE" w14:textId="1045F73F" w:rsidR="007C59FB" w:rsidRPr="00D37163" w:rsidRDefault="00D37163" w:rsidP="00AB58FE">
      <w:pPr>
        <w:ind w:left="2124"/>
        <w:rPr>
          <w:rFonts w:ascii="Calibri" w:hAnsi="Calibri" w:cs="Calibri"/>
          <w:sz w:val="22"/>
          <w:lang w:val="en-GB"/>
        </w:rPr>
      </w:pPr>
      <w:r w:rsidRPr="00D37163">
        <w:rPr>
          <w:rFonts w:ascii="Calibri" w:hAnsi="Calibri" w:cs="Calibri"/>
          <w:sz w:val="22"/>
          <w:lang w:val="en-GB"/>
        </w:rPr>
        <w:t xml:space="preserve">registered in the Commercial Register </w:t>
      </w:r>
      <w:r>
        <w:rPr>
          <w:rFonts w:ascii="Calibri" w:hAnsi="Calibri" w:cs="Calibri"/>
          <w:sz w:val="22"/>
          <w:lang w:val="en-GB"/>
        </w:rPr>
        <w:t xml:space="preserve">kept at the </w:t>
      </w:r>
      <w:r w:rsidR="00920F5F" w:rsidRPr="00D37163">
        <w:rPr>
          <w:rFonts w:ascii="Calibri" w:hAnsi="Calibri" w:cs="Calibri"/>
          <w:sz w:val="22"/>
          <w:szCs w:val="22"/>
          <w:highlight w:val="yellow"/>
          <w:lang w:val="en-GB"/>
        </w:rPr>
        <w:t>(</w:t>
      </w:r>
      <w:r w:rsidRPr="00D37163">
        <w:rPr>
          <w:rFonts w:ascii="Calibri" w:hAnsi="Calibri" w:cs="Calibri"/>
          <w:sz w:val="22"/>
          <w:szCs w:val="22"/>
          <w:highlight w:val="yellow"/>
          <w:lang w:val="en-GB"/>
        </w:rPr>
        <w:t>to be completed by the Tenderer</w:t>
      </w:r>
      <w:r w:rsidR="00920F5F" w:rsidRPr="00D37163">
        <w:rPr>
          <w:rFonts w:ascii="Calibri" w:hAnsi="Calibri" w:cs="Calibri"/>
          <w:sz w:val="22"/>
          <w:szCs w:val="22"/>
          <w:highlight w:val="yellow"/>
          <w:lang w:val="en-GB"/>
        </w:rPr>
        <w:t>)</w:t>
      </w:r>
      <w:r w:rsidR="00920F5F" w:rsidRPr="00D37163">
        <w:rPr>
          <w:rFonts w:ascii="Calibri" w:hAnsi="Calibri" w:cs="Calibri"/>
          <w:sz w:val="22"/>
          <w:szCs w:val="22"/>
          <w:lang w:val="en-GB"/>
        </w:rPr>
        <w:t xml:space="preserve"> </w:t>
      </w:r>
      <w:r>
        <w:rPr>
          <w:rFonts w:ascii="Calibri" w:hAnsi="Calibri" w:cs="Calibri"/>
          <w:sz w:val="22"/>
          <w:szCs w:val="22"/>
          <w:lang w:val="en-GB"/>
        </w:rPr>
        <w:t xml:space="preserve">Court in </w:t>
      </w:r>
      <w:r w:rsidR="00920F5F" w:rsidRPr="00D37163">
        <w:rPr>
          <w:rFonts w:ascii="Calibri" w:hAnsi="Calibri" w:cs="Calibri"/>
          <w:sz w:val="22"/>
          <w:szCs w:val="22"/>
          <w:highlight w:val="yellow"/>
          <w:lang w:val="en-GB"/>
        </w:rPr>
        <w:t>(</w:t>
      </w:r>
      <w:r w:rsidRPr="00D37163">
        <w:rPr>
          <w:rFonts w:ascii="Calibri" w:hAnsi="Calibri" w:cs="Calibri"/>
          <w:sz w:val="22"/>
          <w:szCs w:val="22"/>
          <w:highlight w:val="yellow"/>
          <w:lang w:val="en-GB"/>
        </w:rPr>
        <w:t>to be completed by the Tenderer</w:t>
      </w:r>
      <w:r w:rsidR="00920F5F" w:rsidRPr="00D37163">
        <w:rPr>
          <w:rFonts w:ascii="Calibri" w:hAnsi="Calibri" w:cs="Calibri"/>
          <w:sz w:val="22"/>
          <w:szCs w:val="22"/>
          <w:highlight w:val="yellow"/>
          <w:lang w:val="en-GB"/>
        </w:rPr>
        <w:t>)</w:t>
      </w:r>
      <w:r>
        <w:rPr>
          <w:rFonts w:ascii="Calibri" w:hAnsi="Calibri" w:cs="Calibri"/>
          <w:sz w:val="22"/>
          <w:szCs w:val="22"/>
          <w:lang w:val="en-GB"/>
        </w:rPr>
        <w:t>,</w:t>
      </w:r>
      <w:r w:rsidR="00920F5F" w:rsidRPr="00D37163">
        <w:rPr>
          <w:rFonts w:ascii="Calibri" w:hAnsi="Calibri" w:cs="Calibri"/>
          <w:sz w:val="22"/>
          <w:szCs w:val="22"/>
          <w:lang w:val="en-GB"/>
        </w:rPr>
        <w:t xml:space="preserve"> </w:t>
      </w:r>
      <w:r>
        <w:rPr>
          <w:rFonts w:ascii="Calibri" w:hAnsi="Calibri" w:cs="Calibri"/>
          <w:sz w:val="22"/>
          <w:szCs w:val="22"/>
          <w:lang w:val="en-GB"/>
        </w:rPr>
        <w:t xml:space="preserve">Section </w:t>
      </w:r>
      <w:r w:rsidR="00920F5F" w:rsidRPr="00D37163">
        <w:rPr>
          <w:rFonts w:ascii="Calibri" w:hAnsi="Calibri" w:cs="Calibri"/>
          <w:sz w:val="22"/>
          <w:szCs w:val="22"/>
          <w:highlight w:val="yellow"/>
          <w:lang w:val="en-GB"/>
        </w:rPr>
        <w:t>(</w:t>
      </w:r>
      <w:r w:rsidRPr="00D37163">
        <w:rPr>
          <w:rFonts w:ascii="Calibri" w:hAnsi="Calibri" w:cs="Calibri"/>
          <w:sz w:val="22"/>
          <w:szCs w:val="22"/>
          <w:highlight w:val="yellow"/>
          <w:lang w:val="en-GB"/>
        </w:rPr>
        <w:t>to be completed by the Tenderer</w:t>
      </w:r>
      <w:r w:rsidR="00920F5F" w:rsidRPr="00D37163">
        <w:rPr>
          <w:rFonts w:ascii="Calibri" w:hAnsi="Calibri" w:cs="Calibri"/>
          <w:sz w:val="22"/>
          <w:szCs w:val="22"/>
          <w:highlight w:val="yellow"/>
          <w:lang w:val="en-GB"/>
        </w:rPr>
        <w:t>)</w:t>
      </w:r>
      <w:r w:rsidR="007C59FB" w:rsidRPr="00D37163">
        <w:rPr>
          <w:rFonts w:ascii="Calibri" w:hAnsi="Calibri" w:cs="Calibri"/>
          <w:sz w:val="22"/>
          <w:lang w:val="en-GB"/>
        </w:rPr>
        <w:t xml:space="preserve">, </w:t>
      </w:r>
      <w:r>
        <w:rPr>
          <w:rFonts w:ascii="Calibri" w:hAnsi="Calibri" w:cs="Calibri"/>
          <w:sz w:val="22"/>
          <w:lang w:val="en-GB"/>
        </w:rPr>
        <w:t>insert</w:t>
      </w:r>
      <w:r w:rsidR="007C59FB" w:rsidRPr="00D37163">
        <w:rPr>
          <w:rFonts w:ascii="Calibri" w:hAnsi="Calibri" w:cs="Calibri"/>
          <w:sz w:val="22"/>
          <w:lang w:val="en-GB"/>
        </w:rPr>
        <w:t xml:space="preserve"> </w:t>
      </w:r>
      <w:r w:rsidR="00920F5F" w:rsidRPr="00D37163">
        <w:rPr>
          <w:rFonts w:ascii="Calibri" w:hAnsi="Calibri" w:cs="Calibri"/>
          <w:sz w:val="22"/>
          <w:szCs w:val="22"/>
          <w:highlight w:val="yellow"/>
          <w:lang w:val="en-GB"/>
        </w:rPr>
        <w:t>(</w:t>
      </w:r>
      <w:r w:rsidRPr="00D37163">
        <w:rPr>
          <w:rFonts w:ascii="Calibri" w:hAnsi="Calibri" w:cs="Calibri"/>
          <w:sz w:val="22"/>
          <w:szCs w:val="22"/>
          <w:highlight w:val="yellow"/>
          <w:lang w:val="en-GB"/>
        </w:rPr>
        <w:t>to be completed by the Tenderer</w:t>
      </w:r>
      <w:r w:rsidR="00920F5F" w:rsidRPr="00D37163">
        <w:rPr>
          <w:rFonts w:ascii="Calibri" w:hAnsi="Calibri" w:cs="Calibri"/>
          <w:sz w:val="22"/>
          <w:szCs w:val="22"/>
          <w:highlight w:val="yellow"/>
          <w:lang w:val="en-GB"/>
        </w:rPr>
        <w:t>)</w:t>
      </w:r>
    </w:p>
    <w:p w14:paraId="6D29563D" w14:textId="73F78E1C" w:rsidR="002E7E5E" w:rsidRPr="00D37163" w:rsidRDefault="002E7E5E" w:rsidP="0087773D">
      <w:pPr>
        <w:spacing w:after="120"/>
        <w:ind w:left="1418" w:firstLine="709"/>
        <w:rPr>
          <w:rFonts w:ascii="Calibri" w:hAnsi="Calibri" w:cs="Calibri"/>
          <w:sz w:val="22"/>
          <w:lang w:val="en-GB"/>
        </w:rPr>
      </w:pPr>
      <w:r w:rsidRPr="00D37163">
        <w:rPr>
          <w:rFonts w:ascii="Calibri" w:hAnsi="Calibri" w:cs="Calibri"/>
          <w:sz w:val="22"/>
          <w:lang w:val="en-GB"/>
        </w:rPr>
        <w:t>(</w:t>
      </w:r>
      <w:r w:rsidR="00D37163" w:rsidRPr="00D37163">
        <w:rPr>
          <w:rFonts w:ascii="Calibri" w:hAnsi="Calibri" w:cs="Calibri"/>
          <w:sz w:val="22"/>
          <w:lang w:val="en-GB"/>
        </w:rPr>
        <w:t>hereinafter referred to as the</w:t>
      </w:r>
      <w:r w:rsidRPr="00D37163">
        <w:rPr>
          <w:rFonts w:ascii="Calibri" w:hAnsi="Calibri" w:cs="Calibri"/>
          <w:sz w:val="22"/>
          <w:lang w:val="en-GB"/>
        </w:rPr>
        <w:t xml:space="preserve"> </w:t>
      </w:r>
      <w:r w:rsidR="00D37163">
        <w:rPr>
          <w:rFonts w:ascii="Calibri" w:hAnsi="Calibri" w:cs="Calibri"/>
          <w:sz w:val="22"/>
          <w:lang w:val="en-GB"/>
        </w:rPr>
        <w:t>“Contractor”</w:t>
      </w:r>
      <w:r w:rsidRPr="00D37163">
        <w:rPr>
          <w:rFonts w:ascii="Calibri" w:hAnsi="Calibri" w:cs="Calibri"/>
          <w:sz w:val="22"/>
          <w:lang w:val="en-GB"/>
        </w:rPr>
        <w:t xml:space="preserve">) </w:t>
      </w:r>
      <w:r w:rsidR="00D37163">
        <w:rPr>
          <w:rFonts w:ascii="Calibri" w:hAnsi="Calibri" w:cs="Calibri"/>
          <w:sz w:val="22"/>
          <w:lang w:val="en-GB"/>
        </w:rPr>
        <w:t>on the other hand</w:t>
      </w:r>
    </w:p>
    <w:p w14:paraId="54ADBF00" w14:textId="5A49EBD7" w:rsidR="00393AF3" w:rsidRPr="00393AF3" w:rsidRDefault="00393AF3" w:rsidP="00AB58FE">
      <w:pPr>
        <w:spacing w:after="120"/>
        <w:ind w:left="1407" w:firstLine="720"/>
        <w:jc w:val="both"/>
        <w:rPr>
          <w:rFonts w:asciiTheme="majorHAnsi" w:hAnsiTheme="majorHAnsi" w:cstheme="majorHAnsi"/>
          <w:sz w:val="22"/>
          <w:szCs w:val="22"/>
          <w:lang w:val="en-GB"/>
        </w:rPr>
      </w:pPr>
      <w:r w:rsidRPr="00393AF3">
        <w:rPr>
          <w:rFonts w:asciiTheme="majorHAnsi" w:hAnsiTheme="majorHAnsi" w:cstheme="majorHAnsi"/>
          <w:sz w:val="22"/>
          <w:szCs w:val="22"/>
          <w:lang w:val="en-GB"/>
        </w:rPr>
        <w:t xml:space="preserve">(collectively </w:t>
      </w:r>
      <w:r>
        <w:rPr>
          <w:rFonts w:asciiTheme="majorHAnsi" w:hAnsiTheme="majorHAnsi" w:cstheme="majorHAnsi"/>
          <w:sz w:val="22"/>
          <w:szCs w:val="22"/>
          <w:lang w:val="en-GB"/>
        </w:rPr>
        <w:t xml:space="preserve">also </w:t>
      </w:r>
      <w:r w:rsidRPr="00393AF3">
        <w:rPr>
          <w:rFonts w:asciiTheme="majorHAnsi" w:hAnsiTheme="majorHAnsi" w:cstheme="majorHAnsi"/>
          <w:sz w:val="22"/>
          <w:szCs w:val="22"/>
          <w:lang w:val="en-GB"/>
        </w:rPr>
        <w:t xml:space="preserve">referred to as the </w:t>
      </w:r>
      <w:r>
        <w:rPr>
          <w:rFonts w:asciiTheme="majorHAnsi" w:hAnsiTheme="majorHAnsi" w:cstheme="majorHAnsi"/>
          <w:sz w:val="22"/>
          <w:szCs w:val="22"/>
          <w:lang w:val="en-GB"/>
        </w:rPr>
        <w:t xml:space="preserve">“Contracting </w:t>
      </w:r>
      <w:r w:rsidRPr="00393AF3">
        <w:rPr>
          <w:rFonts w:asciiTheme="majorHAnsi" w:hAnsiTheme="majorHAnsi" w:cstheme="majorHAnsi"/>
          <w:sz w:val="22"/>
          <w:szCs w:val="22"/>
          <w:lang w:val="en-GB"/>
        </w:rPr>
        <w:t>Parties</w:t>
      </w:r>
      <w:r>
        <w:rPr>
          <w:rFonts w:asciiTheme="majorHAnsi" w:hAnsiTheme="majorHAnsi" w:cstheme="majorHAnsi"/>
          <w:sz w:val="22"/>
          <w:szCs w:val="22"/>
          <w:lang w:val="en-GB"/>
        </w:rPr>
        <w:t>”</w:t>
      </w:r>
      <w:r w:rsidRPr="00393AF3">
        <w:rPr>
          <w:rFonts w:asciiTheme="majorHAnsi" w:hAnsiTheme="majorHAnsi" w:cstheme="majorHAnsi"/>
          <w:sz w:val="22"/>
          <w:szCs w:val="22"/>
          <w:lang w:val="en-GB"/>
        </w:rPr>
        <w:t>)</w:t>
      </w:r>
    </w:p>
    <w:p w14:paraId="2A8DFF5C" w14:textId="5060D029" w:rsidR="00393AF3" w:rsidRPr="00D37163" w:rsidRDefault="00393AF3" w:rsidP="00393AF3">
      <w:pPr>
        <w:spacing w:after="120"/>
        <w:jc w:val="both"/>
        <w:rPr>
          <w:rFonts w:asciiTheme="majorHAnsi" w:hAnsiTheme="majorHAnsi" w:cstheme="majorHAnsi"/>
          <w:sz w:val="22"/>
          <w:szCs w:val="22"/>
          <w:lang w:val="en-GB"/>
        </w:rPr>
      </w:pPr>
      <w:r w:rsidRPr="00393AF3">
        <w:rPr>
          <w:rFonts w:asciiTheme="majorHAnsi" w:hAnsiTheme="majorHAnsi" w:cstheme="majorHAnsi"/>
          <w:sz w:val="22"/>
          <w:szCs w:val="22"/>
          <w:lang w:val="en-GB"/>
        </w:rPr>
        <w:t xml:space="preserve">on the basis of the result of a </w:t>
      </w:r>
      <w:r w:rsidR="00561765" w:rsidRPr="00393AF3">
        <w:rPr>
          <w:rFonts w:asciiTheme="majorHAnsi" w:hAnsiTheme="majorHAnsi" w:cstheme="majorHAnsi"/>
          <w:sz w:val="22"/>
          <w:szCs w:val="22"/>
          <w:lang w:val="en-GB"/>
        </w:rPr>
        <w:t xml:space="preserve">Tender </w:t>
      </w:r>
      <w:r w:rsidRPr="00393AF3">
        <w:rPr>
          <w:rFonts w:asciiTheme="majorHAnsi" w:hAnsiTheme="majorHAnsi" w:cstheme="majorHAnsi"/>
          <w:sz w:val="22"/>
          <w:szCs w:val="22"/>
          <w:lang w:val="en-GB"/>
        </w:rPr>
        <w:t xml:space="preserve">for the performance of a small-scale public contract entitled </w:t>
      </w:r>
      <w:r w:rsidR="00117916">
        <w:rPr>
          <w:rFonts w:asciiTheme="majorHAnsi" w:hAnsiTheme="majorHAnsi" w:cstheme="majorHAnsi"/>
          <w:sz w:val="22"/>
          <w:szCs w:val="22"/>
          <w:lang w:val="en-GB"/>
        </w:rPr>
        <w:t>“</w:t>
      </w:r>
      <w:r w:rsidRPr="00393AF3">
        <w:rPr>
          <w:rFonts w:asciiTheme="majorHAnsi" w:hAnsiTheme="majorHAnsi" w:cstheme="majorHAnsi"/>
          <w:sz w:val="22"/>
          <w:szCs w:val="22"/>
          <w:lang w:val="en-GB"/>
        </w:rPr>
        <w:t>Development of a program for the simulations of impacts of various biotic disturbance agents on the forest with an interface to an existing ecosystem model</w:t>
      </w:r>
      <w:r w:rsidR="00117916">
        <w:rPr>
          <w:rFonts w:asciiTheme="majorHAnsi" w:hAnsiTheme="majorHAnsi" w:cstheme="majorHAnsi"/>
          <w:sz w:val="22"/>
          <w:szCs w:val="22"/>
          <w:lang w:val="en-GB"/>
        </w:rPr>
        <w:t>”</w:t>
      </w:r>
      <w:r w:rsidRPr="00393AF3">
        <w:rPr>
          <w:rFonts w:asciiTheme="majorHAnsi" w:hAnsiTheme="majorHAnsi" w:cstheme="majorHAnsi"/>
          <w:sz w:val="22"/>
          <w:szCs w:val="22"/>
          <w:lang w:val="en-GB"/>
        </w:rPr>
        <w:t xml:space="preserve">, </w:t>
      </w:r>
      <w:r w:rsidR="00117916">
        <w:rPr>
          <w:rFonts w:asciiTheme="majorHAnsi" w:hAnsiTheme="majorHAnsi" w:cstheme="majorHAnsi"/>
          <w:sz w:val="22"/>
          <w:szCs w:val="22"/>
          <w:lang w:val="en-GB"/>
        </w:rPr>
        <w:t xml:space="preserve">performed </w:t>
      </w:r>
      <w:r w:rsidRPr="00393AF3">
        <w:rPr>
          <w:rFonts w:asciiTheme="majorHAnsi" w:hAnsiTheme="majorHAnsi" w:cstheme="majorHAnsi"/>
          <w:sz w:val="22"/>
          <w:szCs w:val="22"/>
          <w:lang w:val="en-GB"/>
        </w:rPr>
        <w:t xml:space="preserve">as a small-scale </w:t>
      </w:r>
      <w:r w:rsidR="00117916">
        <w:rPr>
          <w:rFonts w:asciiTheme="majorHAnsi" w:hAnsiTheme="majorHAnsi" w:cstheme="majorHAnsi"/>
          <w:sz w:val="22"/>
          <w:szCs w:val="22"/>
          <w:lang w:val="en-GB"/>
        </w:rPr>
        <w:t xml:space="preserve">public </w:t>
      </w:r>
      <w:r w:rsidRPr="00393AF3">
        <w:rPr>
          <w:rFonts w:asciiTheme="majorHAnsi" w:hAnsiTheme="majorHAnsi" w:cstheme="majorHAnsi"/>
          <w:sz w:val="22"/>
          <w:szCs w:val="22"/>
          <w:lang w:val="en-GB"/>
        </w:rPr>
        <w:t xml:space="preserve">contract </w:t>
      </w:r>
      <w:r w:rsidR="00117916">
        <w:rPr>
          <w:rFonts w:asciiTheme="majorHAnsi" w:hAnsiTheme="majorHAnsi" w:cstheme="majorHAnsi"/>
          <w:sz w:val="22"/>
          <w:szCs w:val="22"/>
          <w:lang w:val="en-GB"/>
        </w:rPr>
        <w:t xml:space="preserve">pursuant to Article </w:t>
      </w:r>
      <w:r w:rsidRPr="00393AF3">
        <w:rPr>
          <w:rFonts w:asciiTheme="majorHAnsi" w:hAnsiTheme="majorHAnsi" w:cstheme="majorHAnsi"/>
          <w:sz w:val="22"/>
          <w:szCs w:val="22"/>
          <w:lang w:val="en-GB"/>
        </w:rPr>
        <w:t xml:space="preserve">27 of </w:t>
      </w:r>
      <w:r w:rsidR="00117916">
        <w:rPr>
          <w:rFonts w:asciiTheme="majorHAnsi" w:hAnsiTheme="majorHAnsi" w:cstheme="majorHAnsi"/>
          <w:sz w:val="22"/>
          <w:szCs w:val="22"/>
          <w:lang w:val="en-GB"/>
        </w:rPr>
        <w:t xml:space="preserve">the </w:t>
      </w:r>
      <w:r w:rsidRPr="00393AF3">
        <w:rPr>
          <w:rFonts w:asciiTheme="majorHAnsi" w:hAnsiTheme="majorHAnsi" w:cstheme="majorHAnsi"/>
          <w:sz w:val="22"/>
          <w:szCs w:val="22"/>
          <w:lang w:val="en-GB"/>
        </w:rPr>
        <w:t>Act</w:t>
      </w:r>
      <w:r w:rsidR="00117916">
        <w:rPr>
          <w:rFonts w:asciiTheme="majorHAnsi" w:hAnsiTheme="majorHAnsi" w:cstheme="majorHAnsi"/>
          <w:sz w:val="22"/>
          <w:szCs w:val="22"/>
          <w:lang w:val="en-GB"/>
        </w:rPr>
        <w:t xml:space="preserve"> and</w:t>
      </w:r>
      <w:r w:rsidRPr="00393AF3">
        <w:rPr>
          <w:rFonts w:asciiTheme="majorHAnsi" w:hAnsiTheme="majorHAnsi" w:cstheme="majorHAnsi"/>
          <w:sz w:val="22"/>
          <w:szCs w:val="22"/>
          <w:lang w:val="en-GB"/>
        </w:rPr>
        <w:t xml:space="preserve"> in accordance with the procedure stipulated in </w:t>
      </w:r>
      <w:r w:rsidR="00117916">
        <w:rPr>
          <w:rFonts w:asciiTheme="majorHAnsi" w:hAnsiTheme="majorHAnsi" w:cstheme="majorHAnsi"/>
          <w:sz w:val="22"/>
          <w:szCs w:val="22"/>
          <w:lang w:val="en-GB"/>
        </w:rPr>
        <w:t xml:space="preserve">Article </w:t>
      </w:r>
      <w:r w:rsidRPr="00393AF3">
        <w:rPr>
          <w:rFonts w:asciiTheme="majorHAnsi" w:hAnsiTheme="majorHAnsi" w:cstheme="majorHAnsi"/>
          <w:sz w:val="22"/>
          <w:szCs w:val="22"/>
          <w:lang w:val="en-GB"/>
        </w:rPr>
        <w:t xml:space="preserve">31 of Act 134/2016 Coll., </w:t>
      </w:r>
      <w:r w:rsidR="00117916">
        <w:rPr>
          <w:rFonts w:asciiTheme="majorHAnsi" w:hAnsiTheme="majorHAnsi" w:cstheme="majorHAnsi"/>
          <w:sz w:val="22"/>
          <w:szCs w:val="22"/>
          <w:lang w:val="en-GB"/>
        </w:rPr>
        <w:t>o</w:t>
      </w:r>
      <w:r w:rsidRPr="00393AF3">
        <w:rPr>
          <w:rFonts w:asciiTheme="majorHAnsi" w:hAnsiTheme="majorHAnsi" w:cstheme="majorHAnsi"/>
          <w:sz w:val="22"/>
          <w:szCs w:val="22"/>
          <w:lang w:val="en-GB"/>
        </w:rPr>
        <w:t>n the award</w:t>
      </w:r>
      <w:r w:rsidR="00117916">
        <w:rPr>
          <w:rFonts w:asciiTheme="majorHAnsi" w:hAnsiTheme="majorHAnsi" w:cstheme="majorHAnsi"/>
          <w:sz w:val="22"/>
          <w:szCs w:val="22"/>
          <w:lang w:val="en-GB"/>
        </w:rPr>
        <w:t>ing</w:t>
      </w:r>
      <w:r w:rsidRPr="00393AF3">
        <w:rPr>
          <w:rFonts w:asciiTheme="majorHAnsi" w:hAnsiTheme="majorHAnsi" w:cstheme="majorHAnsi"/>
          <w:sz w:val="22"/>
          <w:szCs w:val="22"/>
          <w:lang w:val="en-GB"/>
        </w:rPr>
        <w:t xml:space="preserve"> of public contracts, as amended, as follows:</w:t>
      </w:r>
    </w:p>
    <w:p w14:paraId="48CE480B" w14:textId="77777777" w:rsidR="0087773D" w:rsidRPr="00D37163" w:rsidRDefault="0087773D" w:rsidP="0087773D">
      <w:pPr>
        <w:spacing w:after="120"/>
        <w:jc w:val="both"/>
        <w:rPr>
          <w:rFonts w:asciiTheme="majorHAnsi" w:hAnsiTheme="majorHAnsi" w:cstheme="majorHAnsi"/>
          <w:sz w:val="22"/>
          <w:szCs w:val="22"/>
          <w:lang w:val="en-GB"/>
        </w:rPr>
      </w:pPr>
    </w:p>
    <w:p w14:paraId="7D2BC2FA" w14:textId="77777777" w:rsidR="002E7E5E" w:rsidRPr="00D37163" w:rsidRDefault="002E7E5E" w:rsidP="002E7E5E">
      <w:pPr>
        <w:jc w:val="center"/>
        <w:rPr>
          <w:rFonts w:ascii="Calibri" w:hAnsi="Calibri" w:cs="Calibri"/>
          <w:b/>
          <w:sz w:val="22"/>
          <w:lang w:val="en-GB"/>
        </w:rPr>
      </w:pPr>
      <w:r w:rsidRPr="00D37163">
        <w:rPr>
          <w:rFonts w:ascii="Calibri" w:hAnsi="Calibri" w:cs="Calibri"/>
          <w:b/>
          <w:sz w:val="22"/>
          <w:lang w:val="en-GB"/>
        </w:rPr>
        <w:t>II.</w:t>
      </w:r>
    </w:p>
    <w:p w14:paraId="12E3DAC6" w14:textId="05531EE5" w:rsidR="002E7E5E" w:rsidRPr="00D37163" w:rsidRDefault="00117916" w:rsidP="0087773D">
      <w:pPr>
        <w:spacing w:after="120"/>
        <w:jc w:val="center"/>
        <w:rPr>
          <w:rFonts w:ascii="Calibri" w:hAnsi="Calibri" w:cs="Calibri"/>
          <w:b/>
          <w:sz w:val="22"/>
          <w:lang w:val="en-GB"/>
        </w:rPr>
      </w:pPr>
      <w:r>
        <w:rPr>
          <w:rFonts w:ascii="Calibri" w:hAnsi="Calibri" w:cs="Calibri"/>
          <w:b/>
          <w:sz w:val="22"/>
          <w:lang w:val="en-GB"/>
        </w:rPr>
        <w:t>Subject of the Contract</w:t>
      </w:r>
    </w:p>
    <w:p w14:paraId="1BD9F5AD" w14:textId="0F8772C0" w:rsidR="00117916" w:rsidRPr="00117916" w:rsidRDefault="00117916" w:rsidP="00117916">
      <w:pPr>
        <w:numPr>
          <w:ilvl w:val="0"/>
          <w:numId w:val="15"/>
        </w:numPr>
        <w:pBdr>
          <w:top w:val="none" w:sz="0" w:space="0" w:color="auto"/>
          <w:left w:val="none" w:sz="0" w:space="0" w:color="auto"/>
          <w:bottom w:val="none" w:sz="0" w:space="0" w:color="auto"/>
          <w:right w:val="none" w:sz="0" w:space="0" w:color="auto"/>
          <w:between w:val="none" w:sz="0" w:space="0" w:color="auto"/>
        </w:pBdr>
        <w:spacing w:after="120"/>
        <w:ind w:left="567" w:hanging="567"/>
        <w:jc w:val="both"/>
        <w:rPr>
          <w:rFonts w:ascii="Calibri" w:hAnsi="Calibri" w:cs="Calibri"/>
          <w:sz w:val="22"/>
          <w:szCs w:val="22"/>
          <w:lang w:val="en-GB"/>
        </w:rPr>
      </w:pPr>
      <w:r w:rsidRPr="00117916">
        <w:rPr>
          <w:rFonts w:ascii="Calibri" w:hAnsi="Calibri" w:cs="Calibri"/>
          <w:sz w:val="22"/>
          <w:szCs w:val="22"/>
          <w:lang w:val="en-GB"/>
        </w:rPr>
        <w:t>On</w:t>
      </w:r>
      <w:r>
        <w:rPr>
          <w:rFonts w:ascii="Calibri" w:hAnsi="Calibri" w:cs="Calibri"/>
          <w:sz w:val="22"/>
          <w:szCs w:val="22"/>
          <w:lang w:val="en-GB"/>
        </w:rPr>
        <w:t xml:space="preserve"> </w:t>
      </w:r>
      <w:r w:rsidRPr="00117916">
        <w:rPr>
          <w:rFonts w:ascii="Calibri" w:hAnsi="Calibri" w:cs="Calibri"/>
          <w:sz w:val="22"/>
          <w:szCs w:val="22"/>
          <w:lang w:val="en-GB"/>
        </w:rPr>
        <w:t xml:space="preserve">the one hand, </w:t>
      </w:r>
      <w:r>
        <w:rPr>
          <w:rFonts w:ascii="Calibri" w:hAnsi="Calibri" w:cs="Calibri"/>
          <w:sz w:val="22"/>
          <w:szCs w:val="22"/>
          <w:lang w:val="en-GB"/>
        </w:rPr>
        <w:t>t</w:t>
      </w:r>
      <w:r w:rsidRPr="00117916">
        <w:rPr>
          <w:rFonts w:ascii="Calibri" w:hAnsi="Calibri" w:cs="Calibri"/>
          <w:sz w:val="22"/>
          <w:szCs w:val="22"/>
          <w:lang w:val="en-GB"/>
        </w:rPr>
        <w:t xml:space="preserve">he subject of the </w:t>
      </w:r>
      <w:r w:rsidR="00A61521" w:rsidRPr="00117916">
        <w:rPr>
          <w:rFonts w:ascii="Calibri" w:hAnsi="Calibri" w:cs="Calibri"/>
          <w:sz w:val="22"/>
          <w:szCs w:val="22"/>
          <w:lang w:val="en-GB"/>
        </w:rPr>
        <w:t xml:space="preserve">Contract </w:t>
      </w:r>
      <w:r>
        <w:rPr>
          <w:rFonts w:ascii="Calibri" w:hAnsi="Calibri" w:cs="Calibri"/>
          <w:sz w:val="22"/>
          <w:szCs w:val="22"/>
          <w:lang w:val="en-GB"/>
        </w:rPr>
        <w:t>shall be C</w:t>
      </w:r>
      <w:r w:rsidRPr="00117916">
        <w:rPr>
          <w:rFonts w:ascii="Calibri" w:hAnsi="Calibri" w:cs="Calibri"/>
          <w:sz w:val="22"/>
          <w:szCs w:val="22"/>
          <w:lang w:val="en-GB"/>
        </w:rPr>
        <w:t>ontractor</w:t>
      </w:r>
      <w:r>
        <w:rPr>
          <w:rFonts w:ascii="Calibri" w:hAnsi="Calibri" w:cs="Calibri"/>
          <w:sz w:val="22"/>
          <w:szCs w:val="22"/>
          <w:lang w:val="en-GB"/>
        </w:rPr>
        <w:t>’</w:t>
      </w:r>
      <w:r w:rsidRPr="00117916">
        <w:rPr>
          <w:rFonts w:ascii="Calibri" w:hAnsi="Calibri" w:cs="Calibri"/>
          <w:sz w:val="22"/>
          <w:szCs w:val="22"/>
          <w:lang w:val="en-GB"/>
        </w:rPr>
        <w:t xml:space="preserve">s obligation to complete the work consisting of programming (hereinafter referred to as the </w:t>
      </w:r>
      <w:r>
        <w:rPr>
          <w:rFonts w:ascii="Calibri" w:hAnsi="Calibri" w:cs="Calibri"/>
          <w:sz w:val="22"/>
          <w:szCs w:val="22"/>
          <w:lang w:val="en-GB"/>
        </w:rPr>
        <w:t>“W</w:t>
      </w:r>
      <w:r w:rsidRPr="00117916">
        <w:rPr>
          <w:rFonts w:ascii="Calibri" w:hAnsi="Calibri" w:cs="Calibri"/>
          <w:sz w:val="22"/>
          <w:szCs w:val="22"/>
          <w:lang w:val="en-GB"/>
        </w:rPr>
        <w:t>ork</w:t>
      </w:r>
      <w:r>
        <w:rPr>
          <w:rFonts w:ascii="Calibri" w:hAnsi="Calibri" w:cs="Calibri"/>
          <w:sz w:val="22"/>
          <w:szCs w:val="22"/>
          <w:lang w:val="en-GB"/>
        </w:rPr>
        <w:t>”</w:t>
      </w:r>
      <w:r w:rsidRPr="00117916">
        <w:rPr>
          <w:rFonts w:ascii="Calibri" w:hAnsi="Calibri" w:cs="Calibri"/>
          <w:sz w:val="22"/>
          <w:szCs w:val="22"/>
          <w:lang w:val="en-GB"/>
        </w:rPr>
        <w:t>).</w:t>
      </w:r>
    </w:p>
    <w:p w14:paraId="13B2B51C" w14:textId="507600D4" w:rsidR="00117916" w:rsidRPr="00117916" w:rsidRDefault="00117916" w:rsidP="00117916">
      <w:pPr>
        <w:numPr>
          <w:ilvl w:val="0"/>
          <w:numId w:val="15"/>
        </w:numPr>
        <w:pBdr>
          <w:top w:val="none" w:sz="0" w:space="0" w:color="auto"/>
          <w:left w:val="none" w:sz="0" w:space="0" w:color="auto"/>
          <w:bottom w:val="none" w:sz="0" w:space="0" w:color="auto"/>
          <w:right w:val="none" w:sz="0" w:space="0" w:color="auto"/>
          <w:between w:val="none" w:sz="0" w:space="0" w:color="auto"/>
        </w:pBdr>
        <w:spacing w:after="120"/>
        <w:ind w:left="567" w:hanging="567"/>
        <w:jc w:val="both"/>
        <w:rPr>
          <w:rFonts w:ascii="Calibri" w:hAnsi="Calibri" w:cs="Calibri"/>
          <w:sz w:val="22"/>
          <w:szCs w:val="22"/>
          <w:lang w:val="en-GB"/>
        </w:rPr>
      </w:pPr>
      <w:r w:rsidRPr="00117916">
        <w:rPr>
          <w:rFonts w:ascii="Calibri" w:hAnsi="Calibri" w:cs="Calibri"/>
          <w:sz w:val="22"/>
          <w:szCs w:val="22"/>
          <w:lang w:val="en-GB"/>
        </w:rPr>
        <w:t xml:space="preserve">The </w:t>
      </w:r>
      <w:r>
        <w:rPr>
          <w:rFonts w:ascii="Calibri" w:hAnsi="Calibri" w:cs="Calibri"/>
          <w:sz w:val="22"/>
          <w:szCs w:val="22"/>
          <w:lang w:val="en-GB"/>
        </w:rPr>
        <w:t xml:space="preserve">Contractor </w:t>
      </w:r>
      <w:r w:rsidRPr="00117916">
        <w:rPr>
          <w:rFonts w:ascii="Calibri" w:hAnsi="Calibri" w:cs="Calibri"/>
          <w:sz w:val="22"/>
          <w:szCs w:val="22"/>
          <w:lang w:val="en-GB"/>
        </w:rPr>
        <w:t xml:space="preserve">declares that it is directly or on the basis of valid contractual relations with third parties entitled to provide/supply the </w:t>
      </w:r>
      <w:r>
        <w:rPr>
          <w:rFonts w:ascii="Calibri" w:hAnsi="Calibri" w:cs="Calibri"/>
          <w:sz w:val="22"/>
          <w:szCs w:val="22"/>
          <w:lang w:val="en-GB"/>
        </w:rPr>
        <w:t xml:space="preserve">Client </w:t>
      </w:r>
      <w:r w:rsidRPr="00117916">
        <w:rPr>
          <w:rFonts w:ascii="Calibri" w:hAnsi="Calibri" w:cs="Calibri"/>
          <w:sz w:val="22"/>
          <w:szCs w:val="22"/>
          <w:lang w:val="en-GB"/>
        </w:rPr>
        <w:t xml:space="preserve">with software, provide licenses for its use, at least to the extent specified </w:t>
      </w:r>
      <w:r>
        <w:rPr>
          <w:rFonts w:ascii="Calibri" w:hAnsi="Calibri" w:cs="Calibri"/>
          <w:sz w:val="22"/>
          <w:szCs w:val="22"/>
          <w:lang w:val="en-GB"/>
        </w:rPr>
        <w:t xml:space="preserve">herein </w:t>
      </w:r>
      <w:r w:rsidRPr="00117916">
        <w:rPr>
          <w:rFonts w:ascii="Calibri" w:hAnsi="Calibri" w:cs="Calibri"/>
          <w:sz w:val="22"/>
          <w:szCs w:val="22"/>
          <w:lang w:val="en-GB"/>
        </w:rPr>
        <w:t xml:space="preserve">and </w:t>
      </w:r>
      <w:r>
        <w:rPr>
          <w:rFonts w:ascii="Calibri" w:hAnsi="Calibri" w:cs="Calibri"/>
          <w:sz w:val="22"/>
          <w:szCs w:val="22"/>
          <w:lang w:val="en-GB"/>
        </w:rPr>
        <w:t xml:space="preserve">in the Attachment hereto, </w:t>
      </w:r>
      <w:r w:rsidRPr="00117916">
        <w:rPr>
          <w:rFonts w:ascii="Calibri" w:hAnsi="Calibri" w:cs="Calibri"/>
          <w:sz w:val="22"/>
          <w:szCs w:val="22"/>
          <w:lang w:val="en-GB"/>
        </w:rPr>
        <w:t xml:space="preserve">and that its use </w:t>
      </w:r>
      <w:r>
        <w:rPr>
          <w:rFonts w:ascii="Calibri" w:hAnsi="Calibri" w:cs="Calibri"/>
          <w:sz w:val="22"/>
          <w:szCs w:val="22"/>
          <w:lang w:val="en-GB"/>
        </w:rPr>
        <w:t xml:space="preserve">as specified herein shall </w:t>
      </w:r>
      <w:r w:rsidRPr="00117916">
        <w:rPr>
          <w:rFonts w:ascii="Calibri" w:hAnsi="Calibri" w:cs="Calibri"/>
          <w:sz w:val="22"/>
          <w:szCs w:val="22"/>
          <w:lang w:val="en-GB"/>
        </w:rPr>
        <w:t>not violate personal or proprietary copyrights of third parties. License means a license of a program product in the sense of copyright law, i</w:t>
      </w:r>
      <w:r>
        <w:rPr>
          <w:rFonts w:ascii="Calibri" w:hAnsi="Calibri" w:cs="Calibri"/>
          <w:sz w:val="22"/>
          <w:szCs w:val="22"/>
          <w:lang w:val="en-GB"/>
        </w:rPr>
        <w:t>.</w:t>
      </w:r>
      <w:r w:rsidRPr="00117916">
        <w:rPr>
          <w:rFonts w:ascii="Calibri" w:hAnsi="Calibri" w:cs="Calibri"/>
          <w:sz w:val="22"/>
          <w:szCs w:val="22"/>
          <w:lang w:val="en-GB"/>
        </w:rPr>
        <w:t>e</w:t>
      </w:r>
      <w:r>
        <w:rPr>
          <w:rFonts w:ascii="Calibri" w:hAnsi="Calibri" w:cs="Calibri"/>
          <w:sz w:val="22"/>
          <w:szCs w:val="22"/>
          <w:lang w:val="en-GB"/>
        </w:rPr>
        <w:t>.</w:t>
      </w:r>
      <w:r w:rsidRPr="00117916">
        <w:rPr>
          <w:rFonts w:ascii="Calibri" w:hAnsi="Calibri" w:cs="Calibri"/>
          <w:sz w:val="22"/>
          <w:szCs w:val="22"/>
          <w:lang w:val="en-GB"/>
        </w:rPr>
        <w:t xml:space="preserve"> a non-exclusive right to exercise the right to use the program product, in all manner</w:t>
      </w:r>
      <w:r>
        <w:rPr>
          <w:rFonts w:ascii="Calibri" w:hAnsi="Calibri" w:cs="Calibri"/>
          <w:sz w:val="22"/>
          <w:szCs w:val="22"/>
          <w:lang w:val="en-GB"/>
        </w:rPr>
        <w:t>s</w:t>
      </w:r>
      <w:r w:rsidRPr="00117916">
        <w:rPr>
          <w:rFonts w:ascii="Calibri" w:hAnsi="Calibri" w:cs="Calibri"/>
          <w:sz w:val="22"/>
          <w:szCs w:val="22"/>
          <w:lang w:val="en-GB"/>
        </w:rPr>
        <w:t xml:space="preserve"> of normal use </w:t>
      </w:r>
      <w:r w:rsidRPr="00117916">
        <w:rPr>
          <w:rFonts w:ascii="Calibri" w:hAnsi="Calibri" w:cs="Calibri"/>
          <w:sz w:val="22"/>
          <w:szCs w:val="22"/>
          <w:lang w:val="en-GB"/>
        </w:rPr>
        <w:lastRenderedPageBreak/>
        <w:t xml:space="preserve">(including </w:t>
      </w:r>
      <w:r w:rsidR="00483E7F">
        <w:rPr>
          <w:rFonts w:ascii="Calibri" w:hAnsi="Calibri" w:cs="Calibri"/>
          <w:sz w:val="22"/>
          <w:szCs w:val="22"/>
          <w:lang w:val="en-GB"/>
        </w:rPr>
        <w:t xml:space="preserve">the </w:t>
      </w:r>
      <w:r w:rsidRPr="00117916">
        <w:rPr>
          <w:rFonts w:ascii="Calibri" w:hAnsi="Calibri" w:cs="Calibri"/>
          <w:sz w:val="22"/>
          <w:szCs w:val="22"/>
          <w:lang w:val="en-GB"/>
        </w:rPr>
        <w:t xml:space="preserve">making </w:t>
      </w:r>
      <w:r w:rsidR="00483E7F">
        <w:rPr>
          <w:rFonts w:ascii="Calibri" w:hAnsi="Calibri" w:cs="Calibri"/>
          <w:sz w:val="22"/>
          <w:szCs w:val="22"/>
          <w:lang w:val="en-GB"/>
        </w:rPr>
        <w:t xml:space="preserve">of </w:t>
      </w:r>
      <w:r w:rsidRPr="00117916">
        <w:rPr>
          <w:rFonts w:ascii="Calibri" w:hAnsi="Calibri" w:cs="Calibri"/>
          <w:sz w:val="22"/>
          <w:szCs w:val="22"/>
          <w:lang w:val="en-GB"/>
        </w:rPr>
        <w:t xml:space="preserve">backup copies). The program </w:t>
      </w:r>
      <w:r>
        <w:rPr>
          <w:rFonts w:ascii="Calibri" w:hAnsi="Calibri" w:cs="Calibri"/>
          <w:sz w:val="22"/>
          <w:szCs w:val="22"/>
          <w:lang w:val="en-GB"/>
        </w:rPr>
        <w:t xml:space="preserve">shall </w:t>
      </w:r>
      <w:r w:rsidRPr="00117916">
        <w:rPr>
          <w:rFonts w:ascii="Calibri" w:hAnsi="Calibri" w:cs="Calibri"/>
          <w:sz w:val="22"/>
          <w:szCs w:val="22"/>
          <w:lang w:val="en-GB"/>
        </w:rPr>
        <w:t>be provided as an unlimited license for an unlimited number of users.</w:t>
      </w:r>
    </w:p>
    <w:p w14:paraId="2620CC16" w14:textId="72C3B2EF" w:rsidR="00117916" w:rsidRPr="00117916" w:rsidRDefault="00117916" w:rsidP="00117916">
      <w:pPr>
        <w:numPr>
          <w:ilvl w:val="0"/>
          <w:numId w:val="15"/>
        </w:numPr>
        <w:pBdr>
          <w:top w:val="none" w:sz="0" w:space="0" w:color="auto"/>
          <w:left w:val="none" w:sz="0" w:space="0" w:color="auto"/>
          <w:bottom w:val="none" w:sz="0" w:space="0" w:color="auto"/>
          <w:right w:val="none" w:sz="0" w:space="0" w:color="auto"/>
          <w:between w:val="none" w:sz="0" w:space="0" w:color="auto"/>
        </w:pBdr>
        <w:spacing w:after="120"/>
        <w:ind w:left="567" w:hanging="567"/>
        <w:jc w:val="both"/>
        <w:rPr>
          <w:rFonts w:ascii="Calibri" w:hAnsi="Calibri" w:cs="Calibri"/>
          <w:sz w:val="22"/>
          <w:szCs w:val="22"/>
          <w:lang w:val="en-GB"/>
        </w:rPr>
      </w:pPr>
      <w:r>
        <w:rPr>
          <w:rFonts w:ascii="Calibri" w:hAnsi="Calibri" w:cs="Calibri"/>
          <w:sz w:val="22"/>
          <w:szCs w:val="22"/>
          <w:lang w:val="en-GB"/>
        </w:rPr>
        <w:t>O</w:t>
      </w:r>
      <w:r w:rsidRPr="00117916">
        <w:rPr>
          <w:rFonts w:ascii="Calibri" w:hAnsi="Calibri" w:cs="Calibri"/>
          <w:sz w:val="22"/>
          <w:szCs w:val="22"/>
          <w:lang w:val="en-GB"/>
        </w:rPr>
        <w:t xml:space="preserve">n the other hand, </w:t>
      </w:r>
      <w:r>
        <w:rPr>
          <w:rFonts w:ascii="Calibri" w:hAnsi="Calibri" w:cs="Calibri"/>
          <w:sz w:val="22"/>
          <w:szCs w:val="22"/>
          <w:lang w:val="en-GB"/>
        </w:rPr>
        <w:t>t</w:t>
      </w:r>
      <w:r w:rsidRPr="00117916">
        <w:rPr>
          <w:rFonts w:ascii="Calibri" w:hAnsi="Calibri" w:cs="Calibri"/>
          <w:sz w:val="22"/>
          <w:szCs w:val="22"/>
          <w:lang w:val="en-GB"/>
        </w:rPr>
        <w:t xml:space="preserve">he subject of the </w:t>
      </w:r>
      <w:r w:rsidR="00A61521" w:rsidRPr="00117916">
        <w:rPr>
          <w:rFonts w:ascii="Calibri" w:hAnsi="Calibri" w:cs="Calibri"/>
          <w:sz w:val="22"/>
          <w:szCs w:val="22"/>
          <w:lang w:val="en-GB"/>
        </w:rPr>
        <w:t>Contract</w:t>
      </w:r>
      <w:r w:rsidR="00A61521">
        <w:rPr>
          <w:rFonts w:ascii="Calibri" w:hAnsi="Calibri" w:cs="Calibri"/>
          <w:sz w:val="22"/>
          <w:szCs w:val="22"/>
          <w:lang w:val="en-GB"/>
        </w:rPr>
        <w:t xml:space="preserve"> </w:t>
      </w:r>
      <w:r>
        <w:rPr>
          <w:rFonts w:ascii="Calibri" w:hAnsi="Calibri" w:cs="Calibri"/>
          <w:sz w:val="22"/>
          <w:szCs w:val="22"/>
          <w:lang w:val="en-GB"/>
        </w:rPr>
        <w:t xml:space="preserve">shall be </w:t>
      </w:r>
      <w:r w:rsidRPr="00117916">
        <w:rPr>
          <w:rFonts w:ascii="Calibri" w:hAnsi="Calibri" w:cs="Calibri"/>
          <w:sz w:val="22"/>
          <w:szCs w:val="22"/>
          <w:lang w:val="en-GB"/>
        </w:rPr>
        <w:t xml:space="preserve">the </w:t>
      </w:r>
      <w:r>
        <w:rPr>
          <w:rFonts w:ascii="Calibri" w:hAnsi="Calibri" w:cs="Calibri"/>
          <w:sz w:val="22"/>
          <w:szCs w:val="22"/>
          <w:lang w:val="en-GB"/>
        </w:rPr>
        <w:t xml:space="preserve">Client’s </w:t>
      </w:r>
      <w:r w:rsidRPr="00117916">
        <w:rPr>
          <w:rFonts w:ascii="Calibri" w:hAnsi="Calibri" w:cs="Calibri"/>
          <w:sz w:val="22"/>
          <w:szCs w:val="22"/>
          <w:lang w:val="en-GB"/>
        </w:rPr>
        <w:t xml:space="preserve">obligation to take over the duly and timely completed work and pay the </w:t>
      </w:r>
      <w:r>
        <w:rPr>
          <w:rFonts w:ascii="Calibri" w:hAnsi="Calibri" w:cs="Calibri"/>
          <w:sz w:val="22"/>
          <w:szCs w:val="22"/>
          <w:lang w:val="en-GB"/>
        </w:rPr>
        <w:t>C</w:t>
      </w:r>
      <w:r w:rsidRPr="00117916">
        <w:rPr>
          <w:rFonts w:ascii="Calibri" w:hAnsi="Calibri" w:cs="Calibri"/>
          <w:sz w:val="22"/>
          <w:szCs w:val="22"/>
          <w:lang w:val="en-GB"/>
        </w:rPr>
        <w:t xml:space="preserve">ontractor the agreed price for its execution in the amount and in the manner further specified </w:t>
      </w:r>
      <w:r>
        <w:rPr>
          <w:rFonts w:ascii="Calibri" w:hAnsi="Calibri" w:cs="Calibri"/>
          <w:sz w:val="22"/>
          <w:szCs w:val="22"/>
          <w:lang w:val="en-GB"/>
        </w:rPr>
        <w:t>here</w:t>
      </w:r>
      <w:r w:rsidRPr="00117916">
        <w:rPr>
          <w:rFonts w:ascii="Calibri" w:hAnsi="Calibri" w:cs="Calibri"/>
          <w:sz w:val="22"/>
          <w:szCs w:val="22"/>
          <w:lang w:val="en-GB"/>
        </w:rPr>
        <w:t>in.</w:t>
      </w:r>
    </w:p>
    <w:p w14:paraId="7EDE178A" w14:textId="77777777" w:rsidR="00920F5F" w:rsidRPr="00D37163" w:rsidRDefault="00920F5F" w:rsidP="00920F5F">
      <w:pPr>
        <w:pBdr>
          <w:top w:val="none" w:sz="0" w:space="0" w:color="auto"/>
          <w:left w:val="none" w:sz="0" w:space="0" w:color="auto"/>
          <w:bottom w:val="none" w:sz="0" w:space="0" w:color="auto"/>
          <w:right w:val="none" w:sz="0" w:space="0" w:color="auto"/>
          <w:between w:val="none" w:sz="0" w:space="0" w:color="auto"/>
        </w:pBdr>
        <w:spacing w:after="120"/>
        <w:jc w:val="both"/>
        <w:rPr>
          <w:rFonts w:ascii="Calibri" w:hAnsi="Calibri" w:cs="Calibri"/>
          <w:sz w:val="22"/>
          <w:lang w:val="en-GB"/>
        </w:rPr>
      </w:pPr>
    </w:p>
    <w:p w14:paraId="0440C25D" w14:textId="77777777" w:rsidR="002E7E5E" w:rsidRPr="00D37163" w:rsidRDefault="002E7E5E" w:rsidP="002E7E5E">
      <w:pPr>
        <w:jc w:val="center"/>
        <w:rPr>
          <w:rFonts w:ascii="Calibri" w:hAnsi="Calibri" w:cs="Calibri"/>
          <w:b/>
          <w:sz w:val="22"/>
          <w:lang w:val="en-GB"/>
        </w:rPr>
      </w:pPr>
      <w:r w:rsidRPr="00D37163">
        <w:rPr>
          <w:rFonts w:ascii="Calibri" w:hAnsi="Calibri" w:cs="Calibri"/>
          <w:b/>
          <w:sz w:val="22"/>
          <w:lang w:val="en-GB"/>
        </w:rPr>
        <w:t>III.</w:t>
      </w:r>
    </w:p>
    <w:p w14:paraId="436D2ED5" w14:textId="7EEB765F" w:rsidR="002E7E5E" w:rsidRPr="00D37163" w:rsidRDefault="00B73212" w:rsidP="0087773D">
      <w:pPr>
        <w:spacing w:after="120"/>
        <w:jc w:val="center"/>
        <w:rPr>
          <w:rFonts w:ascii="Calibri" w:hAnsi="Calibri" w:cs="Calibri"/>
          <w:b/>
          <w:sz w:val="22"/>
          <w:lang w:val="en-GB"/>
        </w:rPr>
      </w:pPr>
      <w:r w:rsidRPr="00B73212">
        <w:rPr>
          <w:rFonts w:ascii="Calibri" w:hAnsi="Calibri" w:cs="Calibri"/>
          <w:b/>
          <w:sz w:val="22"/>
          <w:lang w:val="en-GB"/>
        </w:rPr>
        <w:t>Time and Place of Performance</w:t>
      </w:r>
    </w:p>
    <w:p w14:paraId="7C97FCE0" w14:textId="5AC4DEFE" w:rsidR="002E7E5E" w:rsidRPr="00D37163" w:rsidRDefault="00C02685" w:rsidP="0087773D">
      <w:pPr>
        <w:numPr>
          <w:ilvl w:val="0"/>
          <w:numId w:val="16"/>
        </w:numPr>
        <w:pBdr>
          <w:top w:val="none" w:sz="0" w:space="0" w:color="auto"/>
          <w:left w:val="none" w:sz="0" w:space="0" w:color="auto"/>
          <w:bottom w:val="none" w:sz="0" w:space="0" w:color="auto"/>
          <w:right w:val="none" w:sz="0" w:space="0" w:color="auto"/>
          <w:between w:val="none" w:sz="0" w:space="0" w:color="auto"/>
        </w:pBdr>
        <w:spacing w:after="120"/>
        <w:ind w:left="567" w:hanging="567"/>
        <w:jc w:val="both"/>
        <w:rPr>
          <w:rFonts w:ascii="Calibri" w:hAnsi="Calibri" w:cs="Calibri"/>
          <w:sz w:val="22"/>
          <w:lang w:val="en-GB"/>
        </w:rPr>
      </w:pPr>
      <w:r w:rsidRPr="00C02685">
        <w:rPr>
          <w:rFonts w:ascii="Calibri" w:hAnsi="Calibri" w:cs="Calibri"/>
          <w:sz w:val="22"/>
          <w:lang w:val="en-GB"/>
        </w:rPr>
        <w:t xml:space="preserve">The Contractor </w:t>
      </w:r>
      <w:r>
        <w:rPr>
          <w:rFonts w:ascii="Calibri" w:hAnsi="Calibri" w:cs="Calibri"/>
          <w:sz w:val="22"/>
          <w:lang w:val="en-GB"/>
        </w:rPr>
        <w:t xml:space="preserve">shall </w:t>
      </w:r>
      <w:r w:rsidRPr="00C02685">
        <w:rPr>
          <w:rFonts w:ascii="Calibri" w:hAnsi="Calibri" w:cs="Calibri"/>
          <w:sz w:val="22"/>
          <w:lang w:val="en-GB"/>
        </w:rPr>
        <w:t xml:space="preserve">undertake to perform the </w:t>
      </w:r>
      <w:r>
        <w:rPr>
          <w:rFonts w:ascii="Calibri" w:hAnsi="Calibri" w:cs="Calibri"/>
          <w:sz w:val="22"/>
          <w:lang w:val="en-GB"/>
        </w:rPr>
        <w:t>W</w:t>
      </w:r>
      <w:r w:rsidRPr="00C02685">
        <w:rPr>
          <w:rFonts w:ascii="Calibri" w:hAnsi="Calibri" w:cs="Calibri"/>
          <w:sz w:val="22"/>
          <w:lang w:val="en-GB"/>
        </w:rPr>
        <w:t xml:space="preserve">ork </w:t>
      </w:r>
      <w:r>
        <w:rPr>
          <w:rFonts w:ascii="Calibri" w:hAnsi="Calibri" w:cs="Calibri"/>
          <w:sz w:val="22"/>
          <w:lang w:val="en-GB"/>
        </w:rPr>
        <w:t xml:space="preserve">within </w:t>
      </w:r>
      <w:r w:rsidRPr="00C02685">
        <w:rPr>
          <w:rFonts w:ascii="Calibri" w:hAnsi="Calibri" w:cs="Calibri"/>
          <w:sz w:val="22"/>
          <w:lang w:val="en-GB"/>
        </w:rPr>
        <w:t xml:space="preserve">the following </w:t>
      </w:r>
      <w:r>
        <w:rPr>
          <w:rFonts w:ascii="Calibri" w:hAnsi="Calibri" w:cs="Calibri"/>
          <w:sz w:val="22"/>
          <w:lang w:val="en-GB"/>
        </w:rPr>
        <w:t>deadlines</w:t>
      </w:r>
      <w:r w:rsidR="002E7E5E" w:rsidRPr="00D37163">
        <w:rPr>
          <w:rFonts w:ascii="Calibri" w:hAnsi="Calibri" w:cs="Calibri"/>
          <w:sz w:val="22"/>
          <w:lang w:val="en-GB"/>
        </w:rPr>
        <w:t>:</w:t>
      </w:r>
    </w:p>
    <w:p w14:paraId="6DCD0D64" w14:textId="536F026F" w:rsidR="002E7E5E" w:rsidRPr="00D37163" w:rsidRDefault="00C02685" w:rsidP="0087773D">
      <w:pPr>
        <w:spacing w:after="120"/>
        <w:ind w:left="567"/>
        <w:rPr>
          <w:rFonts w:ascii="Calibri" w:hAnsi="Calibri" w:cs="Calibri"/>
          <w:sz w:val="22"/>
          <w:lang w:val="en-GB"/>
        </w:rPr>
      </w:pPr>
      <w:r>
        <w:rPr>
          <w:rFonts w:ascii="Calibri" w:hAnsi="Calibri" w:cs="Calibri"/>
          <w:sz w:val="22"/>
          <w:lang w:val="en-GB"/>
        </w:rPr>
        <w:t>Start of Work</w:t>
      </w:r>
      <w:r w:rsidR="002E7E5E" w:rsidRPr="00D37163">
        <w:rPr>
          <w:rFonts w:ascii="Calibri" w:hAnsi="Calibri" w:cs="Calibri"/>
          <w:sz w:val="22"/>
          <w:lang w:val="en-GB"/>
        </w:rPr>
        <w:t>:</w:t>
      </w:r>
      <w:r w:rsidR="002E7E5E" w:rsidRPr="00D37163">
        <w:rPr>
          <w:rFonts w:ascii="Calibri" w:hAnsi="Calibri" w:cs="Calibri"/>
          <w:sz w:val="22"/>
          <w:lang w:val="en-GB"/>
        </w:rPr>
        <w:tab/>
      </w:r>
      <w:r w:rsidRPr="00C02685">
        <w:rPr>
          <w:rFonts w:ascii="Calibri" w:hAnsi="Calibri" w:cs="Calibri"/>
          <w:sz w:val="22"/>
          <w:lang w:val="en-GB"/>
        </w:rPr>
        <w:t xml:space="preserve">Immediately after the effective date of the </w:t>
      </w:r>
      <w:r>
        <w:rPr>
          <w:rFonts w:ascii="Calibri" w:hAnsi="Calibri" w:cs="Calibri"/>
          <w:sz w:val="22"/>
          <w:lang w:val="en-GB"/>
        </w:rPr>
        <w:t>C</w:t>
      </w:r>
      <w:r w:rsidRPr="00C02685">
        <w:rPr>
          <w:rFonts w:ascii="Calibri" w:hAnsi="Calibri" w:cs="Calibri"/>
          <w:sz w:val="22"/>
          <w:lang w:val="en-GB"/>
        </w:rPr>
        <w:t xml:space="preserve">ontract (expected date </w:t>
      </w:r>
      <w:r>
        <w:rPr>
          <w:rFonts w:ascii="Calibri" w:hAnsi="Calibri" w:cs="Calibri"/>
          <w:sz w:val="22"/>
          <w:lang w:val="en-GB"/>
        </w:rPr>
        <w:t xml:space="preserve">in </w:t>
      </w:r>
      <w:r w:rsidRPr="00C02685">
        <w:rPr>
          <w:rFonts w:ascii="Calibri" w:hAnsi="Calibri" w:cs="Calibri"/>
          <w:sz w:val="22"/>
          <w:lang w:val="en-GB"/>
        </w:rPr>
        <w:t>August 2020</w:t>
      </w:r>
      <w:r w:rsidR="00920F5F" w:rsidRPr="00D37163">
        <w:rPr>
          <w:rFonts w:ascii="Calibri" w:hAnsi="Calibri" w:cs="Calibri"/>
          <w:sz w:val="22"/>
          <w:lang w:val="en-GB"/>
        </w:rPr>
        <w:t>)</w:t>
      </w:r>
    </w:p>
    <w:p w14:paraId="6E87A472" w14:textId="51AF8057" w:rsidR="002E7E5E" w:rsidRPr="00D37163" w:rsidRDefault="00C02685" w:rsidP="0087773D">
      <w:pPr>
        <w:spacing w:after="120"/>
        <w:ind w:left="567"/>
        <w:rPr>
          <w:rFonts w:ascii="Calibri" w:hAnsi="Calibri" w:cs="Calibri"/>
          <w:sz w:val="22"/>
          <w:lang w:val="en-GB"/>
        </w:rPr>
      </w:pPr>
      <w:r>
        <w:rPr>
          <w:rFonts w:ascii="Calibri" w:hAnsi="Calibri" w:cs="Calibri"/>
          <w:sz w:val="22"/>
          <w:lang w:val="en-GB"/>
        </w:rPr>
        <w:t>End and handover of the Work</w:t>
      </w:r>
      <w:r w:rsidR="002E7E5E" w:rsidRPr="00D37163">
        <w:rPr>
          <w:rFonts w:ascii="Calibri" w:hAnsi="Calibri" w:cs="Calibri"/>
          <w:sz w:val="22"/>
          <w:lang w:val="en-GB"/>
        </w:rPr>
        <w:t>:</w:t>
      </w:r>
      <w:r w:rsidR="003A7B4B" w:rsidRPr="00D37163">
        <w:rPr>
          <w:rFonts w:ascii="Calibri" w:hAnsi="Calibri" w:cs="Calibri"/>
          <w:sz w:val="22"/>
          <w:lang w:val="en-GB"/>
        </w:rPr>
        <w:tab/>
      </w:r>
      <w:r>
        <w:rPr>
          <w:rFonts w:ascii="Calibri" w:hAnsi="Calibri" w:cs="Calibri"/>
          <w:sz w:val="22"/>
          <w:lang w:val="en-GB"/>
        </w:rPr>
        <w:t xml:space="preserve">within </w:t>
      </w:r>
      <w:r w:rsidR="003D4393" w:rsidRPr="00D37163">
        <w:rPr>
          <w:rFonts w:ascii="Calibri" w:hAnsi="Calibri" w:cs="Calibri"/>
          <w:sz w:val="22"/>
          <w:lang w:val="en-GB"/>
        </w:rPr>
        <w:t>6</w:t>
      </w:r>
      <w:r w:rsidR="00CD4154" w:rsidRPr="00D37163">
        <w:rPr>
          <w:rFonts w:ascii="Calibri" w:hAnsi="Calibri" w:cs="Calibri"/>
          <w:sz w:val="22"/>
          <w:lang w:val="en-GB"/>
        </w:rPr>
        <w:t xml:space="preserve"> </w:t>
      </w:r>
      <w:r w:rsidRPr="00C02685">
        <w:rPr>
          <w:rFonts w:ascii="Calibri" w:hAnsi="Calibri" w:cs="Calibri"/>
          <w:sz w:val="22"/>
          <w:lang w:val="en-GB"/>
        </w:rPr>
        <w:t>months from the effective date of the Contract</w:t>
      </w:r>
    </w:p>
    <w:p w14:paraId="312C0D88" w14:textId="46073898" w:rsidR="002E7E5E" w:rsidRPr="00D37163" w:rsidRDefault="00C02685" w:rsidP="0087773D">
      <w:pPr>
        <w:numPr>
          <w:ilvl w:val="0"/>
          <w:numId w:val="16"/>
        </w:numPr>
        <w:pBdr>
          <w:top w:val="none" w:sz="0" w:space="0" w:color="auto"/>
          <w:left w:val="none" w:sz="0" w:space="0" w:color="auto"/>
          <w:bottom w:val="none" w:sz="0" w:space="0" w:color="auto"/>
          <w:right w:val="none" w:sz="0" w:space="0" w:color="auto"/>
          <w:between w:val="none" w:sz="0" w:space="0" w:color="auto"/>
        </w:pBdr>
        <w:spacing w:after="120"/>
        <w:ind w:left="567" w:hanging="567"/>
        <w:jc w:val="both"/>
        <w:rPr>
          <w:rFonts w:ascii="Calibri" w:hAnsi="Calibri" w:cs="Calibri"/>
          <w:sz w:val="22"/>
          <w:lang w:val="en-GB"/>
        </w:rPr>
      </w:pPr>
      <w:r w:rsidRPr="00C02685">
        <w:rPr>
          <w:rFonts w:ascii="Calibri" w:hAnsi="Calibri" w:cs="Calibri"/>
          <w:sz w:val="22"/>
          <w:lang w:val="en-GB"/>
        </w:rPr>
        <w:t xml:space="preserve">The place of delivery </w:t>
      </w:r>
      <w:r>
        <w:rPr>
          <w:rFonts w:ascii="Calibri" w:hAnsi="Calibri" w:cs="Calibri"/>
          <w:sz w:val="22"/>
          <w:lang w:val="en-GB"/>
        </w:rPr>
        <w:t xml:space="preserve">shall be the </w:t>
      </w:r>
      <w:r w:rsidRPr="00C02685">
        <w:rPr>
          <w:rFonts w:ascii="Calibri" w:hAnsi="Calibri" w:cs="Calibri"/>
          <w:sz w:val="22"/>
          <w:lang w:val="en-GB"/>
        </w:rPr>
        <w:t xml:space="preserve">registered office </w:t>
      </w:r>
      <w:r>
        <w:rPr>
          <w:rFonts w:ascii="Calibri" w:hAnsi="Calibri" w:cs="Calibri"/>
          <w:sz w:val="22"/>
          <w:lang w:val="en-GB"/>
        </w:rPr>
        <w:t xml:space="preserve">of the Client </w:t>
      </w:r>
      <w:r w:rsidRPr="00C02685">
        <w:rPr>
          <w:rFonts w:ascii="Calibri" w:hAnsi="Calibri" w:cs="Calibri"/>
          <w:sz w:val="22"/>
          <w:lang w:val="en-GB"/>
        </w:rPr>
        <w:t xml:space="preserve">at </w:t>
      </w:r>
      <w:proofErr w:type="spellStart"/>
      <w:r w:rsidR="002E7E5E" w:rsidRPr="00D37163">
        <w:rPr>
          <w:rFonts w:ascii="Calibri" w:hAnsi="Calibri" w:cs="Calibri"/>
          <w:sz w:val="22"/>
          <w:lang w:val="en-GB"/>
        </w:rPr>
        <w:t>Kamýcká</w:t>
      </w:r>
      <w:proofErr w:type="spellEnd"/>
      <w:r w:rsidR="002E7E5E" w:rsidRPr="00D37163">
        <w:rPr>
          <w:rFonts w:ascii="Calibri" w:hAnsi="Calibri" w:cs="Calibri"/>
          <w:sz w:val="22"/>
          <w:lang w:val="en-GB"/>
        </w:rPr>
        <w:t xml:space="preserve"> 129, 165 00 Pra</w:t>
      </w:r>
      <w:r w:rsidR="00B73212">
        <w:rPr>
          <w:rFonts w:ascii="Calibri" w:hAnsi="Calibri" w:cs="Calibri"/>
          <w:sz w:val="22"/>
          <w:lang w:val="en-GB"/>
        </w:rPr>
        <w:t>gue</w:t>
      </w:r>
      <w:r w:rsidR="002E7E5E" w:rsidRPr="00D37163">
        <w:rPr>
          <w:rFonts w:ascii="Calibri" w:hAnsi="Calibri" w:cs="Calibri"/>
          <w:sz w:val="22"/>
          <w:lang w:val="en-GB"/>
        </w:rPr>
        <w:t xml:space="preserve">– </w:t>
      </w:r>
      <w:proofErr w:type="spellStart"/>
      <w:r w:rsidR="002E7E5E" w:rsidRPr="00D37163">
        <w:rPr>
          <w:rFonts w:ascii="Calibri" w:hAnsi="Calibri" w:cs="Calibri"/>
          <w:sz w:val="22"/>
          <w:lang w:val="en-GB"/>
        </w:rPr>
        <w:t>Suchdol</w:t>
      </w:r>
      <w:proofErr w:type="spellEnd"/>
      <w:r w:rsidR="002E7E5E" w:rsidRPr="00D37163">
        <w:rPr>
          <w:rFonts w:ascii="Calibri" w:hAnsi="Calibri" w:cs="Calibri"/>
          <w:sz w:val="22"/>
          <w:lang w:val="en-GB"/>
        </w:rPr>
        <w:t xml:space="preserve">. </w:t>
      </w:r>
    </w:p>
    <w:p w14:paraId="020FE2CB" w14:textId="77777777" w:rsidR="002E7E5E" w:rsidRPr="00D37163" w:rsidRDefault="002E7E5E" w:rsidP="0087773D">
      <w:pPr>
        <w:spacing w:after="120"/>
        <w:jc w:val="center"/>
        <w:rPr>
          <w:rFonts w:ascii="Calibri" w:hAnsi="Calibri" w:cs="Calibri"/>
          <w:b/>
          <w:sz w:val="22"/>
          <w:lang w:val="en-GB"/>
        </w:rPr>
      </w:pPr>
    </w:p>
    <w:p w14:paraId="367C24B1" w14:textId="77777777" w:rsidR="002E7E5E" w:rsidRPr="00D37163" w:rsidRDefault="002E7E5E" w:rsidP="002E7E5E">
      <w:pPr>
        <w:jc w:val="center"/>
        <w:rPr>
          <w:rFonts w:ascii="Calibri" w:hAnsi="Calibri" w:cs="Calibri"/>
          <w:b/>
          <w:sz w:val="22"/>
          <w:lang w:val="en-GB"/>
        </w:rPr>
      </w:pPr>
      <w:r w:rsidRPr="00D37163">
        <w:rPr>
          <w:rFonts w:ascii="Calibri" w:hAnsi="Calibri" w:cs="Calibri"/>
          <w:b/>
          <w:sz w:val="22"/>
          <w:lang w:val="en-GB"/>
        </w:rPr>
        <w:t>IV.</w:t>
      </w:r>
    </w:p>
    <w:p w14:paraId="539874D1" w14:textId="31305056" w:rsidR="002E7E5E" w:rsidRPr="00D37163" w:rsidRDefault="00C13CAE" w:rsidP="0087773D">
      <w:pPr>
        <w:spacing w:after="120"/>
        <w:jc w:val="center"/>
        <w:rPr>
          <w:rFonts w:ascii="Calibri" w:hAnsi="Calibri" w:cs="Calibri"/>
          <w:b/>
          <w:sz w:val="22"/>
          <w:lang w:val="en-GB"/>
        </w:rPr>
      </w:pPr>
      <w:r w:rsidRPr="00C13CAE">
        <w:rPr>
          <w:rFonts w:ascii="Calibri" w:hAnsi="Calibri" w:cs="Calibri"/>
          <w:b/>
          <w:sz w:val="22"/>
          <w:lang w:val="en-GB"/>
        </w:rPr>
        <w:t xml:space="preserve">Price and </w:t>
      </w:r>
      <w:r>
        <w:rPr>
          <w:rFonts w:ascii="Calibri" w:hAnsi="Calibri" w:cs="Calibri"/>
          <w:b/>
          <w:sz w:val="22"/>
          <w:lang w:val="en-GB"/>
        </w:rPr>
        <w:t>P</w:t>
      </w:r>
      <w:r w:rsidRPr="00C13CAE">
        <w:rPr>
          <w:rFonts w:ascii="Calibri" w:hAnsi="Calibri" w:cs="Calibri"/>
          <w:b/>
          <w:sz w:val="22"/>
          <w:lang w:val="en-GB"/>
        </w:rPr>
        <w:t xml:space="preserve">ayment </w:t>
      </w:r>
      <w:r>
        <w:rPr>
          <w:rFonts w:ascii="Calibri" w:hAnsi="Calibri" w:cs="Calibri"/>
          <w:b/>
          <w:sz w:val="22"/>
          <w:lang w:val="en-GB"/>
        </w:rPr>
        <w:t>Conditions</w:t>
      </w:r>
    </w:p>
    <w:p w14:paraId="3E25AC08" w14:textId="3272F59F" w:rsidR="00483E7F" w:rsidRPr="00483E7F" w:rsidRDefault="00483E7F" w:rsidP="00483E7F">
      <w:pPr>
        <w:pStyle w:val="StylLatinkaArialSloitArial10bPed0cm"/>
        <w:numPr>
          <w:ilvl w:val="0"/>
          <w:numId w:val="14"/>
        </w:numPr>
        <w:tabs>
          <w:tab w:val="clear" w:pos="1531"/>
          <w:tab w:val="clear" w:pos="2325"/>
        </w:tabs>
        <w:spacing w:after="120" w:line="240" w:lineRule="auto"/>
        <w:ind w:left="567" w:hanging="567"/>
        <w:jc w:val="both"/>
        <w:rPr>
          <w:rFonts w:ascii="Calibri" w:hAnsi="Calibri" w:cs="Calibri"/>
          <w:snapToGrid w:val="0"/>
          <w:sz w:val="22"/>
          <w:szCs w:val="22"/>
          <w:lang w:val="en-GB"/>
        </w:rPr>
      </w:pPr>
      <w:r w:rsidRPr="00483E7F">
        <w:rPr>
          <w:rFonts w:ascii="Calibri" w:hAnsi="Calibri" w:cs="Calibri"/>
          <w:snapToGrid w:val="0"/>
          <w:sz w:val="22"/>
          <w:szCs w:val="22"/>
          <w:lang w:val="en-GB"/>
        </w:rPr>
        <w:t xml:space="preserve">The price for the </w:t>
      </w:r>
      <w:r w:rsidR="005A6D4E">
        <w:rPr>
          <w:rFonts w:ascii="Calibri" w:hAnsi="Calibri" w:cs="Calibri"/>
          <w:snapToGrid w:val="0"/>
          <w:sz w:val="22"/>
          <w:szCs w:val="22"/>
          <w:lang w:val="en-GB"/>
        </w:rPr>
        <w:t>W</w:t>
      </w:r>
      <w:r w:rsidRPr="00483E7F">
        <w:rPr>
          <w:rFonts w:ascii="Calibri" w:hAnsi="Calibri" w:cs="Calibri"/>
          <w:snapToGrid w:val="0"/>
          <w:sz w:val="22"/>
          <w:szCs w:val="22"/>
          <w:lang w:val="en-GB"/>
        </w:rPr>
        <w:t xml:space="preserve">ork to the extent agreed </w:t>
      </w:r>
      <w:r w:rsidR="00C13CAE">
        <w:rPr>
          <w:rFonts w:ascii="Calibri" w:hAnsi="Calibri" w:cs="Calibri"/>
          <w:snapToGrid w:val="0"/>
          <w:sz w:val="22"/>
          <w:szCs w:val="22"/>
          <w:lang w:val="en-GB"/>
        </w:rPr>
        <w:t xml:space="preserve">to herein </w:t>
      </w:r>
      <w:r w:rsidRPr="00483E7F">
        <w:rPr>
          <w:rFonts w:ascii="Calibri" w:hAnsi="Calibri" w:cs="Calibri"/>
          <w:snapToGrid w:val="0"/>
          <w:sz w:val="22"/>
          <w:szCs w:val="22"/>
          <w:lang w:val="en-GB"/>
        </w:rPr>
        <w:t xml:space="preserve">and under the conditions specified </w:t>
      </w:r>
      <w:r w:rsidR="005A6D4E">
        <w:rPr>
          <w:rFonts w:ascii="Calibri" w:hAnsi="Calibri" w:cs="Calibri"/>
          <w:snapToGrid w:val="0"/>
          <w:sz w:val="22"/>
          <w:szCs w:val="22"/>
          <w:lang w:val="en-GB"/>
        </w:rPr>
        <w:t xml:space="preserve">herein </w:t>
      </w:r>
      <w:r w:rsidRPr="00483E7F">
        <w:rPr>
          <w:rFonts w:ascii="Calibri" w:hAnsi="Calibri" w:cs="Calibri"/>
          <w:snapToGrid w:val="0"/>
          <w:sz w:val="22"/>
          <w:szCs w:val="22"/>
          <w:lang w:val="en-GB"/>
        </w:rPr>
        <w:t xml:space="preserve">is determined by agreement of the </w:t>
      </w:r>
      <w:r w:rsidR="00BC1750">
        <w:rPr>
          <w:rFonts w:ascii="Calibri" w:hAnsi="Calibri" w:cs="Calibri"/>
          <w:snapToGrid w:val="0"/>
          <w:sz w:val="22"/>
          <w:szCs w:val="22"/>
          <w:lang w:val="en-GB"/>
        </w:rPr>
        <w:t xml:space="preserve">Contracting Parties </w:t>
      </w:r>
      <w:r w:rsidRPr="00483E7F">
        <w:rPr>
          <w:rFonts w:ascii="Calibri" w:hAnsi="Calibri" w:cs="Calibri"/>
          <w:snapToGrid w:val="0"/>
          <w:sz w:val="22"/>
          <w:szCs w:val="22"/>
          <w:lang w:val="en-GB"/>
        </w:rPr>
        <w:t xml:space="preserve">in accordance with Act 526/1990 Coll., </w:t>
      </w:r>
      <w:r w:rsidR="00BC1750">
        <w:rPr>
          <w:rFonts w:ascii="Calibri" w:hAnsi="Calibri" w:cs="Calibri"/>
          <w:snapToGrid w:val="0"/>
          <w:sz w:val="22"/>
          <w:szCs w:val="22"/>
          <w:lang w:val="en-GB"/>
        </w:rPr>
        <w:t>o</w:t>
      </w:r>
      <w:r w:rsidRPr="00483E7F">
        <w:rPr>
          <w:rFonts w:ascii="Calibri" w:hAnsi="Calibri" w:cs="Calibri"/>
          <w:snapToGrid w:val="0"/>
          <w:sz w:val="22"/>
          <w:szCs w:val="22"/>
          <w:lang w:val="en-GB"/>
        </w:rPr>
        <w:t xml:space="preserve">n prices, as amended, and is based on the </w:t>
      </w:r>
      <w:r w:rsidR="00BC1750">
        <w:rPr>
          <w:rFonts w:ascii="Calibri" w:hAnsi="Calibri" w:cs="Calibri"/>
          <w:snapToGrid w:val="0"/>
          <w:sz w:val="22"/>
          <w:szCs w:val="22"/>
          <w:lang w:val="en-GB"/>
        </w:rPr>
        <w:t>C</w:t>
      </w:r>
      <w:r w:rsidRPr="00483E7F">
        <w:rPr>
          <w:rFonts w:ascii="Calibri" w:hAnsi="Calibri" w:cs="Calibri"/>
          <w:snapToGrid w:val="0"/>
          <w:sz w:val="22"/>
          <w:szCs w:val="22"/>
          <w:lang w:val="en-GB"/>
        </w:rPr>
        <w:t>ontractor</w:t>
      </w:r>
      <w:r w:rsidR="00BC1750">
        <w:rPr>
          <w:rFonts w:ascii="Calibri" w:hAnsi="Calibri" w:cs="Calibri"/>
          <w:snapToGrid w:val="0"/>
          <w:sz w:val="22"/>
          <w:szCs w:val="22"/>
          <w:lang w:val="en-GB"/>
        </w:rPr>
        <w:t>’</w:t>
      </w:r>
      <w:r w:rsidRPr="00483E7F">
        <w:rPr>
          <w:rFonts w:ascii="Calibri" w:hAnsi="Calibri" w:cs="Calibri"/>
          <w:snapToGrid w:val="0"/>
          <w:sz w:val="22"/>
          <w:szCs w:val="22"/>
          <w:lang w:val="en-GB"/>
        </w:rPr>
        <w:t>s price offer.</w:t>
      </w:r>
    </w:p>
    <w:p w14:paraId="46458F1D" w14:textId="7F575563" w:rsidR="00483E7F" w:rsidRPr="00483E7F" w:rsidRDefault="00483E7F" w:rsidP="00483E7F">
      <w:pPr>
        <w:pStyle w:val="StylLatinkaArialSloitArial10bPed0cm"/>
        <w:numPr>
          <w:ilvl w:val="0"/>
          <w:numId w:val="14"/>
        </w:numPr>
        <w:tabs>
          <w:tab w:val="clear" w:pos="1531"/>
          <w:tab w:val="clear" w:pos="2325"/>
        </w:tabs>
        <w:spacing w:after="120" w:line="240" w:lineRule="auto"/>
        <w:ind w:left="567" w:hanging="567"/>
        <w:jc w:val="both"/>
        <w:rPr>
          <w:rFonts w:ascii="Calibri" w:hAnsi="Calibri" w:cs="Calibri"/>
          <w:snapToGrid w:val="0"/>
          <w:sz w:val="22"/>
          <w:szCs w:val="22"/>
          <w:lang w:val="en-GB"/>
        </w:rPr>
      </w:pPr>
      <w:r w:rsidRPr="00483E7F">
        <w:rPr>
          <w:rFonts w:ascii="Calibri" w:hAnsi="Calibri" w:cs="Calibri"/>
          <w:snapToGrid w:val="0"/>
          <w:sz w:val="22"/>
          <w:szCs w:val="22"/>
          <w:lang w:val="en-GB"/>
        </w:rPr>
        <w:t xml:space="preserve">The Client </w:t>
      </w:r>
      <w:r w:rsidR="005A6D4E">
        <w:rPr>
          <w:rFonts w:ascii="Calibri" w:hAnsi="Calibri" w:cs="Calibri"/>
          <w:snapToGrid w:val="0"/>
          <w:sz w:val="22"/>
          <w:szCs w:val="22"/>
          <w:lang w:val="en-GB"/>
        </w:rPr>
        <w:t xml:space="preserve">shall </w:t>
      </w:r>
      <w:r w:rsidRPr="00483E7F">
        <w:rPr>
          <w:rFonts w:ascii="Calibri" w:hAnsi="Calibri" w:cs="Calibri"/>
          <w:snapToGrid w:val="0"/>
          <w:sz w:val="22"/>
          <w:szCs w:val="22"/>
          <w:lang w:val="en-GB"/>
        </w:rPr>
        <w:t xml:space="preserve">undertake to pay the Contractor the agreed price </w:t>
      </w:r>
      <w:r w:rsidR="005A6D4E" w:rsidRPr="00483E7F">
        <w:rPr>
          <w:rFonts w:ascii="Calibri" w:hAnsi="Calibri" w:cs="Calibri"/>
          <w:snapToGrid w:val="0"/>
          <w:sz w:val="22"/>
          <w:szCs w:val="22"/>
          <w:lang w:val="en-GB"/>
        </w:rPr>
        <w:t xml:space="preserve">for the performance of the </w:t>
      </w:r>
      <w:r w:rsidR="005A6D4E">
        <w:rPr>
          <w:rFonts w:ascii="Calibri" w:hAnsi="Calibri" w:cs="Calibri"/>
          <w:snapToGrid w:val="0"/>
          <w:sz w:val="22"/>
          <w:szCs w:val="22"/>
          <w:lang w:val="en-GB"/>
        </w:rPr>
        <w:t>W</w:t>
      </w:r>
      <w:r w:rsidR="005A6D4E" w:rsidRPr="00483E7F">
        <w:rPr>
          <w:rFonts w:ascii="Calibri" w:hAnsi="Calibri" w:cs="Calibri"/>
          <w:snapToGrid w:val="0"/>
          <w:sz w:val="22"/>
          <w:szCs w:val="22"/>
          <w:lang w:val="en-GB"/>
        </w:rPr>
        <w:t xml:space="preserve">ork according to paragraph 2.1 </w:t>
      </w:r>
      <w:r w:rsidR="005A6D4E">
        <w:rPr>
          <w:rFonts w:ascii="Calibri" w:hAnsi="Calibri" w:cs="Calibri"/>
          <w:snapToGrid w:val="0"/>
          <w:sz w:val="22"/>
          <w:szCs w:val="22"/>
          <w:lang w:val="en-GB"/>
        </w:rPr>
        <w:t xml:space="preserve">herein </w:t>
      </w:r>
      <w:r w:rsidRPr="00483E7F">
        <w:rPr>
          <w:rFonts w:ascii="Calibri" w:hAnsi="Calibri" w:cs="Calibri"/>
          <w:snapToGrid w:val="0"/>
          <w:sz w:val="22"/>
          <w:szCs w:val="22"/>
          <w:lang w:val="en-GB"/>
        </w:rPr>
        <w:t>in the amount of (</w:t>
      </w:r>
      <w:r w:rsidRPr="005A6D4E">
        <w:rPr>
          <w:rFonts w:ascii="Calibri" w:hAnsi="Calibri" w:cs="Calibri"/>
          <w:snapToGrid w:val="0"/>
          <w:sz w:val="22"/>
          <w:szCs w:val="22"/>
          <w:highlight w:val="yellow"/>
          <w:lang w:val="en-GB"/>
        </w:rPr>
        <w:t>to be completed by the Tenderer</w:t>
      </w:r>
      <w:r w:rsidRPr="00483E7F">
        <w:rPr>
          <w:rFonts w:ascii="Calibri" w:hAnsi="Calibri" w:cs="Calibri"/>
          <w:snapToGrid w:val="0"/>
          <w:sz w:val="22"/>
          <w:szCs w:val="22"/>
          <w:lang w:val="en-GB"/>
        </w:rPr>
        <w:t xml:space="preserve">) EUR without VAT (in words: </w:t>
      </w:r>
      <w:r w:rsidRPr="005A6D4E">
        <w:rPr>
          <w:rFonts w:ascii="Calibri" w:hAnsi="Calibri" w:cs="Calibri"/>
          <w:snapToGrid w:val="0"/>
          <w:sz w:val="22"/>
          <w:szCs w:val="22"/>
          <w:highlight w:val="yellow"/>
          <w:lang w:val="en-GB"/>
        </w:rPr>
        <w:t>to be completed by the Tenderer</w:t>
      </w:r>
      <w:r w:rsidRPr="00483E7F">
        <w:rPr>
          <w:rFonts w:ascii="Calibri" w:hAnsi="Calibri" w:cs="Calibri"/>
          <w:snapToGrid w:val="0"/>
          <w:sz w:val="22"/>
          <w:szCs w:val="22"/>
          <w:lang w:val="en-GB"/>
        </w:rPr>
        <w:t xml:space="preserve">). VAT </w:t>
      </w:r>
      <w:r w:rsidR="005A6D4E">
        <w:rPr>
          <w:rFonts w:ascii="Calibri" w:hAnsi="Calibri" w:cs="Calibri"/>
          <w:snapToGrid w:val="0"/>
          <w:sz w:val="22"/>
          <w:szCs w:val="22"/>
          <w:lang w:val="en-GB"/>
        </w:rPr>
        <w:t xml:space="preserve">shall </w:t>
      </w:r>
      <w:r w:rsidRPr="00483E7F">
        <w:rPr>
          <w:rFonts w:ascii="Calibri" w:hAnsi="Calibri" w:cs="Calibri"/>
          <w:snapToGrid w:val="0"/>
          <w:sz w:val="22"/>
          <w:szCs w:val="22"/>
          <w:lang w:val="en-GB"/>
        </w:rPr>
        <w:t xml:space="preserve">be determined and paid according to </w:t>
      </w:r>
      <w:r w:rsidR="005A6D4E">
        <w:rPr>
          <w:rFonts w:ascii="Calibri" w:hAnsi="Calibri" w:cs="Calibri"/>
          <w:snapToGrid w:val="0"/>
          <w:sz w:val="22"/>
          <w:szCs w:val="22"/>
          <w:lang w:val="en-GB"/>
        </w:rPr>
        <w:t xml:space="preserve">the </w:t>
      </w:r>
      <w:r w:rsidRPr="00483E7F">
        <w:rPr>
          <w:rFonts w:ascii="Calibri" w:hAnsi="Calibri" w:cs="Calibri"/>
          <w:snapToGrid w:val="0"/>
          <w:sz w:val="22"/>
          <w:szCs w:val="22"/>
          <w:lang w:val="en-GB"/>
        </w:rPr>
        <w:t>valid legal regulations.</w:t>
      </w:r>
    </w:p>
    <w:p w14:paraId="75902E10" w14:textId="77D95C71" w:rsidR="00483E7F" w:rsidRPr="00483E7F" w:rsidRDefault="00483E7F" w:rsidP="00483E7F">
      <w:pPr>
        <w:pStyle w:val="StylLatinkaArialSloitArial10bPed0cm"/>
        <w:numPr>
          <w:ilvl w:val="0"/>
          <w:numId w:val="14"/>
        </w:numPr>
        <w:tabs>
          <w:tab w:val="clear" w:pos="1531"/>
          <w:tab w:val="clear" w:pos="2325"/>
        </w:tabs>
        <w:spacing w:after="120" w:line="240" w:lineRule="auto"/>
        <w:ind w:left="567" w:hanging="567"/>
        <w:jc w:val="both"/>
        <w:rPr>
          <w:rFonts w:ascii="Calibri" w:hAnsi="Calibri" w:cs="Calibri"/>
          <w:snapToGrid w:val="0"/>
          <w:sz w:val="22"/>
          <w:szCs w:val="22"/>
          <w:lang w:val="en-GB"/>
        </w:rPr>
      </w:pPr>
      <w:r w:rsidRPr="00483E7F">
        <w:rPr>
          <w:rFonts w:ascii="Calibri" w:hAnsi="Calibri" w:cs="Calibri"/>
          <w:snapToGrid w:val="0"/>
          <w:sz w:val="22"/>
          <w:szCs w:val="22"/>
          <w:lang w:val="en-GB"/>
        </w:rPr>
        <w:t xml:space="preserve">The price is agreed as the highest permissible. The price </w:t>
      </w:r>
      <w:r w:rsidR="005A6D4E">
        <w:rPr>
          <w:rFonts w:ascii="Calibri" w:hAnsi="Calibri" w:cs="Calibri"/>
          <w:snapToGrid w:val="0"/>
          <w:sz w:val="22"/>
          <w:szCs w:val="22"/>
          <w:lang w:val="en-GB"/>
        </w:rPr>
        <w:t xml:space="preserve">shall </w:t>
      </w:r>
      <w:r w:rsidRPr="00483E7F">
        <w:rPr>
          <w:rFonts w:ascii="Calibri" w:hAnsi="Calibri" w:cs="Calibri"/>
          <w:snapToGrid w:val="0"/>
          <w:sz w:val="22"/>
          <w:szCs w:val="22"/>
          <w:lang w:val="en-GB"/>
        </w:rPr>
        <w:t xml:space="preserve">include </w:t>
      </w:r>
      <w:r w:rsidR="005A6D4E">
        <w:rPr>
          <w:rFonts w:ascii="Calibri" w:hAnsi="Calibri" w:cs="Calibri"/>
          <w:snapToGrid w:val="0"/>
          <w:sz w:val="22"/>
          <w:szCs w:val="22"/>
          <w:lang w:val="en-GB"/>
        </w:rPr>
        <w:t xml:space="preserve">any and </w:t>
      </w:r>
      <w:r w:rsidRPr="00483E7F">
        <w:rPr>
          <w:rFonts w:ascii="Calibri" w:hAnsi="Calibri" w:cs="Calibri"/>
          <w:snapToGrid w:val="0"/>
          <w:sz w:val="22"/>
          <w:szCs w:val="22"/>
          <w:lang w:val="en-GB"/>
        </w:rPr>
        <w:t xml:space="preserve">all costs ensuring the proper performance of the subject of the </w:t>
      </w:r>
      <w:r w:rsidR="00C13CAE">
        <w:rPr>
          <w:rFonts w:ascii="Calibri" w:hAnsi="Calibri" w:cs="Calibri"/>
          <w:snapToGrid w:val="0"/>
          <w:sz w:val="22"/>
          <w:szCs w:val="22"/>
          <w:lang w:val="en-GB"/>
        </w:rPr>
        <w:t>W</w:t>
      </w:r>
      <w:r w:rsidRPr="00483E7F">
        <w:rPr>
          <w:rFonts w:ascii="Calibri" w:hAnsi="Calibri" w:cs="Calibri"/>
          <w:snapToGrid w:val="0"/>
          <w:sz w:val="22"/>
          <w:szCs w:val="22"/>
          <w:lang w:val="en-GB"/>
        </w:rPr>
        <w:t xml:space="preserve">ork, including transport costs, costs of all media, means and tools used in the performance of the </w:t>
      </w:r>
      <w:r w:rsidR="00C13CAE">
        <w:rPr>
          <w:rFonts w:ascii="Calibri" w:hAnsi="Calibri" w:cs="Calibri"/>
          <w:snapToGrid w:val="0"/>
          <w:sz w:val="22"/>
          <w:szCs w:val="22"/>
          <w:lang w:val="en-GB"/>
        </w:rPr>
        <w:t>W</w:t>
      </w:r>
      <w:r w:rsidRPr="00483E7F">
        <w:rPr>
          <w:rFonts w:ascii="Calibri" w:hAnsi="Calibri" w:cs="Calibri"/>
          <w:snapToGrid w:val="0"/>
          <w:sz w:val="22"/>
          <w:szCs w:val="22"/>
          <w:lang w:val="en-GB"/>
        </w:rPr>
        <w:t xml:space="preserve">ork, and performance related to the implementation of the </w:t>
      </w:r>
      <w:r w:rsidR="005A6D4E">
        <w:rPr>
          <w:rFonts w:ascii="Calibri" w:hAnsi="Calibri" w:cs="Calibri"/>
          <w:snapToGrid w:val="0"/>
          <w:sz w:val="22"/>
          <w:szCs w:val="22"/>
          <w:lang w:val="en-GB"/>
        </w:rPr>
        <w:t>W</w:t>
      </w:r>
      <w:r w:rsidRPr="00483E7F">
        <w:rPr>
          <w:rFonts w:ascii="Calibri" w:hAnsi="Calibri" w:cs="Calibri"/>
          <w:snapToGrid w:val="0"/>
          <w:sz w:val="22"/>
          <w:szCs w:val="22"/>
          <w:lang w:val="en-GB"/>
        </w:rPr>
        <w:t xml:space="preserve">ork, etc., as well as </w:t>
      </w:r>
      <w:r w:rsidR="00C13CAE">
        <w:rPr>
          <w:rFonts w:ascii="Calibri" w:hAnsi="Calibri" w:cs="Calibri"/>
          <w:snapToGrid w:val="0"/>
          <w:sz w:val="22"/>
          <w:szCs w:val="22"/>
          <w:lang w:val="en-GB"/>
        </w:rPr>
        <w:t xml:space="preserve">any and </w:t>
      </w:r>
      <w:r w:rsidRPr="00483E7F">
        <w:rPr>
          <w:rFonts w:ascii="Calibri" w:hAnsi="Calibri" w:cs="Calibri"/>
          <w:snapToGrid w:val="0"/>
          <w:sz w:val="22"/>
          <w:szCs w:val="22"/>
          <w:lang w:val="en-GB"/>
        </w:rPr>
        <w:t xml:space="preserve">all fees that are applicable </w:t>
      </w:r>
      <w:r w:rsidR="005A6D4E">
        <w:rPr>
          <w:rFonts w:ascii="Calibri" w:hAnsi="Calibri" w:cs="Calibri"/>
          <w:snapToGrid w:val="0"/>
          <w:sz w:val="22"/>
          <w:szCs w:val="22"/>
          <w:lang w:val="en-GB"/>
        </w:rPr>
        <w:t xml:space="preserve">by </w:t>
      </w:r>
      <w:r w:rsidRPr="00483E7F">
        <w:rPr>
          <w:rFonts w:ascii="Calibri" w:hAnsi="Calibri" w:cs="Calibri"/>
          <w:snapToGrid w:val="0"/>
          <w:sz w:val="22"/>
          <w:szCs w:val="22"/>
          <w:lang w:val="en-GB"/>
        </w:rPr>
        <w:t xml:space="preserve">laws, regulations and </w:t>
      </w:r>
      <w:r w:rsidR="005A6D4E">
        <w:rPr>
          <w:rFonts w:ascii="Calibri" w:hAnsi="Calibri" w:cs="Calibri"/>
          <w:snapToGrid w:val="0"/>
          <w:sz w:val="22"/>
          <w:szCs w:val="22"/>
          <w:lang w:val="en-GB"/>
        </w:rPr>
        <w:t xml:space="preserve">that are </w:t>
      </w:r>
      <w:r w:rsidRPr="00483E7F">
        <w:rPr>
          <w:rFonts w:ascii="Calibri" w:hAnsi="Calibri" w:cs="Calibri"/>
          <w:snapToGrid w:val="0"/>
          <w:sz w:val="22"/>
          <w:szCs w:val="22"/>
          <w:lang w:val="en-GB"/>
        </w:rPr>
        <w:t xml:space="preserve">required by the regulations to fulfil contractual obligations, including performances </w:t>
      </w:r>
      <w:r w:rsidR="005A6D4E">
        <w:rPr>
          <w:rFonts w:ascii="Calibri" w:hAnsi="Calibri" w:cs="Calibri"/>
          <w:snapToGrid w:val="0"/>
          <w:sz w:val="22"/>
          <w:szCs w:val="22"/>
          <w:lang w:val="en-GB"/>
        </w:rPr>
        <w:t xml:space="preserve">that </w:t>
      </w:r>
      <w:r w:rsidRPr="00483E7F">
        <w:rPr>
          <w:rFonts w:ascii="Calibri" w:hAnsi="Calibri" w:cs="Calibri"/>
          <w:snapToGrid w:val="0"/>
          <w:sz w:val="22"/>
          <w:szCs w:val="22"/>
          <w:lang w:val="en-GB"/>
        </w:rPr>
        <w:t xml:space="preserve">are not expressly stated </w:t>
      </w:r>
      <w:r w:rsidR="005A6D4E">
        <w:rPr>
          <w:rFonts w:ascii="Calibri" w:hAnsi="Calibri" w:cs="Calibri"/>
          <w:snapToGrid w:val="0"/>
          <w:sz w:val="22"/>
          <w:szCs w:val="22"/>
          <w:lang w:val="en-GB"/>
        </w:rPr>
        <w:t>here</w:t>
      </w:r>
      <w:r w:rsidRPr="00483E7F">
        <w:rPr>
          <w:rFonts w:ascii="Calibri" w:hAnsi="Calibri" w:cs="Calibri"/>
          <w:snapToGrid w:val="0"/>
          <w:sz w:val="22"/>
          <w:szCs w:val="22"/>
          <w:lang w:val="en-GB"/>
        </w:rPr>
        <w:t xml:space="preserve">in, but which the </w:t>
      </w:r>
      <w:r w:rsidR="005A6D4E">
        <w:rPr>
          <w:rFonts w:ascii="Calibri" w:hAnsi="Calibri" w:cs="Calibri"/>
          <w:snapToGrid w:val="0"/>
          <w:sz w:val="22"/>
          <w:szCs w:val="22"/>
          <w:lang w:val="en-GB"/>
        </w:rPr>
        <w:t>C</w:t>
      </w:r>
      <w:r w:rsidRPr="00483E7F">
        <w:rPr>
          <w:rFonts w:ascii="Calibri" w:hAnsi="Calibri" w:cs="Calibri"/>
          <w:snapToGrid w:val="0"/>
          <w:sz w:val="22"/>
          <w:szCs w:val="22"/>
          <w:lang w:val="en-GB"/>
        </w:rPr>
        <w:t xml:space="preserve">ontractor, with regard to </w:t>
      </w:r>
      <w:r w:rsidR="005A6D4E">
        <w:rPr>
          <w:rFonts w:ascii="Calibri" w:hAnsi="Calibri" w:cs="Calibri"/>
          <w:snapToGrid w:val="0"/>
          <w:sz w:val="22"/>
          <w:szCs w:val="22"/>
          <w:lang w:val="en-GB"/>
        </w:rPr>
        <w:t xml:space="preserve">its </w:t>
      </w:r>
      <w:r w:rsidRPr="00483E7F">
        <w:rPr>
          <w:rFonts w:ascii="Calibri" w:hAnsi="Calibri" w:cs="Calibri"/>
          <w:snapToGrid w:val="0"/>
          <w:sz w:val="22"/>
          <w:szCs w:val="22"/>
          <w:lang w:val="en-GB"/>
        </w:rPr>
        <w:t xml:space="preserve">professional knowledge and with the exercise of all </w:t>
      </w:r>
      <w:r w:rsidR="005A6D4E">
        <w:rPr>
          <w:rFonts w:ascii="Calibri" w:hAnsi="Calibri" w:cs="Calibri"/>
          <w:snapToGrid w:val="0"/>
          <w:sz w:val="22"/>
          <w:szCs w:val="22"/>
          <w:lang w:val="en-GB"/>
        </w:rPr>
        <w:t xml:space="preserve">due </w:t>
      </w:r>
      <w:r w:rsidRPr="00483E7F">
        <w:rPr>
          <w:rFonts w:ascii="Calibri" w:hAnsi="Calibri" w:cs="Calibri"/>
          <w:snapToGrid w:val="0"/>
          <w:sz w:val="22"/>
          <w:szCs w:val="22"/>
          <w:lang w:val="en-GB"/>
        </w:rPr>
        <w:t xml:space="preserve">professional care, knew </w:t>
      </w:r>
      <w:r w:rsidR="00C13CAE">
        <w:rPr>
          <w:rFonts w:ascii="Calibri" w:hAnsi="Calibri" w:cs="Calibri"/>
          <w:snapToGrid w:val="0"/>
          <w:sz w:val="22"/>
          <w:szCs w:val="22"/>
          <w:lang w:val="en-GB"/>
        </w:rPr>
        <w:t xml:space="preserve">about </w:t>
      </w:r>
      <w:r w:rsidRPr="00483E7F">
        <w:rPr>
          <w:rFonts w:ascii="Calibri" w:hAnsi="Calibri" w:cs="Calibri"/>
          <w:snapToGrid w:val="0"/>
          <w:sz w:val="22"/>
          <w:szCs w:val="22"/>
          <w:lang w:val="en-GB"/>
        </w:rPr>
        <w:t>or should have known</w:t>
      </w:r>
      <w:r w:rsidR="00C13CAE">
        <w:rPr>
          <w:rFonts w:ascii="Calibri" w:hAnsi="Calibri" w:cs="Calibri"/>
          <w:snapToGrid w:val="0"/>
          <w:sz w:val="22"/>
          <w:szCs w:val="22"/>
          <w:lang w:val="en-GB"/>
        </w:rPr>
        <w:t xml:space="preserve"> about</w:t>
      </w:r>
      <w:r w:rsidRPr="00483E7F">
        <w:rPr>
          <w:rFonts w:ascii="Calibri" w:hAnsi="Calibri" w:cs="Calibri"/>
          <w:snapToGrid w:val="0"/>
          <w:sz w:val="22"/>
          <w:szCs w:val="22"/>
          <w:lang w:val="en-GB"/>
        </w:rPr>
        <w:t xml:space="preserve">. The price </w:t>
      </w:r>
      <w:r w:rsidR="005A6D4E">
        <w:rPr>
          <w:rFonts w:ascii="Calibri" w:hAnsi="Calibri" w:cs="Calibri"/>
          <w:snapToGrid w:val="0"/>
          <w:sz w:val="22"/>
          <w:szCs w:val="22"/>
          <w:lang w:val="en-GB"/>
        </w:rPr>
        <w:t xml:space="preserve">shall </w:t>
      </w:r>
      <w:r w:rsidRPr="00483E7F">
        <w:rPr>
          <w:rFonts w:ascii="Calibri" w:hAnsi="Calibri" w:cs="Calibri"/>
          <w:snapToGrid w:val="0"/>
          <w:sz w:val="22"/>
          <w:szCs w:val="22"/>
          <w:lang w:val="en-GB"/>
        </w:rPr>
        <w:t xml:space="preserve">include 30 hours of training, which </w:t>
      </w:r>
      <w:r w:rsidR="005A6D4E">
        <w:rPr>
          <w:rFonts w:ascii="Calibri" w:hAnsi="Calibri" w:cs="Calibri"/>
          <w:snapToGrid w:val="0"/>
          <w:sz w:val="22"/>
          <w:szCs w:val="22"/>
          <w:lang w:val="en-GB"/>
        </w:rPr>
        <w:t xml:space="preserve">may </w:t>
      </w:r>
      <w:r w:rsidRPr="00483E7F">
        <w:rPr>
          <w:rFonts w:ascii="Calibri" w:hAnsi="Calibri" w:cs="Calibri"/>
          <w:snapToGrid w:val="0"/>
          <w:sz w:val="22"/>
          <w:szCs w:val="22"/>
          <w:lang w:val="en-GB"/>
        </w:rPr>
        <w:t xml:space="preserve">take place in person or virtually no later than 3 months after the completion and delivery of the </w:t>
      </w:r>
      <w:r w:rsidR="005A6D4E">
        <w:rPr>
          <w:rFonts w:ascii="Calibri" w:hAnsi="Calibri" w:cs="Calibri"/>
          <w:snapToGrid w:val="0"/>
          <w:sz w:val="22"/>
          <w:szCs w:val="22"/>
          <w:lang w:val="en-GB"/>
        </w:rPr>
        <w:t>W</w:t>
      </w:r>
      <w:r w:rsidRPr="00483E7F">
        <w:rPr>
          <w:rFonts w:ascii="Calibri" w:hAnsi="Calibri" w:cs="Calibri"/>
          <w:snapToGrid w:val="0"/>
          <w:sz w:val="22"/>
          <w:szCs w:val="22"/>
          <w:lang w:val="en-GB"/>
        </w:rPr>
        <w:t>ork.</w:t>
      </w:r>
    </w:p>
    <w:p w14:paraId="3744168C" w14:textId="1543FEE4" w:rsidR="00483E7F" w:rsidRPr="00483E7F" w:rsidRDefault="00483E7F" w:rsidP="00483E7F">
      <w:pPr>
        <w:pStyle w:val="StylLatinkaArialSloitArial10bPed0cm"/>
        <w:numPr>
          <w:ilvl w:val="0"/>
          <w:numId w:val="14"/>
        </w:numPr>
        <w:tabs>
          <w:tab w:val="clear" w:pos="1531"/>
          <w:tab w:val="clear" w:pos="2325"/>
        </w:tabs>
        <w:spacing w:after="120" w:line="240" w:lineRule="auto"/>
        <w:ind w:left="567" w:hanging="567"/>
        <w:jc w:val="both"/>
        <w:rPr>
          <w:rFonts w:ascii="Calibri" w:hAnsi="Calibri" w:cs="Calibri"/>
          <w:snapToGrid w:val="0"/>
          <w:sz w:val="22"/>
          <w:szCs w:val="22"/>
          <w:lang w:val="en-GB"/>
        </w:rPr>
      </w:pPr>
      <w:r w:rsidRPr="00483E7F">
        <w:rPr>
          <w:rFonts w:ascii="Calibri" w:hAnsi="Calibri" w:cs="Calibri"/>
          <w:snapToGrid w:val="0"/>
          <w:sz w:val="22"/>
          <w:szCs w:val="22"/>
          <w:lang w:val="en-GB"/>
        </w:rPr>
        <w:t xml:space="preserve">The price for the </w:t>
      </w:r>
      <w:r w:rsidR="005A6D4E">
        <w:rPr>
          <w:rFonts w:ascii="Calibri" w:hAnsi="Calibri" w:cs="Calibri"/>
          <w:snapToGrid w:val="0"/>
          <w:sz w:val="22"/>
          <w:szCs w:val="22"/>
          <w:lang w:val="en-GB"/>
        </w:rPr>
        <w:t>W</w:t>
      </w:r>
      <w:r w:rsidRPr="00483E7F">
        <w:rPr>
          <w:rFonts w:ascii="Calibri" w:hAnsi="Calibri" w:cs="Calibri"/>
          <w:snapToGrid w:val="0"/>
          <w:sz w:val="22"/>
          <w:szCs w:val="22"/>
          <w:lang w:val="en-GB"/>
        </w:rPr>
        <w:t xml:space="preserve">ork </w:t>
      </w:r>
      <w:r w:rsidR="005A6D4E">
        <w:rPr>
          <w:rFonts w:ascii="Calibri" w:hAnsi="Calibri" w:cs="Calibri"/>
          <w:snapToGrid w:val="0"/>
          <w:sz w:val="22"/>
          <w:szCs w:val="22"/>
          <w:lang w:val="en-GB"/>
        </w:rPr>
        <w:t xml:space="preserve">shall </w:t>
      </w:r>
      <w:r w:rsidRPr="00483E7F">
        <w:rPr>
          <w:rFonts w:ascii="Calibri" w:hAnsi="Calibri" w:cs="Calibri"/>
          <w:snapToGrid w:val="0"/>
          <w:sz w:val="22"/>
          <w:szCs w:val="22"/>
          <w:lang w:val="en-GB"/>
        </w:rPr>
        <w:t xml:space="preserve">be paid by the </w:t>
      </w:r>
      <w:r w:rsidR="005A6D4E">
        <w:rPr>
          <w:rFonts w:ascii="Calibri" w:hAnsi="Calibri" w:cs="Calibri"/>
          <w:snapToGrid w:val="0"/>
          <w:sz w:val="22"/>
          <w:szCs w:val="22"/>
          <w:lang w:val="en-GB"/>
        </w:rPr>
        <w:t xml:space="preserve">Client </w:t>
      </w:r>
      <w:r w:rsidRPr="00483E7F">
        <w:rPr>
          <w:rFonts w:ascii="Calibri" w:hAnsi="Calibri" w:cs="Calibri"/>
          <w:snapToGrid w:val="0"/>
          <w:sz w:val="22"/>
          <w:szCs w:val="22"/>
          <w:lang w:val="en-GB"/>
        </w:rPr>
        <w:t>in EUR on the basis of a tax document - invoice, by non-cash transfer.</w:t>
      </w:r>
    </w:p>
    <w:p w14:paraId="4A21C0B7" w14:textId="324E5736" w:rsidR="00483E7F" w:rsidRPr="00483E7F" w:rsidRDefault="00483E7F" w:rsidP="00483E7F">
      <w:pPr>
        <w:pStyle w:val="StylLatinkaArialSloitArial10bPed0cm"/>
        <w:numPr>
          <w:ilvl w:val="0"/>
          <w:numId w:val="14"/>
        </w:numPr>
        <w:tabs>
          <w:tab w:val="clear" w:pos="1531"/>
          <w:tab w:val="clear" w:pos="2325"/>
        </w:tabs>
        <w:spacing w:after="120" w:line="240" w:lineRule="auto"/>
        <w:ind w:left="567" w:hanging="567"/>
        <w:jc w:val="both"/>
        <w:rPr>
          <w:rFonts w:ascii="Calibri" w:hAnsi="Calibri" w:cs="Calibri"/>
          <w:snapToGrid w:val="0"/>
          <w:sz w:val="22"/>
          <w:szCs w:val="22"/>
          <w:lang w:val="en-GB"/>
        </w:rPr>
      </w:pPr>
      <w:r w:rsidRPr="00483E7F">
        <w:rPr>
          <w:rFonts w:ascii="Calibri" w:hAnsi="Calibri" w:cs="Calibri"/>
          <w:snapToGrid w:val="0"/>
          <w:sz w:val="22"/>
          <w:szCs w:val="22"/>
          <w:lang w:val="en-GB"/>
        </w:rPr>
        <w:t xml:space="preserve">The price for the </w:t>
      </w:r>
      <w:r w:rsidR="005A6D4E">
        <w:rPr>
          <w:rFonts w:ascii="Calibri" w:hAnsi="Calibri" w:cs="Calibri"/>
          <w:snapToGrid w:val="0"/>
          <w:sz w:val="22"/>
          <w:szCs w:val="22"/>
          <w:lang w:val="en-GB"/>
        </w:rPr>
        <w:t>W</w:t>
      </w:r>
      <w:r w:rsidRPr="00483E7F">
        <w:rPr>
          <w:rFonts w:ascii="Calibri" w:hAnsi="Calibri" w:cs="Calibri"/>
          <w:snapToGrid w:val="0"/>
          <w:sz w:val="22"/>
          <w:szCs w:val="22"/>
          <w:lang w:val="en-GB"/>
        </w:rPr>
        <w:t xml:space="preserve">ork </w:t>
      </w:r>
      <w:r w:rsidR="005A6D4E">
        <w:rPr>
          <w:rFonts w:ascii="Calibri" w:hAnsi="Calibri" w:cs="Calibri"/>
          <w:snapToGrid w:val="0"/>
          <w:sz w:val="22"/>
          <w:szCs w:val="22"/>
          <w:lang w:val="en-GB"/>
        </w:rPr>
        <w:t xml:space="preserve">shall </w:t>
      </w:r>
      <w:r w:rsidRPr="00483E7F">
        <w:rPr>
          <w:rFonts w:ascii="Calibri" w:hAnsi="Calibri" w:cs="Calibri"/>
          <w:snapToGrid w:val="0"/>
          <w:sz w:val="22"/>
          <w:szCs w:val="22"/>
          <w:lang w:val="en-GB"/>
        </w:rPr>
        <w:t xml:space="preserve">be paid by the </w:t>
      </w:r>
      <w:r w:rsidR="005A6D4E">
        <w:rPr>
          <w:rFonts w:ascii="Calibri" w:hAnsi="Calibri" w:cs="Calibri"/>
          <w:snapToGrid w:val="0"/>
          <w:sz w:val="22"/>
          <w:szCs w:val="22"/>
          <w:lang w:val="en-GB"/>
        </w:rPr>
        <w:t xml:space="preserve">Client </w:t>
      </w:r>
      <w:r w:rsidRPr="00483E7F">
        <w:rPr>
          <w:rFonts w:ascii="Calibri" w:hAnsi="Calibri" w:cs="Calibri"/>
          <w:snapToGrid w:val="0"/>
          <w:sz w:val="22"/>
          <w:szCs w:val="22"/>
          <w:lang w:val="en-GB"/>
        </w:rPr>
        <w:t xml:space="preserve">in EUR on the basis of a tax document - invoice, by non-cash transfer. The </w:t>
      </w:r>
      <w:r w:rsidR="005A6D4E">
        <w:rPr>
          <w:rFonts w:ascii="Calibri" w:hAnsi="Calibri" w:cs="Calibri"/>
          <w:snapToGrid w:val="0"/>
          <w:sz w:val="22"/>
          <w:szCs w:val="22"/>
          <w:lang w:val="en-GB"/>
        </w:rPr>
        <w:t>C</w:t>
      </w:r>
      <w:r w:rsidRPr="00483E7F">
        <w:rPr>
          <w:rFonts w:ascii="Calibri" w:hAnsi="Calibri" w:cs="Calibri"/>
          <w:snapToGrid w:val="0"/>
          <w:sz w:val="22"/>
          <w:szCs w:val="22"/>
          <w:lang w:val="en-GB"/>
        </w:rPr>
        <w:t xml:space="preserve">ontractor </w:t>
      </w:r>
      <w:r w:rsidR="005A6D4E">
        <w:rPr>
          <w:rFonts w:ascii="Calibri" w:hAnsi="Calibri" w:cs="Calibri"/>
          <w:snapToGrid w:val="0"/>
          <w:sz w:val="22"/>
          <w:szCs w:val="22"/>
          <w:lang w:val="en-GB"/>
        </w:rPr>
        <w:t xml:space="preserve">shall be </w:t>
      </w:r>
      <w:r w:rsidRPr="00483E7F">
        <w:rPr>
          <w:rFonts w:ascii="Calibri" w:hAnsi="Calibri" w:cs="Calibri"/>
          <w:snapToGrid w:val="0"/>
          <w:sz w:val="22"/>
          <w:szCs w:val="22"/>
          <w:lang w:val="en-GB"/>
        </w:rPr>
        <w:t xml:space="preserve">obliged to issue an invoice within 15 days after the proper and timely delivery and acceptance of the </w:t>
      </w:r>
      <w:r w:rsidR="005A6D4E">
        <w:rPr>
          <w:rFonts w:ascii="Calibri" w:hAnsi="Calibri" w:cs="Calibri"/>
          <w:snapToGrid w:val="0"/>
          <w:sz w:val="22"/>
          <w:szCs w:val="22"/>
          <w:lang w:val="en-GB"/>
        </w:rPr>
        <w:t>W</w:t>
      </w:r>
      <w:r w:rsidRPr="00483E7F">
        <w:rPr>
          <w:rFonts w:ascii="Calibri" w:hAnsi="Calibri" w:cs="Calibri"/>
          <w:snapToGrid w:val="0"/>
          <w:sz w:val="22"/>
          <w:szCs w:val="22"/>
          <w:lang w:val="en-GB"/>
        </w:rPr>
        <w:t xml:space="preserve">ork, or after the elimination of </w:t>
      </w:r>
      <w:r w:rsidR="005A6D4E">
        <w:rPr>
          <w:rFonts w:ascii="Calibri" w:hAnsi="Calibri" w:cs="Calibri"/>
          <w:snapToGrid w:val="0"/>
          <w:sz w:val="22"/>
          <w:szCs w:val="22"/>
          <w:lang w:val="en-GB"/>
        </w:rPr>
        <w:t xml:space="preserve">any </w:t>
      </w:r>
      <w:r w:rsidRPr="00483E7F">
        <w:rPr>
          <w:rFonts w:ascii="Calibri" w:hAnsi="Calibri" w:cs="Calibri"/>
          <w:snapToGrid w:val="0"/>
          <w:sz w:val="22"/>
          <w:szCs w:val="22"/>
          <w:lang w:val="en-GB"/>
        </w:rPr>
        <w:t>defects and unfinished work found in the handover procedure, on the basis of the handover protocol.</w:t>
      </w:r>
    </w:p>
    <w:p w14:paraId="0BEB0DBE" w14:textId="20777472" w:rsidR="00483E7F" w:rsidRPr="00483E7F" w:rsidRDefault="00483E7F" w:rsidP="00483E7F">
      <w:pPr>
        <w:pStyle w:val="StylLatinkaArialSloitArial10bPed0cm"/>
        <w:numPr>
          <w:ilvl w:val="0"/>
          <w:numId w:val="14"/>
        </w:numPr>
        <w:tabs>
          <w:tab w:val="clear" w:pos="1531"/>
          <w:tab w:val="clear" w:pos="2325"/>
        </w:tabs>
        <w:spacing w:after="120" w:line="240" w:lineRule="auto"/>
        <w:ind w:left="567" w:hanging="567"/>
        <w:jc w:val="both"/>
        <w:rPr>
          <w:rFonts w:ascii="Calibri" w:hAnsi="Calibri" w:cs="Calibri"/>
          <w:snapToGrid w:val="0"/>
          <w:sz w:val="22"/>
          <w:szCs w:val="22"/>
          <w:lang w:val="en-GB"/>
        </w:rPr>
      </w:pPr>
      <w:r w:rsidRPr="00483E7F">
        <w:rPr>
          <w:rFonts w:ascii="Calibri" w:hAnsi="Calibri" w:cs="Calibri"/>
          <w:snapToGrid w:val="0"/>
          <w:sz w:val="22"/>
          <w:szCs w:val="22"/>
          <w:lang w:val="en-GB"/>
        </w:rPr>
        <w:t xml:space="preserve">Tax document - the invoice must contain all the requisites of a proper accounting and tax document in the sense of the relevant legal regulations, especially Act 235/2004 Coll., </w:t>
      </w:r>
      <w:r w:rsidR="005A6D4E">
        <w:rPr>
          <w:rFonts w:ascii="Calibri" w:hAnsi="Calibri" w:cs="Calibri"/>
          <w:snapToGrid w:val="0"/>
          <w:sz w:val="22"/>
          <w:szCs w:val="22"/>
          <w:lang w:val="en-GB"/>
        </w:rPr>
        <w:t>o</w:t>
      </w:r>
      <w:r w:rsidRPr="00483E7F">
        <w:rPr>
          <w:rFonts w:ascii="Calibri" w:hAnsi="Calibri" w:cs="Calibri"/>
          <w:snapToGrid w:val="0"/>
          <w:sz w:val="22"/>
          <w:szCs w:val="22"/>
          <w:lang w:val="en-GB"/>
        </w:rPr>
        <w:t xml:space="preserve">n </w:t>
      </w:r>
      <w:r w:rsidR="008E3FAE" w:rsidRPr="00483E7F">
        <w:rPr>
          <w:rFonts w:ascii="Calibri" w:hAnsi="Calibri" w:cs="Calibri"/>
          <w:snapToGrid w:val="0"/>
          <w:sz w:val="22"/>
          <w:szCs w:val="22"/>
          <w:lang w:val="en-GB"/>
        </w:rPr>
        <w:t>value added tax</w:t>
      </w:r>
      <w:r w:rsidRPr="00483E7F">
        <w:rPr>
          <w:rFonts w:ascii="Calibri" w:hAnsi="Calibri" w:cs="Calibri"/>
          <w:snapToGrid w:val="0"/>
          <w:sz w:val="22"/>
          <w:szCs w:val="22"/>
          <w:lang w:val="en-GB"/>
        </w:rPr>
        <w:t xml:space="preserve">, as amended. </w:t>
      </w:r>
      <w:r w:rsidR="00C13CAE">
        <w:rPr>
          <w:rFonts w:ascii="Calibri" w:hAnsi="Calibri" w:cs="Calibri"/>
          <w:snapToGrid w:val="0"/>
          <w:sz w:val="22"/>
          <w:szCs w:val="22"/>
          <w:lang w:val="en-GB"/>
        </w:rPr>
        <w:t xml:space="preserve">The </w:t>
      </w:r>
      <w:r w:rsidRPr="00483E7F">
        <w:rPr>
          <w:rFonts w:ascii="Calibri" w:hAnsi="Calibri" w:cs="Calibri"/>
          <w:snapToGrid w:val="0"/>
          <w:sz w:val="22"/>
          <w:szCs w:val="22"/>
          <w:lang w:val="en-GB"/>
        </w:rPr>
        <w:t xml:space="preserve">invoice must </w:t>
      </w:r>
      <w:r w:rsidR="00C13CAE">
        <w:rPr>
          <w:rFonts w:ascii="Calibri" w:hAnsi="Calibri" w:cs="Calibri"/>
          <w:snapToGrid w:val="0"/>
          <w:sz w:val="22"/>
          <w:szCs w:val="22"/>
          <w:lang w:val="en-GB"/>
        </w:rPr>
        <w:t xml:space="preserve">also </w:t>
      </w:r>
      <w:r w:rsidRPr="00483E7F">
        <w:rPr>
          <w:rFonts w:ascii="Calibri" w:hAnsi="Calibri" w:cs="Calibri"/>
          <w:snapToGrid w:val="0"/>
          <w:sz w:val="22"/>
          <w:szCs w:val="22"/>
          <w:lang w:val="en-GB"/>
        </w:rPr>
        <w:t>indicate the project and operational program</w:t>
      </w:r>
      <w:r w:rsidR="005A6D4E">
        <w:rPr>
          <w:rFonts w:ascii="Calibri" w:hAnsi="Calibri" w:cs="Calibri"/>
          <w:snapToGrid w:val="0"/>
          <w:sz w:val="22"/>
          <w:szCs w:val="22"/>
          <w:lang w:val="en-GB"/>
        </w:rPr>
        <w:t>me</w:t>
      </w:r>
      <w:r w:rsidRPr="00483E7F">
        <w:rPr>
          <w:rFonts w:ascii="Calibri" w:hAnsi="Calibri" w:cs="Calibri"/>
          <w:snapToGrid w:val="0"/>
          <w:sz w:val="22"/>
          <w:szCs w:val="22"/>
          <w:lang w:val="en-GB"/>
        </w:rPr>
        <w:t xml:space="preserve"> from which the </w:t>
      </w:r>
      <w:r w:rsidR="00C13CAE">
        <w:rPr>
          <w:rFonts w:ascii="Calibri" w:hAnsi="Calibri" w:cs="Calibri"/>
          <w:snapToGrid w:val="0"/>
          <w:sz w:val="22"/>
          <w:szCs w:val="22"/>
          <w:lang w:val="en-GB"/>
        </w:rPr>
        <w:t xml:space="preserve">Work </w:t>
      </w:r>
      <w:r w:rsidRPr="00483E7F">
        <w:rPr>
          <w:rFonts w:ascii="Calibri" w:hAnsi="Calibri" w:cs="Calibri"/>
          <w:snapToGrid w:val="0"/>
          <w:sz w:val="22"/>
          <w:szCs w:val="22"/>
          <w:lang w:val="en-GB"/>
        </w:rPr>
        <w:t xml:space="preserve">is financed: </w:t>
      </w:r>
      <w:r w:rsidR="005A6D4E" w:rsidRPr="00BC1750">
        <w:rPr>
          <w:rFonts w:ascii="Calibri" w:hAnsi="Calibri" w:cs="Calibri"/>
          <w:b/>
          <w:bCs/>
          <w:snapToGrid w:val="0"/>
          <w:sz w:val="22"/>
          <w:szCs w:val="22"/>
          <w:lang w:val="en-GB"/>
        </w:rPr>
        <w:t>“</w:t>
      </w:r>
      <w:r w:rsidRPr="00BC1750">
        <w:rPr>
          <w:rFonts w:ascii="Calibri" w:hAnsi="Calibri" w:cs="Calibri"/>
          <w:b/>
          <w:bCs/>
          <w:snapToGrid w:val="0"/>
          <w:sz w:val="22"/>
          <w:szCs w:val="22"/>
          <w:lang w:val="en-GB"/>
        </w:rPr>
        <w:t>Excellent research to support the adaptation of forestry and lumbering to global change and the 4</w:t>
      </w:r>
      <w:r w:rsidRPr="00BC1750">
        <w:rPr>
          <w:rFonts w:ascii="Calibri" w:hAnsi="Calibri" w:cs="Calibri"/>
          <w:b/>
          <w:bCs/>
          <w:snapToGrid w:val="0"/>
          <w:sz w:val="22"/>
          <w:szCs w:val="22"/>
          <w:vertAlign w:val="superscript"/>
          <w:lang w:val="en-GB"/>
        </w:rPr>
        <w:t>th</w:t>
      </w:r>
      <w:r w:rsidR="005A6D4E" w:rsidRPr="00BC1750">
        <w:rPr>
          <w:rFonts w:ascii="Calibri" w:hAnsi="Calibri" w:cs="Calibri"/>
          <w:b/>
          <w:bCs/>
          <w:snapToGrid w:val="0"/>
          <w:sz w:val="22"/>
          <w:szCs w:val="22"/>
          <w:lang w:val="en-GB"/>
        </w:rPr>
        <w:t xml:space="preserve"> </w:t>
      </w:r>
      <w:r w:rsidRPr="00BC1750">
        <w:rPr>
          <w:rFonts w:ascii="Calibri" w:hAnsi="Calibri" w:cs="Calibri"/>
          <w:b/>
          <w:bCs/>
          <w:snapToGrid w:val="0"/>
          <w:sz w:val="22"/>
          <w:szCs w:val="22"/>
          <w:lang w:val="en-GB"/>
        </w:rPr>
        <w:t>industrial revolution</w:t>
      </w:r>
      <w:r w:rsidR="005A6D4E" w:rsidRPr="00BC1750">
        <w:rPr>
          <w:rFonts w:ascii="Calibri" w:hAnsi="Calibri" w:cs="Calibri"/>
          <w:b/>
          <w:bCs/>
          <w:snapToGrid w:val="0"/>
          <w:sz w:val="22"/>
          <w:szCs w:val="22"/>
          <w:lang w:val="en-GB"/>
        </w:rPr>
        <w:t>”</w:t>
      </w:r>
      <w:r w:rsidRPr="00BC1750">
        <w:rPr>
          <w:rFonts w:ascii="Calibri" w:hAnsi="Calibri" w:cs="Calibri"/>
          <w:b/>
          <w:bCs/>
          <w:snapToGrid w:val="0"/>
          <w:sz w:val="22"/>
          <w:szCs w:val="22"/>
          <w:lang w:val="en-GB"/>
        </w:rPr>
        <w:t xml:space="preserve"> (CZ.02.1.01/0.0/0.0/16_019/0000803 ) is co-financed by the European Union</w:t>
      </w:r>
      <w:r w:rsidR="005A6D4E" w:rsidRPr="00BC1750">
        <w:rPr>
          <w:rFonts w:ascii="Calibri" w:hAnsi="Calibri" w:cs="Calibri"/>
          <w:b/>
          <w:bCs/>
          <w:snapToGrid w:val="0"/>
          <w:sz w:val="22"/>
          <w:szCs w:val="22"/>
          <w:lang w:val="en-GB"/>
        </w:rPr>
        <w:t>”</w:t>
      </w:r>
      <w:r w:rsidRPr="00483E7F">
        <w:rPr>
          <w:rFonts w:ascii="Calibri" w:hAnsi="Calibri" w:cs="Calibri"/>
          <w:snapToGrid w:val="0"/>
          <w:sz w:val="22"/>
          <w:szCs w:val="22"/>
          <w:lang w:val="en-GB"/>
        </w:rPr>
        <w:t xml:space="preserve">. In the event that the invoice does not have the appropriate details, the </w:t>
      </w:r>
      <w:r w:rsidR="005A6D4E">
        <w:rPr>
          <w:rFonts w:ascii="Calibri" w:hAnsi="Calibri" w:cs="Calibri"/>
          <w:snapToGrid w:val="0"/>
          <w:sz w:val="22"/>
          <w:szCs w:val="22"/>
          <w:lang w:val="en-GB"/>
        </w:rPr>
        <w:t xml:space="preserve">Client shall be </w:t>
      </w:r>
      <w:r w:rsidRPr="00483E7F">
        <w:rPr>
          <w:rFonts w:ascii="Calibri" w:hAnsi="Calibri" w:cs="Calibri"/>
          <w:snapToGrid w:val="0"/>
          <w:sz w:val="22"/>
          <w:szCs w:val="22"/>
          <w:lang w:val="en-GB"/>
        </w:rPr>
        <w:t xml:space="preserve">entitled to return it to the </w:t>
      </w:r>
      <w:r w:rsidR="005A6D4E">
        <w:rPr>
          <w:rFonts w:ascii="Calibri" w:hAnsi="Calibri" w:cs="Calibri"/>
          <w:snapToGrid w:val="0"/>
          <w:sz w:val="22"/>
          <w:szCs w:val="22"/>
          <w:lang w:val="en-GB"/>
        </w:rPr>
        <w:t>C</w:t>
      </w:r>
      <w:r w:rsidRPr="00483E7F">
        <w:rPr>
          <w:rFonts w:ascii="Calibri" w:hAnsi="Calibri" w:cs="Calibri"/>
          <w:snapToGrid w:val="0"/>
          <w:sz w:val="22"/>
          <w:szCs w:val="22"/>
          <w:lang w:val="en-GB"/>
        </w:rPr>
        <w:t xml:space="preserve">ontractor for completion within the due date, without delay. The due date </w:t>
      </w:r>
      <w:r w:rsidR="005A6D4E">
        <w:rPr>
          <w:rFonts w:ascii="Calibri" w:hAnsi="Calibri" w:cs="Calibri"/>
          <w:snapToGrid w:val="0"/>
          <w:sz w:val="22"/>
          <w:szCs w:val="22"/>
          <w:lang w:val="en-GB"/>
        </w:rPr>
        <w:t xml:space="preserve">shall </w:t>
      </w:r>
      <w:r w:rsidRPr="00483E7F">
        <w:rPr>
          <w:rFonts w:ascii="Calibri" w:hAnsi="Calibri" w:cs="Calibri"/>
          <w:snapToGrid w:val="0"/>
          <w:sz w:val="22"/>
          <w:szCs w:val="22"/>
          <w:lang w:val="en-GB"/>
        </w:rPr>
        <w:t xml:space="preserve">begin to run again from the delivery of a duly completed or corrected invoice to the </w:t>
      </w:r>
      <w:r w:rsidR="005A6D4E">
        <w:rPr>
          <w:rFonts w:ascii="Calibri" w:hAnsi="Calibri" w:cs="Calibri"/>
          <w:snapToGrid w:val="0"/>
          <w:sz w:val="22"/>
          <w:szCs w:val="22"/>
          <w:lang w:val="en-GB"/>
        </w:rPr>
        <w:t>Client</w:t>
      </w:r>
      <w:r w:rsidRPr="00483E7F">
        <w:rPr>
          <w:rFonts w:ascii="Calibri" w:hAnsi="Calibri" w:cs="Calibri"/>
          <w:snapToGrid w:val="0"/>
          <w:sz w:val="22"/>
          <w:szCs w:val="22"/>
          <w:lang w:val="en-GB"/>
        </w:rPr>
        <w:t>.</w:t>
      </w:r>
    </w:p>
    <w:p w14:paraId="537ADCA8" w14:textId="73CB19FE" w:rsidR="00483E7F" w:rsidRPr="005A6D4E" w:rsidRDefault="00483E7F" w:rsidP="005A6D4E">
      <w:pPr>
        <w:pStyle w:val="StylLatinkaArialSloitArial10bPed0cm"/>
        <w:numPr>
          <w:ilvl w:val="0"/>
          <w:numId w:val="14"/>
        </w:numPr>
        <w:tabs>
          <w:tab w:val="clear" w:pos="1531"/>
          <w:tab w:val="clear" w:pos="2325"/>
        </w:tabs>
        <w:spacing w:after="120" w:line="240" w:lineRule="auto"/>
        <w:ind w:left="567" w:hanging="567"/>
        <w:jc w:val="both"/>
        <w:rPr>
          <w:rFonts w:ascii="Calibri" w:hAnsi="Calibri" w:cs="Calibri"/>
          <w:snapToGrid w:val="0"/>
          <w:sz w:val="22"/>
          <w:szCs w:val="22"/>
          <w:lang w:val="en-GB"/>
        </w:rPr>
      </w:pPr>
      <w:r w:rsidRPr="005A6D4E">
        <w:rPr>
          <w:rFonts w:ascii="Calibri" w:hAnsi="Calibri" w:cs="Calibri"/>
          <w:snapToGrid w:val="0"/>
          <w:sz w:val="22"/>
          <w:szCs w:val="22"/>
          <w:lang w:val="en-GB"/>
        </w:rPr>
        <w:lastRenderedPageBreak/>
        <w:t xml:space="preserve">The maturity of the tax document (invoice, including </w:t>
      </w:r>
      <w:r w:rsidR="00C13CAE">
        <w:rPr>
          <w:rFonts w:ascii="Calibri" w:hAnsi="Calibri" w:cs="Calibri"/>
          <w:snapToGrid w:val="0"/>
          <w:sz w:val="22"/>
          <w:szCs w:val="22"/>
          <w:lang w:val="en-GB"/>
        </w:rPr>
        <w:t xml:space="preserve">proforma </w:t>
      </w:r>
      <w:r w:rsidRPr="005A6D4E">
        <w:rPr>
          <w:rFonts w:ascii="Calibri" w:hAnsi="Calibri" w:cs="Calibri"/>
          <w:snapToGrid w:val="0"/>
          <w:sz w:val="22"/>
          <w:szCs w:val="22"/>
          <w:lang w:val="en-GB"/>
        </w:rPr>
        <w:t xml:space="preserve">invoices) </w:t>
      </w:r>
      <w:r w:rsidR="005A6D4E">
        <w:rPr>
          <w:rFonts w:ascii="Calibri" w:hAnsi="Calibri" w:cs="Calibri"/>
          <w:snapToGrid w:val="0"/>
          <w:sz w:val="22"/>
          <w:szCs w:val="22"/>
          <w:lang w:val="en-GB"/>
        </w:rPr>
        <w:t xml:space="preserve">shall be </w:t>
      </w:r>
      <w:r w:rsidRPr="005A6D4E">
        <w:rPr>
          <w:rFonts w:ascii="Calibri" w:hAnsi="Calibri" w:cs="Calibri"/>
          <w:snapToGrid w:val="0"/>
          <w:sz w:val="22"/>
          <w:szCs w:val="22"/>
          <w:lang w:val="en-GB"/>
        </w:rPr>
        <w:t xml:space="preserve">at least 30 days from the date of its delivery to the </w:t>
      </w:r>
      <w:r w:rsidR="005A6D4E">
        <w:rPr>
          <w:rFonts w:ascii="Calibri" w:hAnsi="Calibri" w:cs="Calibri"/>
          <w:snapToGrid w:val="0"/>
          <w:sz w:val="22"/>
          <w:szCs w:val="22"/>
          <w:lang w:val="en-GB"/>
        </w:rPr>
        <w:t>Client</w:t>
      </w:r>
      <w:r w:rsidRPr="005A6D4E">
        <w:rPr>
          <w:rFonts w:ascii="Calibri" w:hAnsi="Calibri" w:cs="Calibri"/>
          <w:snapToGrid w:val="0"/>
          <w:sz w:val="22"/>
          <w:szCs w:val="22"/>
          <w:lang w:val="en-GB"/>
        </w:rPr>
        <w:t xml:space="preserve">. The </w:t>
      </w:r>
      <w:r w:rsidR="005A6D4E">
        <w:rPr>
          <w:rFonts w:ascii="Calibri" w:hAnsi="Calibri" w:cs="Calibri"/>
          <w:snapToGrid w:val="0"/>
          <w:sz w:val="22"/>
          <w:szCs w:val="22"/>
          <w:lang w:val="en-GB"/>
        </w:rPr>
        <w:t>C</w:t>
      </w:r>
      <w:r w:rsidRPr="005A6D4E">
        <w:rPr>
          <w:rFonts w:ascii="Calibri" w:hAnsi="Calibri" w:cs="Calibri"/>
          <w:snapToGrid w:val="0"/>
          <w:sz w:val="22"/>
          <w:szCs w:val="22"/>
          <w:lang w:val="en-GB"/>
        </w:rPr>
        <w:t xml:space="preserve">ontractor </w:t>
      </w:r>
      <w:r w:rsidR="005A6D4E">
        <w:rPr>
          <w:rFonts w:ascii="Calibri" w:hAnsi="Calibri" w:cs="Calibri"/>
          <w:snapToGrid w:val="0"/>
          <w:sz w:val="22"/>
          <w:szCs w:val="22"/>
          <w:lang w:val="en-GB"/>
        </w:rPr>
        <w:t xml:space="preserve">shall be </w:t>
      </w:r>
      <w:r w:rsidRPr="005A6D4E">
        <w:rPr>
          <w:rFonts w:ascii="Calibri" w:hAnsi="Calibri" w:cs="Calibri"/>
          <w:snapToGrid w:val="0"/>
          <w:sz w:val="22"/>
          <w:szCs w:val="22"/>
          <w:lang w:val="en-GB"/>
        </w:rPr>
        <w:t xml:space="preserve">obliged to deliver the invoice electronically to the e-mail address: </w:t>
      </w:r>
      <w:hyperlink r:id="rId7" w:history="1">
        <w:r w:rsidR="00BC1750" w:rsidRPr="00D37163">
          <w:rPr>
            <w:rStyle w:val="Hypertextovodkaz"/>
            <w:rFonts w:ascii="Calibri" w:hAnsi="Calibri" w:cs="Calibri"/>
            <w:sz w:val="22"/>
            <w:szCs w:val="22"/>
            <w:lang w:val="en-GB"/>
          </w:rPr>
          <w:t>hlasny@fld.czu.cz</w:t>
        </w:r>
      </w:hyperlink>
      <w:r w:rsidR="00BC1750" w:rsidRPr="00D37163">
        <w:rPr>
          <w:rFonts w:ascii="Calibri" w:hAnsi="Calibri" w:cs="Calibri"/>
          <w:sz w:val="22"/>
          <w:szCs w:val="22"/>
          <w:lang w:val="en-GB"/>
        </w:rPr>
        <w:t xml:space="preserve"> a</w:t>
      </w:r>
      <w:r w:rsidR="00BC1750">
        <w:rPr>
          <w:rFonts w:ascii="Calibri" w:hAnsi="Calibri" w:cs="Calibri"/>
          <w:sz w:val="22"/>
          <w:szCs w:val="22"/>
          <w:lang w:val="en-GB"/>
        </w:rPr>
        <w:t>nd</w:t>
      </w:r>
      <w:r w:rsidR="00BC1750" w:rsidRPr="00D37163">
        <w:rPr>
          <w:rFonts w:ascii="Calibri" w:hAnsi="Calibri" w:cs="Calibri"/>
          <w:sz w:val="22"/>
          <w:szCs w:val="22"/>
          <w:lang w:val="en-GB"/>
        </w:rPr>
        <w:t xml:space="preserve"> </w:t>
      </w:r>
      <w:hyperlink r:id="rId8" w:history="1">
        <w:r w:rsidR="00BC1750" w:rsidRPr="008C6C98">
          <w:rPr>
            <w:rStyle w:val="Hypertextovodkaz"/>
            <w:rFonts w:ascii="Calibri" w:hAnsi="Calibri" w:cs="Calibri"/>
            <w:sz w:val="22"/>
            <w:szCs w:val="22"/>
            <w:lang w:val="en-GB"/>
          </w:rPr>
          <w:t>projects_ffws@fld.czu.cz</w:t>
        </w:r>
      </w:hyperlink>
      <w:r w:rsidR="00BC1750">
        <w:rPr>
          <w:rFonts w:ascii="Calibri" w:hAnsi="Calibri" w:cs="Calibri"/>
          <w:snapToGrid w:val="0"/>
          <w:sz w:val="22"/>
          <w:szCs w:val="22"/>
          <w:lang w:val="en-GB"/>
        </w:rPr>
        <w:t xml:space="preserve"> w</w:t>
      </w:r>
      <w:r w:rsidRPr="005A6D4E">
        <w:rPr>
          <w:rFonts w:ascii="Calibri" w:hAnsi="Calibri" w:cs="Calibri"/>
          <w:snapToGrid w:val="0"/>
          <w:sz w:val="22"/>
          <w:szCs w:val="22"/>
          <w:lang w:val="en-GB"/>
        </w:rPr>
        <w:t xml:space="preserve">ithin 3 working days of its issuance. In the </w:t>
      </w:r>
      <w:r w:rsidR="00AB58FE">
        <w:rPr>
          <w:rFonts w:ascii="Calibri" w:hAnsi="Calibri" w:cs="Calibri"/>
          <w:snapToGrid w:val="0"/>
          <w:sz w:val="22"/>
          <w:szCs w:val="22"/>
          <w:lang w:val="en-GB"/>
        </w:rPr>
        <w:t xml:space="preserve">event </w:t>
      </w:r>
      <w:r w:rsidRPr="005A6D4E">
        <w:rPr>
          <w:rFonts w:ascii="Calibri" w:hAnsi="Calibri" w:cs="Calibri"/>
          <w:snapToGrid w:val="0"/>
          <w:sz w:val="22"/>
          <w:szCs w:val="22"/>
          <w:lang w:val="en-GB"/>
        </w:rPr>
        <w:t xml:space="preserve">of later delivery, the </w:t>
      </w:r>
      <w:r w:rsidR="005A6D4E">
        <w:rPr>
          <w:rFonts w:ascii="Calibri" w:hAnsi="Calibri" w:cs="Calibri"/>
          <w:snapToGrid w:val="0"/>
          <w:sz w:val="22"/>
          <w:szCs w:val="22"/>
          <w:lang w:val="en-GB"/>
        </w:rPr>
        <w:t xml:space="preserve">Client shall be </w:t>
      </w:r>
      <w:r w:rsidRPr="005A6D4E">
        <w:rPr>
          <w:rFonts w:ascii="Calibri" w:hAnsi="Calibri" w:cs="Calibri"/>
          <w:snapToGrid w:val="0"/>
          <w:sz w:val="22"/>
          <w:szCs w:val="22"/>
          <w:lang w:val="en-GB"/>
        </w:rPr>
        <w:t xml:space="preserve">entitled to request a reasonable extension of the invoice. </w:t>
      </w:r>
      <w:r w:rsidR="005A6D4E">
        <w:rPr>
          <w:rFonts w:ascii="Calibri" w:hAnsi="Calibri" w:cs="Calibri"/>
          <w:snapToGrid w:val="0"/>
          <w:sz w:val="22"/>
          <w:szCs w:val="22"/>
          <w:lang w:val="en-GB"/>
        </w:rPr>
        <w:t xml:space="preserve">Any other form of </w:t>
      </w:r>
      <w:r w:rsidRPr="005A6D4E">
        <w:rPr>
          <w:rFonts w:ascii="Calibri" w:hAnsi="Calibri" w:cs="Calibri"/>
          <w:snapToGrid w:val="0"/>
          <w:sz w:val="22"/>
          <w:szCs w:val="22"/>
          <w:lang w:val="en-GB"/>
        </w:rPr>
        <w:t xml:space="preserve">delivery </w:t>
      </w:r>
      <w:r w:rsidR="005A6D4E">
        <w:rPr>
          <w:rFonts w:ascii="Calibri" w:hAnsi="Calibri" w:cs="Calibri"/>
          <w:snapToGrid w:val="0"/>
          <w:sz w:val="22"/>
          <w:szCs w:val="22"/>
          <w:lang w:val="en-GB"/>
        </w:rPr>
        <w:t xml:space="preserve">shall </w:t>
      </w:r>
      <w:r w:rsidRPr="005A6D4E">
        <w:rPr>
          <w:rFonts w:ascii="Calibri" w:hAnsi="Calibri" w:cs="Calibri"/>
          <w:snapToGrid w:val="0"/>
          <w:sz w:val="22"/>
          <w:szCs w:val="22"/>
          <w:lang w:val="en-GB"/>
        </w:rPr>
        <w:t xml:space="preserve">not be considered </w:t>
      </w:r>
      <w:r w:rsidR="005A6D4E">
        <w:rPr>
          <w:rFonts w:ascii="Calibri" w:hAnsi="Calibri" w:cs="Calibri"/>
          <w:snapToGrid w:val="0"/>
          <w:sz w:val="22"/>
          <w:szCs w:val="22"/>
          <w:lang w:val="en-GB"/>
        </w:rPr>
        <w:t>correct</w:t>
      </w:r>
      <w:r w:rsidRPr="005A6D4E">
        <w:rPr>
          <w:rFonts w:ascii="Calibri" w:hAnsi="Calibri" w:cs="Calibri"/>
          <w:snapToGrid w:val="0"/>
          <w:sz w:val="22"/>
          <w:szCs w:val="22"/>
          <w:lang w:val="en-GB"/>
        </w:rPr>
        <w:t xml:space="preserve">, provided that the </w:t>
      </w:r>
      <w:r w:rsidR="005A6D4E">
        <w:rPr>
          <w:rFonts w:ascii="Calibri" w:hAnsi="Calibri" w:cs="Calibri"/>
          <w:snapToGrid w:val="0"/>
          <w:sz w:val="22"/>
          <w:szCs w:val="22"/>
          <w:lang w:val="en-GB"/>
        </w:rPr>
        <w:t xml:space="preserve">Client is not </w:t>
      </w:r>
      <w:r w:rsidRPr="005A6D4E">
        <w:rPr>
          <w:rFonts w:ascii="Calibri" w:hAnsi="Calibri" w:cs="Calibri"/>
          <w:snapToGrid w:val="0"/>
          <w:sz w:val="22"/>
          <w:szCs w:val="22"/>
          <w:lang w:val="en-GB"/>
        </w:rPr>
        <w:t>obliged to pay the invoice delivered in another way.</w:t>
      </w:r>
    </w:p>
    <w:p w14:paraId="2B70006F" w14:textId="12C760B7" w:rsidR="00483E7F" w:rsidRPr="005A6D4E" w:rsidRDefault="00483E7F" w:rsidP="005A6D4E">
      <w:pPr>
        <w:pStyle w:val="StylLatinkaArialSloitArial10bPed0cm"/>
        <w:numPr>
          <w:ilvl w:val="0"/>
          <w:numId w:val="14"/>
        </w:numPr>
        <w:tabs>
          <w:tab w:val="clear" w:pos="1531"/>
          <w:tab w:val="clear" w:pos="2325"/>
        </w:tabs>
        <w:spacing w:after="120" w:line="240" w:lineRule="auto"/>
        <w:ind w:left="567" w:hanging="567"/>
        <w:jc w:val="both"/>
        <w:rPr>
          <w:rFonts w:ascii="Calibri" w:hAnsi="Calibri" w:cs="Calibri"/>
          <w:snapToGrid w:val="0"/>
          <w:sz w:val="22"/>
          <w:szCs w:val="22"/>
          <w:lang w:val="en-GB"/>
        </w:rPr>
      </w:pPr>
      <w:r w:rsidRPr="005A6D4E">
        <w:rPr>
          <w:rFonts w:ascii="Calibri" w:hAnsi="Calibri" w:cs="Calibri"/>
          <w:snapToGrid w:val="0"/>
          <w:sz w:val="22"/>
          <w:szCs w:val="22"/>
          <w:lang w:val="en-GB"/>
        </w:rPr>
        <w:t xml:space="preserve">The day of payment </w:t>
      </w:r>
      <w:r w:rsidR="005A6D4E">
        <w:rPr>
          <w:rFonts w:ascii="Calibri" w:hAnsi="Calibri" w:cs="Calibri"/>
          <w:snapToGrid w:val="0"/>
          <w:sz w:val="22"/>
          <w:szCs w:val="22"/>
          <w:lang w:val="en-GB"/>
        </w:rPr>
        <w:t xml:space="preserve">shall be </w:t>
      </w:r>
      <w:r w:rsidRPr="005A6D4E">
        <w:rPr>
          <w:rFonts w:ascii="Calibri" w:hAnsi="Calibri" w:cs="Calibri"/>
          <w:snapToGrid w:val="0"/>
          <w:sz w:val="22"/>
          <w:szCs w:val="22"/>
          <w:lang w:val="en-GB"/>
        </w:rPr>
        <w:t xml:space="preserve">considered to be the day of debiting the invoiced amount from the </w:t>
      </w:r>
      <w:r w:rsidR="005A6D4E">
        <w:rPr>
          <w:rFonts w:ascii="Calibri" w:hAnsi="Calibri" w:cs="Calibri"/>
          <w:snapToGrid w:val="0"/>
          <w:sz w:val="22"/>
          <w:szCs w:val="22"/>
          <w:lang w:val="en-GB"/>
        </w:rPr>
        <w:t xml:space="preserve">Client’s </w:t>
      </w:r>
      <w:r w:rsidRPr="005A6D4E">
        <w:rPr>
          <w:rFonts w:ascii="Calibri" w:hAnsi="Calibri" w:cs="Calibri"/>
          <w:snapToGrid w:val="0"/>
          <w:sz w:val="22"/>
          <w:szCs w:val="22"/>
          <w:lang w:val="en-GB"/>
        </w:rPr>
        <w:t xml:space="preserve">bank account to the </w:t>
      </w:r>
      <w:r w:rsidR="005A6D4E">
        <w:rPr>
          <w:rFonts w:ascii="Calibri" w:hAnsi="Calibri" w:cs="Calibri"/>
          <w:snapToGrid w:val="0"/>
          <w:sz w:val="22"/>
          <w:szCs w:val="22"/>
          <w:lang w:val="en-GB"/>
        </w:rPr>
        <w:t xml:space="preserve">Contractor’s </w:t>
      </w:r>
      <w:r w:rsidRPr="005A6D4E">
        <w:rPr>
          <w:rFonts w:ascii="Calibri" w:hAnsi="Calibri" w:cs="Calibri"/>
          <w:snapToGrid w:val="0"/>
          <w:sz w:val="22"/>
          <w:szCs w:val="22"/>
          <w:lang w:val="en-GB"/>
        </w:rPr>
        <w:t>bank account.</w:t>
      </w:r>
    </w:p>
    <w:p w14:paraId="02CD6F48" w14:textId="7133CDE1" w:rsidR="00483E7F" w:rsidRPr="005A6D4E" w:rsidRDefault="00483E7F" w:rsidP="005A6D4E">
      <w:pPr>
        <w:pStyle w:val="StylLatinkaArialSloitArial10bPed0cm"/>
        <w:numPr>
          <w:ilvl w:val="0"/>
          <w:numId w:val="14"/>
        </w:numPr>
        <w:tabs>
          <w:tab w:val="clear" w:pos="1531"/>
          <w:tab w:val="clear" w:pos="2325"/>
        </w:tabs>
        <w:spacing w:after="120" w:line="240" w:lineRule="auto"/>
        <w:ind w:left="567" w:hanging="567"/>
        <w:jc w:val="both"/>
        <w:rPr>
          <w:rFonts w:ascii="Calibri" w:hAnsi="Calibri" w:cs="Calibri"/>
          <w:snapToGrid w:val="0"/>
          <w:sz w:val="22"/>
          <w:szCs w:val="22"/>
          <w:lang w:val="en-GB"/>
        </w:rPr>
      </w:pPr>
      <w:r w:rsidRPr="005A6D4E">
        <w:rPr>
          <w:rFonts w:ascii="Calibri" w:hAnsi="Calibri" w:cs="Calibri"/>
          <w:snapToGrid w:val="0"/>
          <w:sz w:val="22"/>
          <w:szCs w:val="22"/>
          <w:lang w:val="en-GB"/>
        </w:rPr>
        <w:t xml:space="preserve">The price for the </w:t>
      </w:r>
      <w:r w:rsidR="005A6D4E">
        <w:rPr>
          <w:rFonts w:ascii="Calibri" w:hAnsi="Calibri" w:cs="Calibri"/>
          <w:snapToGrid w:val="0"/>
          <w:sz w:val="22"/>
          <w:szCs w:val="22"/>
          <w:lang w:val="en-GB"/>
        </w:rPr>
        <w:t>W</w:t>
      </w:r>
      <w:r w:rsidRPr="005A6D4E">
        <w:rPr>
          <w:rFonts w:ascii="Calibri" w:hAnsi="Calibri" w:cs="Calibri"/>
          <w:snapToGrid w:val="0"/>
          <w:sz w:val="22"/>
          <w:szCs w:val="22"/>
          <w:lang w:val="en-GB"/>
        </w:rPr>
        <w:t xml:space="preserve">ork </w:t>
      </w:r>
      <w:r w:rsidR="005A6D4E">
        <w:rPr>
          <w:rFonts w:ascii="Calibri" w:hAnsi="Calibri" w:cs="Calibri"/>
          <w:snapToGrid w:val="0"/>
          <w:sz w:val="22"/>
          <w:szCs w:val="22"/>
          <w:lang w:val="en-GB"/>
        </w:rPr>
        <w:t xml:space="preserve">shall </w:t>
      </w:r>
      <w:r w:rsidRPr="005A6D4E">
        <w:rPr>
          <w:rFonts w:ascii="Calibri" w:hAnsi="Calibri" w:cs="Calibri"/>
          <w:snapToGrid w:val="0"/>
          <w:sz w:val="22"/>
          <w:szCs w:val="22"/>
          <w:lang w:val="en-GB"/>
        </w:rPr>
        <w:t xml:space="preserve">be transferred to the </w:t>
      </w:r>
      <w:r w:rsidR="005A6D4E">
        <w:rPr>
          <w:rFonts w:ascii="Calibri" w:hAnsi="Calibri" w:cs="Calibri"/>
          <w:snapToGrid w:val="0"/>
          <w:sz w:val="22"/>
          <w:szCs w:val="22"/>
          <w:lang w:val="en-GB"/>
        </w:rPr>
        <w:t>C</w:t>
      </w:r>
      <w:r w:rsidRPr="005A6D4E">
        <w:rPr>
          <w:rFonts w:ascii="Calibri" w:hAnsi="Calibri" w:cs="Calibri"/>
          <w:snapToGrid w:val="0"/>
          <w:sz w:val="22"/>
          <w:szCs w:val="22"/>
          <w:lang w:val="en-GB"/>
        </w:rPr>
        <w:t>ontractor</w:t>
      </w:r>
      <w:r w:rsidR="005A6D4E">
        <w:rPr>
          <w:rFonts w:ascii="Calibri" w:hAnsi="Calibri" w:cs="Calibri"/>
          <w:snapToGrid w:val="0"/>
          <w:sz w:val="22"/>
          <w:szCs w:val="22"/>
          <w:lang w:val="en-GB"/>
        </w:rPr>
        <w:t>’</w:t>
      </w:r>
      <w:r w:rsidRPr="005A6D4E">
        <w:rPr>
          <w:rFonts w:ascii="Calibri" w:hAnsi="Calibri" w:cs="Calibri"/>
          <w:snapToGrid w:val="0"/>
          <w:sz w:val="22"/>
          <w:szCs w:val="22"/>
          <w:lang w:val="en-GB"/>
        </w:rPr>
        <w:t xml:space="preserve">s </w:t>
      </w:r>
      <w:r w:rsidR="005A6D4E">
        <w:rPr>
          <w:rFonts w:ascii="Calibri" w:hAnsi="Calibri" w:cs="Calibri"/>
          <w:snapToGrid w:val="0"/>
          <w:sz w:val="22"/>
          <w:szCs w:val="22"/>
          <w:lang w:val="en-GB"/>
        </w:rPr>
        <w:t xml:space="preserve">bank </w:t>
      </w:r>
      <w:r w:rsidRPr="005A6D4E">
        <w:rPr>
          <w:rFonts w:ascii="Calibri" w:hAnsi="Calibri" w:cs="Calibri"/>
          <w:snapToGrid w:val="0"/>
          <w:sz w:val="22"/>
          <w:szCs w:val="22"/>
          <w:lang w:val="en-GB"/>
        </w:rPr>
        <w:t xml:space="preserve">account published by the tax administrator pursuant to </w:t>
      </w:r>
      <w:r w:rsidR="005A6D4E">
        <w:rPr>
          <w:rFonts w:ascii="Calibri" w:hAnsi="Calibri" w:cs="Calibri"/>
          <w:snapToGrid w:val="0"/>
          <w:sz w:val="22"/>
          <w:szCs w:val="22"/>
          <w:lang w:val="en-GB"/>
        </w:rPr>
        <w:t xml:space="preserve">Article </w:t>
      </w:r>
      <w:r w:rsidRPr="005A6D4E">
        <w:rPr>
          <w:rFonts w:ascii="Calibri" w:hAnsi="Calibri" w:cs="Calibri"/>
          <w:snapToGrid w:val="0"/>
          <w:sz w:val="22"/>
          <w:szCs w:val="22"/>
          <w:lang w:val="en-GB"/>
        </w:rPr>
        <w:t xml:space="preserve">98 of Act 235/2004 Coll., </w:t>
      </w:r>
      <w:r w:rsidR="005A6D4E">
        <w:rPr>
          <w:rFonts w:ascii="Calibri" w:hAnsi="Calibri" w:cs="Calibri"/>
          <w:snapToGrid w:val="0"/>
          <w:sz w:val="22"/>
          <w:szCs w:val="22"/>
          <w:lang w:val="en-GB"/>
        </w:rPr>
        <w:t>o</w:t>
      </w:r>
      <w:r w:rsidRPr="005A6D4E">
        <w:rPr>
          <w:rFonts w:ascii="Calibri" w:hAnsi="Calibri" w:cs="Calibri"/>
          <w:snapToGrid w:val="0"/>
          <w:sz w:val="22"/>
          <w:szCs w:val="22"/>
          <w:lang w:val="en-GB"/>
        </w:rPr>
        <w:t xml:space="preserve">n </w:t>
      </w:r>
      <w:r w:rsidR="008E3FAE" w:rsidRPr="005A6D4E">
        <w:rPr>
          <w:rFonts w:ascii="Calibri" w:hAnsi="Calibri" w:cs="Calibri"/>
          <w:snapToGrid w:val="0"/>
          <w:sz w:val="22"/>
          <w:szCs w:val="22"/>
          <w:lang w:val="en-GB"/>
        </w:rPr>
        <w:t>value added tax</w:t>
      </w:r>
      <w:r w:rsidRPr="005A6D4E">
        <w:rPr>
          <w:rFonts w:ascii="Calibri" w:hAnsi="Calibri" w:cs="Calibri"/>
          <w:snapToGrid w:val="0"/>
          <w:sz w:val="22"/>
          <w:szCs w:val="22"/>
          <w:lang w:val="en-GB"/>
        </w:rPr>
        <w:t xml:space="preserve">, as amended, even if another bank account is indicated on the invoice. </w:t>
      </w:r>
      <w:r w:rsidR="005A6D4E">
        <w:rPr>
          <w:rFonts w:ascii="Calibri" w:hAnsi="Calibri" w:cs="Calibri"/>
          <w:snapToGrid w:val="0"/>
          <w:sz w:val="22"/>
          <w:szCs w:val="22"/>
          <w:lang w:val="en-GB"/>
        </w:rPr>
        <w:t xml:space="preserve">In the event that </w:t>
      </w:r>
      <w:r w:rsidRPr="005A6D4E">
        <w:rPr>
          <w:rFonts w:ascii="Calibri" w:hAnsi="Calibri" w:cs="Calibri"/>
          <w:snapToGrid w:val="0"/>
          <w:sz w:val="22"/>
          <w:szCs w:val="22"/>
          <w:lang w:val="en-GB"/>
        </w:rPr>
        <w:t xml:space="preserve">the Contractor does not have a bank account published </w:t>
      </w:r>
      <w:r w:rsidR="00C13CAE" w:rsidRPr="005A6D4E">
        <w:rPr>
          <w:rFonts w:ascii="Calibri" w:hAnsi="Calibri" w:cs="Calibri"/>
          <w:snapToGrid w:val="0"/>
          <w:sz w:val="22"/>
          <w:szCs w:val="22"/>
          <w:lang w:val="en-GB"/>
        </w:rPr>
        <w:t xml:space="preserve">by the tax administrator </w:t>
      </w:r>
      <w:r w:rsidRPr="005A6D4E">
        <w:rPr>
          <w:rFonts w:ascii="Calibri" w:hAnsi="Calibri" w:cs="Calibri"/>
          <w:snapToGrid w:val="0"/>
          <w:sz w:val="22"/>
          <w:szCs w:val="22"/>
          <w:lang w:val="en-GB"/>
        </w:rPr>
        <w:t xml:space="preserve">pursuant to </w:t>
      </w:r>
      <w:r w:rsidR="005A6D4E">
        <w:rPr>
          <w:rFonts w:ascii="Calibri" w:hAnsi="Calibri" w:cs="Calibri"/>
          <w:snapToGrid w:val="0"/>
          <w:sz w:val="22"/>
          <w:szCs w:val="22"/>
          <w:lang w:val="en-GB"/>
        </w:rPr>
        <w:t xml:space="preserve">Article </w:t>
      </w:r>
      <w:r w:rsidRPr="005A6D4E">
        <w:rPr>
          <w:rFonts w:ascii="Calibri" w:hAnsi="Calibri" w:cs="Calibri"/>
          <w:snapToGrid w:val="0"/>
          <w:sz w:val="22"/>
          <w:szCs w:val="22"/>
          <w:lang w:val="en-GB"/>
        </w:rPr>
        <w:t xml:space="preserve">98 of Act 235/2004 Coll., </w:t>
      </w:r>
      <w:r w:rsidR="005A6D4E">
        <w:rPr>
          <w:rFonts w:ascii="Calibri" w:hAnsi="Calibri" w:cs="Calibri"/>
          <w:snapToGrid w:val="0"/>
          <w:sz w:val="22"/>
          <w:szCs w:val="22"/>
          <w:lang w:val="en-GB"/>
        </w:rPr>
        <w:t>o</w:t>
      </w:r>
      <w:r w:rsidRPr="005A6D4E">
        <w:rPr>
          <w:rFonts w:ascii="Calibri" w:hAnsi="Calibri" w:cs="Calibri"/>
          <w:snapToGrid w:val="0"/>
          <w:sz w:val="22"/>
          <w:szCs w:val="22"/>
          <w:lang w:val="en-GB"/>
        </w:rPr>
        <w:t xml:space="preserve">n </w:t>
      </w:r>
      <w:r w:rsidR="008E3FAE" w:rsidRPr="005A6D4E">
        <w:rPr>
          <w:rFonts w:ascii="Calibri" w:hAnsi="Calibri" w:cs="Calibri"/>
          <w:snapToGrid w:val="0"/>
          <w:sz w:val="22"/>
          <w:szCs w:val="22"/>
          <w:lang w:val="en-GB"/>
        </w:rPr>
        <w:t>value added ta</w:t>
      </w:r>
      <w:r w:rsidRPr="005A6D4E">
        <w:rPr>
          <w:rFonts w:ascii="Calibri" w:hAnsi="Calibri" w:cs="Calibri"/>
          <w:snapToGrid w:val="0"/>
          <w:sz w:val="22"/>
          <w:szCs w:val="22"/>
          <w:lang w:val="en-GB"/>
        </w:rPr>
        <w:t xml:space="preserve">x, as amended, the Client shall make the payment to the bank account only after its publication by the </w:t>
      </w:r>
      <w:r w:rsidR="005A6D4E">
        <w:rPr>
          <w:rFonts w:ascii="Calibri" w:hAnsi="Calibri" w:cs="Calibri"/>
          <w:snapToGrid w:val="0"/>
          <w:sz w:val="22"/>
          <w:szCs w:val="22"/>
          <w:lang w:val="en-GB"/>
        </w:rPr>
        <w:t>t</w:t>
      </w:r>
      <w:r w:rsidRPr="005A6D4E">
        <w:rPr>
          <w:rFonts w:ascii="Calibri" w:hAnsi="Calibri" w:cs="Calibri"/>
          <w:snapToGrid w:val="0"/>
          <w:sz w:val="22"/>
          <w:szCs w:val="22"/>
          <w:lang w:val="en-GB"/>
        </w:rPr>
        <w:t xml:space="preserve">ax </w:t>
      </w:r>
      <w:r w:rsidR="005A6D4E">
        <w:rPr>
          <w:rFonts w:ascii="Calibri" w:hAnsi="Calibri" w:cs="Calibri"/>
          <w:snapToGrid w:val="0"/>
          <w:sz w:val="22"/>
          <w:szCs w:val="22"/>
          <w:lang w:val="en-GB"/>
        </w:rPr>
        <w:t>a</w:t>
      </w:r>
      <w:r w:rsidRPr="005A6D4E">
        <w:rPr>
          <w:rFonts w:ascii="Calibri" w:hAnsi="Calibri" w:cs="Calibri"/>
          <w:snapToGrid w:val="0"/>
          <w:sz w:val="22"/>
          <w:szCs w:val="22"/>
          <w:lang w:val="en-GB"/>
        </w:rPr>
        <w:t xml:space="preserve">dministrator without the Client being in arrears. The </w:t>
      </w:r>
      <w:r w:rsidR="005A6D4E">
        <w:rPr>
          <w:rFonts w:ascii="Calibri" w:hAnsi="Calibri" w:cs="Calibri"/>
          <w:snapToGrid w:val="0"/>
          <w:sz w:val="22"/>
          <w:szCs w:val="22"/>
          <w:lang w:val="en-GB"/>
        </w:rPr>
        <w:t>C</w:t>
      </w:r>
      <w:r w:rsidRPr="005A6D4E">
        <w:rPr>
          <w:rFonts w:ascii="Calibri" w:hAnsi="Calibri" w:cs="Calibri"/>
          <w:snapToGrid w:val="0"/>
          <w:sz w:val="22"/>
          <w:szCs w:val="22"/>
          <w:lang w:val="en-GB"/>
        </w:rPr>
        <w:t xml:space="preserve">ontractor shall immediately notify the </w:t>
      </w:r>
      <w:r w:rsidR="005A6D4E">
        <w:rPr>
          <w:rFonts w:ascii="Calibri" w:hAnsi="Calibri" w:cs="Calibri"/>
          <w:snapToGrid w:val="0"/>
          <w:sz w:val="22"/>
          <w:szCs w:val="22"/>
          <w:lang w:val="en-GB"/>
        </w:rPr>
        <w:t>C</w:t>
      </w:r>
      <w:r w:rsidRPr="005A6D4E">
        <w:rPr>
          <w:rFonts w:ascii="Calibri" w:hAnsi="Calibri" w:cs="Calibri"/>
          <w:snapToGrid w:val="0"/>
          <w:sz w:val="22"/>
          <w:szCs w:val="22"/>
          <w:lang w:val="en-GB"/>
        </w:rPr>
        <w:t>lient of the publication of the bank account by the tax administrator.</w:t>
      </w:r>
    </w:p>
    <w:p w14:paraId="14D94901" w14:textId="7908FC96" w:rsidR="00483E7F" w:rsidRPr="005A6D4E" w:rsidRDefault="005A6D4E" w:rsidP="005A6D4E">
      <w:pPr>
        <w:pStyle w:val="StylLatinkaArialSloitArial10bPed0cm"/>
        <w:numPr>
          <w:ilvl w:val="0"/>
          <w:numId w:val="14"/>
        </w:numPr>
        <w:tabs>
          <w:tab w:val="clear" w:pos="1531"/>
          <w:tab w:val="clear" w:pos="2325"/>
        </w:tabs>
        <w:spacing w:after="120" w:line="240" w:lineRule="auto"/>
        <w:ind w:left="567" w:hanging="567"/>
        <w:jc w:val="both"/>
        <w:rPr>
          <w:rFonts w:ascii="Calibri" w:hAnsi="Calibri" w:cs="Calibri"/>
          <w:snapToGrid w:val="0"/>
          <w:sz w:val="22"/>
          <w:szCs w:val="22"/>
          <w:lang w:val="en-GB"/>
        </w:rPr>
      </w:pPr>
      <w:r>
        <w:rPr>
          <w:rFonts w:ascii="Calibri" w:hAnsi="Calibri" w:cs="Calibri"/>
          <w:snapToGrid w:val="0"/>
          <w:sz w:val="22"/>
          <w:szCs w:val="22"/>
          <w:lang w:val="en-GB"/>
        </w:rPr>
        <w:t>In the event that</w:t>
      </w:r>
      <w:r w:rsidR="00483E7F" w:rsidRPr="005A6D4E">
        <w:rPr>
          <w:rFonts w:ascii="Calibri" w:hAnsi="Calibri" w:cs="Calibri"/>
          <w:snapToGrid w:val="0"/>
          <w:sz w:val="22"/>
          <w:szCs w:val="22"/>
          <w:lang w:val="en-GB"/>
        </w:rPr>
        <w:t xml:space="preserve">, at the time of the </w:t>
      </w:r>
      <w:r>
        <w:rPr>
          <w:rFonts w:ascii="Calibri" w:hAnsi="Calibri" w:cs="Calibri"/>
          <w:snapToGrid w:val="0"/>
          <w:sz w:val="22"/>
          <w:szCs w:val="22"/>
          <w:lang w:val="en-GB"/>
        </w:rPr>
        <w:t xml:space="preserve">Contractor’s </w:t>
      </w:r>
      <w:r w:rsidR="00483E7F" w:rsidRPr="005A6D4E">
        <w:rPr>
          <w:rFonts w:ascii="Calibri" w:hAnsi="Calibri" w:cs="Calibri"/>
          <w:snapToGrid w:val="0"/>
          <w:sz w:val="22"/>
          <w:szCs w:val="22"/>
          <w:lang w:val="en-GB"/>
        </w:rPr>
        <w:t xml:space="preserve">taxable performance, the relevant tax administrator publishes information that </w:t>
      </w:r>
      <w:r>
        <w:rPr>
          <w:rFonts w:ascii="Calibri" w:hAnsi="Calibri" w:cs="Calibri"/>
          <w:snapToGrid w:val="0"/>
          <w:sz w:val="22"/>
          <w:szCs w:val="22"/>
          <w:lang w:val="en-GB"/>
        </w:rPr>
        <w:t xml:space="preserve">it </w:t>
      </w:r>
      <w:r w:rsidR="00483E7F" w:rsidRPr="005A6D4E">
        <w:rPr>
          <w:rFonts w:ascii="Calibri" w:hAnsi="Calibri" w:cs="Calibri"/>
          <w:snapToGrid w:val="0"/>
          <w:sz w:val="22"/>
          <w:szCs w:val="22"/>
          <w:lang w:val="en-GB"/>
        </w:rPr>
        <w:t>is an unreliable payer</w:t>
      </w:r>
      <w:r>
        <w:rPr>
          <w:rFonts w:ascii="Calibri" w:hAnsi="Calibri" w:cs="Calibri"/>
          <w:snapToGrid w:val="0"/>
          <w:sz w:val="22"/>
          <w:szCs w:val="22"/>
          <w:lang w:val="en-GB"/>
        </w:rPr>
        <w:t xml:space="preserve"> of VAT</w:t>
      </w:r>
      <w:r w:rsidR="00483E7F" w:rsidRPr="005A6D4E">
        <w:rPr>
          <w:rFonts w:ascii="Calibri" w:hAnsi="Calibri" w:cs="Calibri"/>
          <w:snapToGrid w:val="0"/>
          <w:sz w:val="22"/>
          <w:szCs w:val="22"/>
          <w:lang w:val="en-GB"/>
        </w:rPr>
        <w:t xml:space="preserve">, the </w:t>
      </w:r>
      <w:r>
        <w:rPr>
          <w:rFonts w:ascii="Calibri" w:hAnsi="Calibri" w:cs="Calibri"/>
          <w:snapToGrid w:val="0"/>
          <w:sz w:val="22"/>
          <w:szCs w:val="22"/>
          <w:lang w:val="en-GB"/>
        </w:rPr>
        <w:t>Client</w:t>
      </w:r>
      <w:r w:rsidR="00483E7F" w:rsidRPr="005A6D4E">
        <w:rPr>
          <w:rFonts w:ascii="Calibri" w:hAnsi="Calibri" w:cs="Calibri"/>
          <w:snapToGrid w:val="0"/>
          <w:sz w:val="22"/>
          <w:szCs w:val="22"/>
          <w:lang w:val="en-GB"/>
        </w:rPr>
        <w:t xml:space="preserve">, as guarantor, </w:t>
      </w:r>
      <w:r>
        <w:rPr>
          <w:rFonts w:ascii="Calibri" w:hAnsi="Calibri" w:cs="Calibri"/>
          <w:snapToGrid w:val="0"/>
          <w:sz w:val="22"/>
          <w:szCs w:val="22"/>
          <w:lang w:val="en-GB"/>
        </w:rPr>
        <w:t xml:space="preserve">shall </w:t>
      </w:r>
      <w:r w:rsidR="00483E7F" w:rsidRPr="005A6D4E">
        <w:rPr>
          <w:rFonts w:ascii="Calibri" w:hAnsi="Calibri" w:cs="Calibri"/>
          <w:snapToGrid w:val="0"/>
          <w:sz w:val="22"/>
          <w:szCs w:val="22"/>
          <w:lang w:val="en-GB"/>
        </w:rPr>
        <w:t xml:space="preserve">reserve the right to reduce the amount provided to pay the price of the </w:t>
      </w:r>
      <w:r w:rsidR="00341B3B" w:rsidRPr="005A6D4E">
        <w:rPr>
          <w:rFonts w:ascii="Calibri" w:hAnsi="Calibri" w:cs="Calibri"/>
          <w:snapToGrid w:val="0"/>
          <w:sz w:val="22"/>
          <w:szCs w:val="22"/>
          <w:lang w:val="en-GB"/>
        </w:rPr>
        <w:t xml:space="preserve">Work </w:t>
      </w:r>
      <w:r w:rsidR="00483E7F" w:rsidRPr="005A6D4E">
        <w:rPr>
          <w:rFonts w:ascii="Calibri" w:hAnsi="Calibri" w:cs="Calibri"/>
          <w:snapToGrid w:val="0"/>
          <w:sz w:val="22"/>
          <w:szCs w:val="22"/>
          <w:lang w:val="en-GB"/>
        </w:rPr>
        <w:t xml:space="preserve">to the </w:t>
      </w:r>
      <w:r>
        <w:rPr>
          <w:rFonts w:ascii="Calibri" w:hAnsi="Calibri" w:cs="Calibri"/>
          <w:snapToGrid w:val="0"/>
          <w:sz w:val="22"/>
          <w:szCs w:val="22"/>
          <w:lang w:val="en-GB"/>
        </w:rPr>
        <w:t>C</w:t>
      </w:r>
      <w:r w:rsidR="00483E7F" w:rsidRPr="005A6D4E">
        <w:rPr>
          <w:rFonts w:ascii="Calibri" w:hAnsi="Calibri" w:cs="Calibri"/>
          <w:snapToGrid w:val="0"/>
          <w:sz w:val="22"/>
          <w:szCs w:val="22"/>
          <w:lang w:val="en-GB"/>
        </w:rPr>
        <w:t xml:space="preserve">ontractor </w:t>
      </w:r>
      <w:r w:rsidR="00341B3B">
        <w:rPr>
          <w:rFonts w:ascii="Calibri" w:hAnsi="Calibri" w:cs="Calibri"/>
          <w:snapToGrid w:val="0"/>
          <w:sz w:val="22"/>
          <w:szCs w:val="22"/>
          <w:lang w:val="en-GB"/>
        </w:rPr>
        <w:t xml:space="preserve">stated </w:t>
      </w:r>
      <w:r>
        <w:rPr>
          <w:rFonts w:ascii="Calibri" w:hAnsi="Calibri" w:cs="Calibri"/>
          <w:snapToGrid w:val="0"/>
          <w:sz w:val="22"/>
          <w:szCs w:val="22"/>
          <w:lang w:val="en-GB"/>
        </w:rPr>
        <w:t>here</w:t>
      </w:r>
      <w:r w:rsidR="00AB58FE">
        <w:rPr>
          <w:rFonts w:ascii="Calibri" w:hAnsi="Calibri" w:cs="Calibri"/>
          <w:snapToGrid w:val="0"/>
          <w:sz w:val="22"/>
          <w:szCs w:val="22"/>
          <w:lang w:val="en-GB"/>
        </w:rPr>
        <w:t>in</w:t>
      </w:r>
      <w:r w:rsidR="00341B3B">
        <w:rPr>
          <w:rFonts w:ascii="Calibri" w:hAnsi="Calibri" w:cs="Calibri"/>
          <w:snapToGrid w:val="0"/>
          <w:sz w:val="22"/>
          <w:szCs w:val="22"/>
          <w:lang w:val="en-GB"/>
        </w:rPr>
        <w:t xml:space="preserve"> by the amount corresponding to the VAT</w:t>
      </w:r>
      <w:r w:rsidR="00483E7F" w:rsidRPr="005A6D4E">
        <w:rPr>
          <w:rFonts w:ascii="Calibri" w:hAnsi="Calibri" w:cs="Calibri"/>
          <w:snapToGrid w:val="0"/>
          <w:sz w:val="22"/>
          <w:szCs w:val="22"/>
          <w:lang w:val="en-GB"/>
        </w:rPr>
        <w:t xml:space="preserve">. The </w:t>
      </w:r>
      <w:r>
        <w:rPr>
          <w:rFonts w:ascii="Calibri" w:hAnsi="Calibri" w:cs="Calibri"/>
          <w:snapToGrid w:val="0"/>
          <w:sz w:val="22"/>
          <w:szCs w:val="22"/>
          <w:lang w:val="en-GB"/>
        </w:rPr>
        <w:t xml:space="preserve">Client shall be </w:t>
      </w:r>
      <w:r w:rsidR="00483E7F" w:rsidRPr="005A6D4E">
        <w:rPr>
          <w:rFonts w:ascii="Calibri" w:hAnsi="Calibri" w:cs="Calibri"/>
          <w:snapToGrid w:val="0"/>
          <w:sz w:val="22"/>
          <w:szCs w:val="22"/>
          <w:lang w:val="en-GB"/>
        </w:rPr>
        <w:t xml:space="preserve">obliged to notify the </w:t>
      </w:r>
      <w:r>
        <w:rPr>
          <w:rFonts w:ascii="Calibri" w:hAnsi="Calibri" w:cs="Calibri"/>
          <w:snapToGrid w:val="0"/>
          <w:sz w:val="22"/>
          <w:szCs w:val="22"/>
          <w:lang w:val="en-GB"/>
        </w:rPr>
        <w:t>C</w:t>
      </w:r>
      <w:r w:rsidR="00483E7F" w:rsidRPr="005A6D4E">
        <w:rPr>
          <w:rFonts w:ascii="Calibri" w:hAnsi="Calibri" w:cs="Calibri"/>
          <w:snapToGrid w:val="0"/>
          <w:sz w:val="22"/>
          <w:szCs w:val="22"/>
          <w:lang w:val="en-GB"/>
        </w:rPr>
        <w:t xml:space="preserve">ontractor of this fact in advance. By applying this procedure, the </w:t>
      </w:r>
      <w:r>
        <w:rPr>
          <w:rFonts w:ascii="Calibri" w:hAnsi="Calibri" w:cs="Calibri"/>
          <w:snapToGrid w:val="0"/>
          <w:sz w:val="22"/>
          <w:szCs w:val="22"/>
          <w:lang w:val="en-GB"/>
        </w:rPr>
        <w:t>C</w:t>
      </w:r>
      <w:r w:rsidR="00483E7F" w:rsidRPr="005A6D4E">
        <w:rPr>
          <w:rFonts w:ascii="Calibri" w:hAnsi="Calibri" w:cs="Calibri"/>
          <w:snapToGrid w:val="0"/>
          <w:sz w:val="22"/>
          <w:szCs w:val="22"/>
          <w:lang w:val="en-GB"/>
        </w:rPr>
        <w:t>ontractor</w:t>
      </w:r>
      <w:r>
        <w:rPr>
          <w:rFonts w:ascii="Calibri" w:hAnsi="Calibri" w:cs="Calibri"/>
          <w:snapToGrid w:val="0"/>
          <w:sz w:val="22"/>
          <w:szCs w:val="22"/>
          <w:lang w:val="en-GB"/>
        </w:rPr>
        <w:t>’</w:t>
      </w:r>
      <w:r w:rsidR="00483E7F" w:rsidRPr="005A6D4E">
        <w:rPr>
          <w:rFonts w:ascii="Calibri" w:hAnsi="Calibri" w:cs="Calibri"/>
          <w:snapToGrid w:val="0"/>
          <w:sz w:val="22"/>
          <w:szCs w:val="22"/>
          <w:lang w:val="en-GB"/>
        </w:rPr>
        <w:t xml:space="preserve">s receivable from the </w:t>
      </w:r>
      <w:r>
        <w:rPr>
          <w:rFonts w:ascii="Calibri" w:hAnsi="Calibri" w:cs="Calibri"/>
          <w:snapToGrid w:val="0"/>
          <w:sz w:val="22"/>
          <w:szCs w:val="22"/>
          <w:lang w:val="en-GB"/>
        </w:rPr>
        <w:t xml:space="preserve">Client shall </w:t>
      </w:r>
      <w:r w:rsidR="00483E7F" w:rsidRPr="005A6D4E">
        <w:rPr>
          <w:rFonts w:ascii="Calibri" w:hAnsi="Calibri" w:cs="Calibri"/>
          <w:snapToGrid w:val="0"/>
          <w:sz w:val="22"/>
          <w:szCs w:val="22"/>
          <w:lang w:val="en-GB"/>
        </w:rPr>
        <w:t xml:space="preserve">be reduced by the relevant amount of VAT and the </w:t>
      </w:r>
      <w:r>
        <w:rPr>
          <w:rFonts w:ascii="Calibri" w:hAnsi="Calibri" w:cs="Calibri"/>
          <w:snapToGrid w:val="0"/>
          <w:sz w:val="22"/>
          <w:szCs w:val="22"/>
          <w:lang w:val="en-GB"/>
        </w:rPr>
        <w:t>C</w:t>
      </w:r>
      <w:r w:rsidR="00483E7F" w:rsidRPr="005A6D4E">
        <w:rPr>
          <w:rFonts w:ascii="Calibri" w:hAnsi="Calibri" w:cs="Calibri"/>
          <w:snapToGrid w:val="0"/>
          <w:sz w:val="22"/>
          <w:szCs w:val="22"/>
          <w:lang w:val="en-GB"/>
        </w:rPr>
        <w:t xml:space="preserve">ontractor </w:t>
      </w:r>
      <w:r>
        <w:rPr>
          <w:rFonts w:ascii="Calibri" w:hAnsi="Calibri" w:cs="Calibri"/>
          <w:snapToGrid w:val="0"/>
          <w:sz w:val="22"/>
          <w:szCs w:val="22"/>
          <w:lang w:val="en-GB"/>
        </w:rPr>
        <w:t xml:space="preserve">shall </w:t>
      </w:r>
      <w:r w:rsidR="00483E7F" w:rsidRPr="005A6D4E">
        <w:rPr>
          <w:rFonts w:ascii="Calibri" w:hAnsi="Calibri" w:cs="Calibri"/>
          <w:snapToGrid w:val="0"/>
          <w:sz w:val="22"/>
          <w:szCs w:val="22"/>
          <w:lang w:val="en-GB"/>
        </w:rPr>
        <w:t xml:space="preserve">not </w:t>
      </w:r>
      <w:r>
        <w:rPr>
          <w:rFonts w:ascii="Calibri" w:hAnsi="Calibri" w:cs="Calibri"/>
          <w:snapToGrid w:val="0"/>
          <w:sz w:val="22"/>
          <w:szCs w:val="22"/>
          <w:lang w:val="en-GB"/>
        </w:rPr>
        <w:t xml:space="preserve">be </w:t>
      </w:r>
      <w:r w:rsidR="00483E7F" w:rsidRPr="005A6D4E">
        <w:rPr>
          <w:rFonts w:ascii="Calibri" w:hAnsi="Calibri" w:cs="Calibri"/>
          <w:snapToGrid w:val="0"/>
          <w:sz w:val="22"/>
          <w:szCs w:val="22"/>
          <w:lang w:val="en-GB"/>
        </w:rPr>
        <w:t xml:space="preserve">entitled to recover the amount corresponding to the amount of VAT from the </w:t>
      </w:r>
      <w:r>
        <w:rPr>
          <w:rFonts w:ascii="Calibri" w:hAnsi="Calibri" w:cs="Calibri"/>
          <w:snapToGrid w:val="0"/>
          <w:sz w:val="22"/>
          <w:szCs w:val="22"/>
          <w:lang w:val="en-GB"/>
        </w:rPr>
        <w:t xml:space="preserve">Client </w:t>
      </w:r>
      <w:r w:rsidR="00483E7F" w:rsidRPr="005A6D4E">
        <w:rPr>
          <w:rFonts w:ascii="Calibri" w:hAnsi="Calibri" w:cs="Calibri"/>
          <w:snapToGrid w:val="0"/>
          <w:sz w:val="22"/>
          <w:szCs w:val="22"/>
          <w:lang w:val="en-GB"/>
        </w:rPr>
        <w:t>in any way.</w:t>
      </w:r>
    </w:p>
    <w:p w14:paraId="2210C9F2" w14:textId="59A072A5" w:rsidR="002E7E5E" w:rsidRPr="00D37163" w:rsidRDefault="002E7E5E" w:rsidP="0087773D">
      <w:pPr>
        <w:spacing w:after="120"/>
        <w:rPr>
          <w:rFonts w:ascii="Calibri" w:hAnsi="Calibri" w:cs="Calibri"/>
          <w:lang w:val="en-GB"/>
        </w:rPr>
      </w:pPr>
    </w:p>
    <w:p w14:paraId="792011AB" w14:textId="77777777" w:rsidR="002E7E5E" w:rsidRPr="00D37163" w:rsidRDefault="002E7E5E" w:rsidP="001828CB">
      <w:pPr>
        <w:jc w:val="center"/>
        <w:rPr>
          <w:rFonts w:ascii="Calibri" w:hAnsi="Calibri" w:cs="Calibri"/>
          <w:b/>
          <w:sz w:val="22"/>
          <w:lang w:val="en-GB"/>
        </w:rPr>
      </w:pPr>
      <w:r w:rsidRPr="00D37163">
        <w:rPr>
          <w:rFonts w:ascii="Calibri" w:hAnsi="Calibri" w:cs="Calibri"/>
          <w:b/>
          <w:sz w:val="22"/>
          <w:lang w:val="en-GB"/>
        </w:rPr>
        <w:t>V.</w:t>
      </w:r>
    </w:p>
    <w:p w14:paraId="5E52B545" w14:textId="5EEA66FC" w:rsidR="002E7E5E" w:rsidRPr="00D37163" w:rsidRDefault="00AB58FE" w:rsidP="00E35113">
      <w:pPr>
        <w:spacing w:after="120"/>
        <w:jc w:val="center"/>
        <w:rPr>
          <w:rFonts w:ascii="Calibri" w:hAnsi="Calibri" w:cs="Calibri"/>
          <w:b/>
          <w:sz w:val="22"/>
          <w:lang w:val="en-GB"/>
        </w:rPr>
      </w:pPr>
      <w:r>
        <w:rPr>
          <w:rFonts w:ascii="Calibri" w:hAnsi="Calibri" w:cs="Calibri"/>
          <w:b/>
          <w:sz w:val="22"/>
          <w:lang w:val="en-GB"/>
        </w:rPr>
        <w:t xml:space="preserve">Performance </w:t>
      </w:r>
      <w:r w:rsidR="00153F8A">
        <w:rPr>
          <w:rFonts w:ascii="Calibri" w:hAnsi="Calibri" w:cs="Calibri"/>
          <w:b/>
          <w:sz w:val="22"/>
          <w:lang w:val="en-GB"/>
        </w:rPr>
        <w:t>of the W</w:t>
      </w:r>
      <w:r w:rsidR="00153F8A" w:rsidRPr="00153F8A">
        <w:rPr>
          <w:rFonts w:ascii="Calibri" w:hAnsi="Calibri" w:cs="Calibri"/>
          <w:b/>
          <w:sz w:val="22"/>
          <w:lang w:val="en-GB"/>
        </w:rPr>
        <w:t>ork and Other Provisions</w:t>
      </w:r>
    </w:p>
    <w:p w14:paraId="79B6536D" w14:textId="0B2D2F12" w:rsidR="00B73212" w:rsidRPr="00B73212" w:rsidRDefault="00B73212" w:rsidP="00B73212">
      <w:pPr>
        <w:numPr>
          <w:ilvl w:val="0"/>
          <w:numId w:val="17"/>
        </w:numPr>
        <w:pBdr>
          <w:top w:val="none" w:sz="0" w:space="0" w:color="auto"/>
          <w:left w:val="none" w:sz="0" w:space="0" w:color="auto"/>
          <w:bottom w:val="none" w:sz="0" w:space="0" w:color="auto"/>
          <w:right w:val="none" w:sz="0" w:space="0" w:color="auto"/>
          <w:between w:val="none" w:sz="0" w:space="0" w:color="auto"/>
        </w:pBdr>
        <w:spacing w:after="120"/>
        <w:ind w:left="567" w:hanging="567"/>
        <w:jc w:val="both"/>
        <w:rPr>
          <w:rFonts w:ascii="Calibri" w:hAnsi="Calibri" w:cs="Calibri"/>
          <w:sz w:val="22"/>
          <w:lang w:val="en-GB"/>
        </w:rPr>
      </w:pPr>
      <w:r w:rsidRPr="00B73212">
        <w:rPr>
          <w:rFonts w:ascii="Calibri" w:hAnsi="Calibri" w:cs="Calibri"/>
          <w:sz w:val="22"/>
          <w:lang w:val="en-GB"/>
        </w:rPr>
        <w:t xml:space="preserve">The Contractor </w:t>
      </w:r>
      <w:r>
        <w:rPr>
          <w:rFonts w:ascii="Calibri" w:hAnsi="Calibri" w:cs="Calibri"/>
          <w:sz w:val="22"/>
          <w:lang w:val="en-GB"/>
        </w:rPr>
        <w:t xml:space="preserve">shall be </w:t>
      </w:r>
      <w:r w:rsidRPr="00B73212">
        <w:rPr>
          <w:rFonts w:ascii="Calibri" w:hAnsi="Calibri" w:cs="Calibri"/>
          <w:sz w:val="22"/>
          <w:lang w:val="en-GB"/>
        </w:rPr>
        <w:t xml:space="preserve">obliged to perform </w:t>
      </w:r>
      <w:r>
        <w:rPr>
          <w:rFonts w:ascii="Calibri" w:hAnsi="Calibri" w:cs="Calibri"/>
          <w:sz w:val="22"/>
          <w:lang w:val="en-GB"/>
        </w:rPr>
        <w:t xml:space="preserve">any and </w:t>
      </w:r>
      <w:r w:rsidRPr="00B73212">
        <w:rPr>
          <w:rFonts w:ascii="Calibri" w:hAnsi="Calibri" w:cs="Calibri"/>
          <w:sz w:val="22"/>
          <w:lang w:val="en-GB"/>
        </w:rPr>
        <w:t>all acts and activities</w:t>
      </w:r>
      <w:r w:rsidR="00C02685">
        <w:rPr>
          <w:rFonts w:ascii="Calibri" w:hAnsi="Calibri" w:cs="Calibri"/>
          <w:sz w:val="22"/>
          <w:lang w:val="en-GB"/>
        </w:rPr>
        <w:t xml:space="preserve"> for the </w:t>
      </w:r>
      <w:r w:rsidRPr="00B73212">
        <w:rPr>
          <w:rFonts w:ascii="Calibri" w:hAnsi="Calibri" w:cs="Calibri"/>
          <w:sz w:val="22"/>
          <w:lang w:val="en-GB"/>
        </w:rPr>
        <w:t xml:space="preserve">Client </w:t>
      </w:r>
      <w:r w:rsidR="00C02685">
        <w:rPr>
          <w:rFonts w:ascii="Calibri" w:hAnsi="Calibri" w:cs="Calibri"/>
          <w:sz w:val="22"/>
          <w:lang w:val="en-GB"/>
        </w:rPr>
        <w:t>in order to duly c</w:t>
      </w:r>
      <w:r w:rsidRPr="00B73212">
        <w:rPr>
          <w:rFonts w:ascii="Calibri" w:hAnsi="Calibri" w:cs="Calibri"/>
          <w:sz w:val="22"/>
          <w:lang w:val="en-GB"/>
        </w:rPr>
        <w:t xml:space="preserve">omplete the </w:t>
      </w:r>
      <w:r w:rsidR="00C02685">
        <w:rPr>
          <w:rFonts w:ascii="Calibri" w:hAnsi="Calibri" w:cs="Calibri"/>
          <w:sz w:val="22"/>
          <w:lang w:val="en-GB"/>
        </w:rPr>
        <w:t>W</w:t>
      </w:r>
      <w:r w:rsidRPr="00B73212">
        <w:rPr>
          <w:rFonts w:ascii="Calibri" w:hAnsi="Calibri" w:cs="Calibri"/>
          <w:sz w:val="22"/>
          <w:lang w:val="en-GB"/>
        </w:rPr>
        <w:t xml:space="preserve">ork and within the agreed </w:t>
      </w:r>
      <w:r>
        <w:rPr>
          <w:rFonts w:ascii="Calibri" w:hAnsi="Calibri" w:cs="Calibri"/>
          <w:sz w:val="22"/>
          <w:lang w:val="en-GB"/>
        </w:rPr>
        <w:t xml:space="preserve">deadline </w:t>
      </w:r>
      <w:r w:rsidRPr="00B73212">
        <w:rPr>
          <w:rFonts w:ascii="Calibri" w:hAnsi="Calibri" w:cs="Calibri"/>
          <w:sz w:val="22"/>
          <w:lang w:val="en-GB"/>
        </w:rPr>
        <w:t xml:space="preserve">for use by the Client, under the conditions agreed </w:t>
      </w:r>
      <w:r>
        <w:rPr>
          <w:rFonts w:ascii="Calibri" w:hAnsi="Calibri" w:cs="Calibri"/>
          <w:sz w:val="22"/>
          <w:lang w:val="en-GB"/>
        </w:rPr>
        <w:t>here</w:t>
      </w:r>
      <w:r w:rsidRPr="00B73212">
        <w:rPr>
          <w:rFonts w:ascii="Calibri" w:hAnsi="Calibri" w:cs="Calibri"/>
          <w:sz w:val="22"/>
          <w:lang w:val="en-GB"/>
        </w:rPr>
        <w:t xml:space="preserve">in, </w:t>
      </w:r>
      <w:r w:rsidR="00C02685">
        <w:rPr>
          <w:rFonts w:ascii="Calibri" w:hAnsi="Calibri" w:cs="Calibri"/>
          <w:sz w:val="22"/>
          <w:lang w:val="en-GB"/>
        </w:rPr>
        <w:t xml:space="preserve">and </w:t>
      </w:r>
      <w:r w:rsidRPr="00B73212">
        <w:rPr>
          <w:rFonts w:ascii="Calibri" w:hAnsi="Calibri" w:cs="Calibri"/>
          <w:sz w:val="22"/>
          <w:lang w:val="en-GB"/>
        </w:rPr>
        <w:t>the Client undertakes to provide the necessary cooperation.</w:t>
      </w:r>
    </w:p>
    <w:p w14:paraId="62AB8231" w14:textId="5FCC9474" w:rsidR="00B73212" w:rsidRPr="00B73212" w:rsidRDefault="00B73212" w:rsidP="00B73212">
      <w:pPr>
        <w:numPr>
          <w:ilvl w:val="0"/>
          <w:numId w:val="17"/>
        </w:numPr>
        <w:pBdr>
          <w:top w:val="none" w:sz="0" w:space="0" w:color="auto"/>
          <w:left w:val="none" w:sz="0" w:space="0" w:color="auto"/>
          <w:bottom w:val="none" w:sz="0" w:space="0" w:color="auto"/>
          <w:right w:val="none" w:sz="0" w:space="0" w:color="auto"/>
          <w:between w:val="none" w:sz="0" w:space="0" w:color="auto"/>
        </w:pBdr>
        <w:spacing w:after="120"/>
        <w:ind w:left="567" w:hanging="567"/>
        <w:jc w:val="both"/>
        <w:rPr>
          <w:rFonts w:ascii="Calibri" w:hAnsi="Calibri" w:cs="Calibri"/>
          <w:sz w:val="22"/>
          <w:lang w:val="en-GB"/>
        </w:rPr>
      </w:pPr>
      <w:r w:rsidRPr="00B73212">
        <w:rPr>
          <w:rFonts w:ascii="Calibri" w:hAnsi="Calibri" w:cs="Calibri"/>
          <w:sz w:val="22"/>
          <w:lang w:val="en-GB"/>
        </w:rPr>
        <w:t xml:space="preserve">The Contractor confirms that </w:t>
      </w:r>
      <w:r>
        <w:rPr>
          <w:rFonts w:ascii="Calibri" w:hAnsi="Calibri" w:cs="Calibri"/>
          <w:sz w:val="22"/>
          <w:lang w:val="en-GB"/>
        </w:rPr>
        <w:t xml:space="preserve">it is </w:t>
      </w:r>
      <w:r w:rsidRPr="00B73212">
        <w:rPr>
          <w:rFonts w:ascii="Calibri" w:hAnsi="Calibri" w:cs="Calibri"/>
          <w:sz w:val="22"/>
          <w:lang w:val="en-GB"/>
        </w:rPr>
        <w:t xml:space="preserve">fully acquainted with the </w:t>
      </w:r>
      <w:r w:rsidR="00C02685">
        <w:rPr>
          <w:rFonts w:ascii="Calibri" w:hAnsi="Calibri" w:cs="Calibri"/>
          <w:sz w:val="22"/>
          <w:lang w:val="en-GB"/>
        </w:rPr>
        <w:t xml:space="preserve">specifications </w:t>
      </w:r>
      <w:r w:rsidRPr="00B73212">
        <w:rPr>
          <w:rFonts w:ascii="Calibri" w:hAnsi="Calibri" w:cs="Calibri"/>
          <w:sz w:val="22"/>
          <w:lang w:val="en-GB"/>
        </w:rPr>
        <w:t>and scope</w:t>
      </w:r>
      <w:r w:rsidR="00C02685">
        <w:rPr>
          <w:rFonts w:ascii="Calibri" w:hAnsi="Calibri" w:cs="Calibri"/>
          <w:sz w:val="22"/>
          <w:lang w:val="en-GB"/>
        </w:rPr>
        <w:t xml:space="preserve"> </w:t>
      </w:r>
      <w:r w:rsidR="00C02685" w:rsidRPr="00B73212">
        <w:rPr>
          <w:rFonts w:ascii="Calibri" w:hAnsi="Calibri" w:cs="Calibri"/>
          <w:sz w:val="22"/>
          <w:lang w:val="en-GB"/>
        </w:rPr>
        <w:t xml:space="preserve">of the </w:t>
      </w:r>
      <w:r w:rsidR="00C02685">
        <w:rPr>
          <w:rFonts w:ascii="Calibri" w:hAnsi="Calibri" w:cs="Calibri"/>
          <w:sz w:val="22"/>
          <w:lang w:val="en-GB"/>
        </w:rPr>
        <w:t>W</w:t>
      </w:r>
      <w:r w:rsidR="00C02685" w:rsidRPr="00B73212">
        <w:rPr>
          <w:rFonts w:ascii="Calibri" w:hAnsi="Calibri" w:cs="Calibri"/>
          <w:sz w:val="22"/>
          <w:lang w:val="en-GB"/>
        </w:rPr>
        <w:t>ork</w:t>
      </w:r>
      <w:r w:rsidRPr="00B73212">
        <w:rPr>
          <w:rFonts w:ascii="Calibri" w:hAnsi="Calibri" w:cs="Calibri"/>
          <w:sz w:val="22"/>
          <w:lang w:val="en-GB"/>
        </w:rPr>
        <w:t xml:space="preserve">, especially according to the tender conditions. </w:t>
      </w:r>
      <w:r>
        <w:rPr>
          <w:rFonts w:ascii="Calibri" w:hAnsi="Calibri" w:cs="Calibri"/>
          <w:sz w:val="22"/>
          <w:lang w:val="en-GB"/>
        </w:rPr>
        <w:t xml:space="preserve">It </w:t>
      </w:r>
      <w:r w:rsidRPr="00B73212">
        <w:rPr>
          <w:rFonts w:ascii="Calibri" w:hAnsi="Calibri" w:cs="Calibri"/>
          <w:sz w:val="22"/>
          <w:lang w:val="en-GB"/>
        </w:rPr>
        <w:t xml:space="preserve">is familiar with the technical, qualitative and other conditions necessary for the </w:t>
      </w:r>
      <w:r>
        <w:rPr>
          <w:rFonts w:ascii="Calibri" w:hAnsi="Calibri" w:cs="Calibri"/>
          <w:sz w:val="22"/>
          <w:lang w:val="en-GB"/>
        </w:rPr>
        <w:t xml:space="preserve">performance </w:t>
      </w:r>
      <w:r w:rsidRPr="00B73212">
        <w:rPr>
          <w:rFonts w:ascii="Calibri" w:hAnsi="Calibri" w:cs="Calibri"/>
          <w:sz w:val="22"/>
          <w:lang w:val="en-GB"/>
        </w:rPr>
        <w:t xml:space="preserve">of the </w:t>
      </w:r>
      <w:r>
        <w:rPr>
          <w:rFonts w:ascii="Calibri" w:hAnsi="Calibri" w:cs="Calibri"/>
          <w:sz w:val="22"/>
          <w:lang w:val="en-GB"/>
        </w:rPr>
        <w:t>W</w:t>
      </w:r>
      <w:r w:rsidRPr="00B73212">
        <w:rPr>
          <w:rFonts w:ascii="Calibri" w:hAnsi="Calibri" w:cs="Calibri"/>
          <w:sz w:val="22"/>
          <w:lang w:val="en-GB"/>
        </w:rPr>
        <w:t xml:space="preserve">ork and has </w:t>
      </w:r>
      <w:r>
        <w:rPr>
          <w:rFonts w:ascii="Calibri" w:hAnsi="Calibri" w:cs="Calibri"/>
          <w:sz w:val="22"/>
          <w:lang w:val="en-GB"/>
        </w:rPr>
        <w:t xml:space="preserve">the </w:t>
      </w:r>
      <w:r w:rsidRPr="00B73212">
        <w:rPr>
          <w:rFonts w:ascii="Calibri" w:hAnsi="Calibri" w:cs="Calibri"/>
          <w:sz w:val="22"/>
          <w:lang w:val="en-GB"/>
        </w:rPr>
        <w:t xml:space="preserve">professional knowledge, experience and capacity necessary for the performance of the </w:t>
      </w:r>
      <w:r>
        <w:rPr>
          <w:rFonts w:ascii="Calibri" w:hAnsi="Calibri" w:cs="Calibri"/>
          <w:sz w:val="22"/>
          <w:lang w:val="en-GB"/>
        </w:rPr>
        <w:t>W</w:t>
      </w:r>
      <w:r w:rsidRPr="00B73212">
        <w:rPr>
          <w:rFonts w:ascii="Calibri" w:hAnsi="Calibri" w:cs="Calibri"/>
          <w:sz w:val="22"/>
          <w:lang w:val="en-GB"/>
        </w:rPr>
        <w:t xml:space="preserve">ork. The Contractor undertakes </w:t>
      </w:r>
      <w:r>
        <w:rPr>
          <w:rFonts w:ascii="Calibri" w:hAnsi="Calibri" w:cs="Calibri"/>
          <w:sz w:val="22"/>
          <w:lang w:val="en-GB"/>
        </w:rPr>
        <w:t xml:space="preserve">to perform </w:t>
      </w:r>
      <w:r w:rsidRPr="00B73212">
        <w:rPr>
          <w:rFonts w:ascii="Calibri" w:hAnsi="Calibri" w:cs="Calibri"/>
          <w:sz w:val="22"/>
          <w:lang w:val="en-GB"/>
        </w:rPr>
        <w:t xml:space="preserve">the </w:t>
      </w:r>
      <w:r>
        <w:rPr>
          <w:rFonts w:ascii="Calibri" w:hAnsi="Calibri" w:cs="Calibri"/>
          <w:sz w:val="22"/>
          <w:lang w:val="en-GB"/>
        </w:rPr>
        <w:t>W</w:t>
      </w:r>
      <w:r w:rsidRPr="00B73212">
        <w:rPr>
          <w:rFonts w:ascii="Calibri" w:hAnsi="Calibri" w:cs="Calibri"/>
          <w:sz w:val="22"/>
          <w:lang w:val="en-GB"/>
        </w:rPr>
        <w:t xml:space="preserve">ork in accordance with the contract, generally binding legal regulations, technical standards and that it will have </w:t>
      </w:r>
      <w:r>
        <w:rPr>
          <w:rFonts w:ascii="Calibri" w:hAnsi="Calibri" w:cs="Calibri"/>
          <w:sz w:val="22"/>
          <w:lang w:val="en-GB"/>
        </w:rPr>
        <w:t xml:space="preserve">the </w:t>
      </w:r>
      <w:r w:rsidRPr="00B73212">
        <w:rPr>
          <w:rFonts w:ascii="Calibri" w:hAnsi="Calibri" w:cs="Calibri"/>
          <w:sz w:val="22"/>
          <w:lang w:val="en-GB"/>
        </w:rPr>
        <w:t xml:space="preserve">properties and quality corresponding to the usual purpose of the </w:t>
      </w:r>
      <w:r>
        <w:rPr>
          <w:rFonts w:ascii="Calibri" w:hAnsi="Calibri" w:cs="Calibri"/>
          <w:sz w:val="22"/>
          <w:lang w:val="en-GB"/>
        </w:rPr>
        <w:t>W</w:t>
      </w:r>
      <w:r w:rsidRPr="00B73212">
        <w:rPr>
          <w:rFonts w:ascii="Calibri" w:hAnsi="Calibri" w:cs="Calibri"/>
          <w:sz w:val="22"/>
          <w:lang w:val="en-GB"/>
        </w:rPr>
        <w:t xml:space="preserve">ork. The Contractor </w:t>
      </w:r>
      <w:r>
        <w:rPr>
          <w:rFonts w:ascii="Calibri" w:hAnsi="Calibri" w:cs="Calibri"/>
          <w:sz w:val="22"/>
          <w:lang w:val="en-GB"/>
        </w:rPr>
        <w:t xml:space="preserve">shall be </w:t>
      </w:r>
      <w:r w:rsidRPr="00B73212">
        <w:rPr>
          <w:rFonts w:ascii="Calibri" w:hAnsi="Calibri" w:cs="Calibri"/>
          <w:sz w:val="22"/>
          <w:lang w:val="en-GB"/>
        </w:rPr>
        <w:t xml:space="preserve">obliged to proceed with professional care and to observe all standards observed in the </w:t>
      </w:r>
      <w:r>
        <w:rPr>
          <w:rFonts w:ascii="Calibri" w:hAnsi="Calibri" w:cs="Calibri"/>
          <w:sz w:val="22"/>
          <w:lang w:val="en-GB"/>
        </w:rPr>
        <w:t xml:space="preserve">given </w:t>
      </w:r>
      <w:r w:rsidRPr="00B73212">
        <w:rPr>
          <w:rFonts w:ascii="Calibri" w:hAnsi="Calibri" w:cs="Calibri"/>
          <w:sz w:val="22"/>
          <w:lang w:val="en-GB"/>
        </w:rPr>
        <w:t>field.</w:t>
      </w:r>
    </w:p>
    <w:p w14:paraId="68AE8CE8" w14:textId="0DD911B6" w:rsidR="00B73212" w:rsidRPr="00B73212" w:rsidRDefault="00B73212" w:rsidP="00B73212">
      <w:pPr>
        <w:numPr>
          <w:ilvl w:val="0"/>
          <w:numId w:val="17"/>
        </w:numPr>
        <w:pBdr>
          <w:top w:val="none" w:sz="0" w:space="0" w:color="auto"/>
          <w:left w:val="none" w:sz="0" w:space="0" w:color="auto"/>
          <w:bottom w:val="none" w:sz="0" w:space="0" w:color="auto"/>
          <w:right w:val="none" w:sz="0" w:space="0" w:color="auto"/>
          <w:between w:val="none" w:sz="0" w:space="0" w:color="auto"/>
        </w:pBdr>
        <w:spacing w:after="120"/>
        <w:ind w:left="567" w:hanging="567"/>
        <w:jc w:val="both"/>
        <w:rPr>
          <w:rFonts w:ascii="Calibri" w:hAnsi="Calibri" w:cs="Calibri"/>
          <w:sz w:val="22"/>
          <w:lang w:val="en-GB"/>
        </w:rPr>
      </w:pPr>
      <w:r w:rsidRPr="00B73212">
        <w:rPr>
          <w:rFonts w:ascii="Calibri" w:hAnsi="Calibri" w:cs="Calibri"/>
          <w:sz w:val="22"/>
          <w:lang w:val="en-GB"/>
        </w:rPr>
        <w:t xml:space="preserve">The Contractor shall be liable for damages incurred by the Client and third parties by </w:t>
      </w:r>
      <w:r>
        <w:rPr>
          <w:rFonts w:ascii="Calibri" w:hAnsi="Calibri" w:cs="Calibri"/>
          <w:sz w:val="22"/>
          <w:lang w:val="en-GB"/>
        </w:rPr>
        <w:t xml:space="preserve">a </w:t>
      </w:r>
      <w:r w:rsidRPr="00B73212">
        <w:rPr>
          <w:rFonts w:ascii="Calibri" w:hAnsi="Calibri" w:cs="Calibri"/>
          <w:sz w:val="22"/>
          <w:lang w:val="en-GB"/>
        </w:rPr>
        <w:t>breach of the Contractor</w:t>
      </w:r>
      <w:r>
        <w:rPr>
          <w:rFonts w:ascii="Calibri" w:hAnsi="Calibri" w:cs="Calibri"/>
          <w:sz w:val="22"/>
          <w:lang w:val="en-GB"/>
        </w:rPr>
        <w:t>’</w:t>
      </w:r>
      <w:r w:rsidRPr="00B73212">
        <w:rPr>
          <w:rFonts w:ascii="Calibri" w:hAnsi="Calibri" w:cs="Calibri"/>
          <w:sz w:val="22"/>
          <w:lang w:val="en-GB"/>
        </w:rPr>
        <w:t xml:space="preserve">s obligations </w:t>
      </w:r>
      <w:r>
        <w:rPr>
          <w:rFonts w:ascii="Calibri" w:hAnsi="Calibri" w:cs="Calibri"/>
          <w:sz w:val="22"/>
          <w:lang w:val="en-GB"/>
        </w:rPr>
        <w:t xml:space="preserve">specified herein </w:t>
      </w:r>
      <w:r w:rsidRPr="00B73212">
        <w:rPr>
          <w:rFonts w:ascii="Calibri" w:hAnsi="Calibri" w:cs="Calibri"/>
          <w:sz w:val="22"/>
          <w:lang w:val="en-GB"/>
        </w:rPr>
        <w:t xml:space="preserve">or by </w:t>
      </w:r>
      <w:r>
        <w:rPr>
          <w:rFonts w:ascii="Calibri" w:hAnsi="Calibri" w:cs="Calibri"/>
          <w:sz w:val="22"/>
          <w:lang w:val="en-GB"/>
        </w:rPr>
        <w:t xml:space="preserve">a </w:t>
      </w:r>
      <w:r w:rsidRPr="00B73212">
        <w:rPr>
          <w:rFonts w:ascii="Calibri" w:hAnsi="Calibri" w:cs="Calibri"/>
          <w:sz w:val="22"/>
          <w:lang w:val="en-GB"/>
        </w:rPr>
        <w:t>breach of legal regulations and standards.</w:t>
      </w:r>
    </w:p>
    <w:p w14:paraId="0B608AD5" w14:textId="1D800203" w:rsidR="00B73212" w:rsidRPr="00B73212" w:rsidRDefault="00B73212" w:rsidP="00B73212">
      <w:pPr>
        <w:numPr>
          <w:ilvl w:val="0"/>
          <w:numId w:val="17"/>
        </w:numPr>
        <w:pBdr>
          <w:top w:val="none" w:sz="0" w:space="0" w:color="auto"/>
          <w:left w:val="none" w:sz="0" w:space="0" w:color="auto"/>
          <w:bottom w:val="none" w:sz="0" w:space="0" w:color="auto"/>
          <w:right w:val="none" w:sz="0" w:space="0" w:color="auto"/>
          <w:between w:val="none" w:sz="0" w:space="0" w:color="auto"/>
        </w:pBdr>
        <w:spacing w:after="120"/>
        <w:ind w:left="567" w:hanging="567"/>
        <w:jc w:val="both"/>
        <w:rPr>
          <w:rFonts w:ascii="Calibri" w:hAnsi="Calibri" w:cs="Calibri"/>
          <w:sz w:val="22"/>
          <w:lang w:val="en-GB"/>
        </w:rPr>
      </w:pPr>
      <w:r w:rsidRPr="00B73212">
        <w:rPr>
          <w:rFonts w:ascii="Calibri" w:hAnsi="Calibri" w:cs="Calibri"/>
          <w:sz w:val="22"/>
          <w:lang w:val="en-GB"/>
        </w:rPr>
        <w:t>The Contracting Parties have agreed that any part or part</w:t>
      </w:r>
      <w:r>
        <w:rPr>
          <w:rFonts w:ascii="Calibri" w:hAnsi="Calibri" w:cs="Calibri"/>
          <w:sz w:val="22"/>
          <w:lang w:val="en-GB"/>
        </w:rPr>
        <w:t>s</w:t>
      </w:r>
      <w:r w:rsidRPr="00B73212">
        <w:rPr>
          <w:rFonts w:ascii="Calibri" w:hAnsi="Calibri" w:cs="Calibri"/>
          <w:sz w:val="22"/>
          <w:lang w:val="en-GB"/>
        </w:rPr>
        <w:t xml:space="preserve"> of the work made by the Contractor, if it is no longer the property of the Client, </w:t>
      </w:r>
      <w:r>
        <w:rPr>
          <w:rFonts w:ascii="Calibri" w:hAnsi="Calibri" w:cs="Calibri"/>
          <w:sz w:val="22"/>
          <w:lang w:val="en-GB"/>
        </w:rPr>
        <w:t xml:space="preserve">shall </w:t>
      </w:r>
      <w:r w:rsidRPr="00B73212">
        <w:rPr>
          <w:rFonts w:ascii="Calibri" w:hAnsi="Calibri" w:cs="Calibri"/>
          <w:sz w:val="22"/>
          <w:lang w:val="en-GB"/>
        </w:rPr>
        <w:t xml:space="preserve">pass directly into the ownership of the Client at the time of </w:t>
      </w:r>
      <w:r>
        <w:rPr>
          <w:rFonts w:ascii="Calibri" w:hAnsi="Calibri" w:cs="Calibri"/>
          <w:sz w:val="22"/>
          <w:lang w:val="en-GB"/>
        </w:rPr>
        <w:t xml:space="preserve">completion </w:t>
      </w:r>
      <w:r w:rsidRPr="00B73212">
        <w:rPr>
          <w:rFonts w:ascii="Calibri" w:hAnsi="Calibri" w:cs="Calibri"/>
          <w:sz w:val="22"/>
          <w:lang w:val="en-GB"/>
        </w:rPr>
        <w:t>(processing).</w:t>
      </w:r>
    </w:p>
    <w:p w14:paraId="041C48DD" w14:textId="2F976A72" w:rsidR="002E7E5E" w:rsidRPr="00D37163" w:rsidRDefault="00B73212" w:rsidP="00B73212">
      <w:pPr>
        <w:numPr>
          <w:ilvl w:val="0"/>
          <w:numId w:val="17"/>
        </w:numPr>
        <w:pBdr>
          <w:top w:val="none" w:sz="0" w:space="0" w:color="auto"/>
          <w:left w:val="none" w:sz="0" w:space="0" w:color="auto"/>
          <w:bottom w:val="none" w:sz="0" w:space="0" w:color="auto"/>
          <w:right w:val="none" w:sz="0" w:space="0" w:color="auto"/>
          <w:between w:val="none" w:sz="0" w:space="0" w:color="auto"/>
        </w:pBdr>
        <w:spacing w:after="120"/>
        <w:ind w:left="567" w:hanging="567"/>
        <w:jc w:val="both"/>
        <w:rPr>
          <w:rFonts w:ascii="Calibri" w:hAnsi="Calibri" w:cs="Calibri"/>
          <w:sz w:val="22"/>
          <w:lang w:val="en-GB"/>
        </w:rPr>
      </w:pPr>
      <w:r w:rsidRPr="00B73212">
        <w:rPr>
          <w:rFonts w:ascii="Calibri" w:hAnsi="Calibri" w:cs="Calibri"/>
          <w:sz w:val="22"/>
          <w:lang w:val="en-GB"/>
        </w:rPr>
        <w:t>The Client</w:t>
      </w:r>
      <w:r>
        <w:rPr>
          <w:rFonts w:ascii="Calibri" w:hAnsi="Calibri" w:cs="Calibri"/>
          <w:sz w:val="22"/>
          <w:lang w:val="en-GB"/>
        </w:rPr>
        <w:t>’</w:t>
      </w:r>
      <w:r w:rsidRPr="00B73212">
        <w:rPr>
          <w:rFonts w:ascii="Calibri" w:hAnsi="Calibri" w:cs="Calibri"/>
          <w:sz w:val="22"/>
          <w:lang w:val="en-GB"/>
        </w:rPr>
        <w:t xml:space="preserve">s authorized </w:t>
      </w:r>
      <w:r>
        <w:rPr>
          <w:rFonts w:ascii="Calibri" w:hAnsi="Calibri" w:cs="Calibri"/>
          <w:sz w:val="22"/>
          <w:lang w:val="en-GB"/>
        </w:rPr>
        <w:t xml:space="preserve">representative shall have </w:t>
      </w:r>
      <w:r w:rsidRPr="00B73212">
        <w:rPr>
          <w:rFonts w:ascii="Calibri" w:hAnsi="Calibri" w:cs="Calibri"/>
          <w:sz w:val="22"/>
          <w:lang w:val="en-GB"/>
        </w:rPr>
        <w:t xml:space="preserve">the right to continuously inspect the </w:t>
      </w:r>
      <w:r>
        <w:rPr>
          <w:rFonts w:ascii="Calibri" w:hAnsi="Calibri" w:cs="Calibri"/>
          <w:sz w:val="22"/>
          <w:lang w:val="en-GB"/>
        </w:rPr>
        <w:t xml:space="preserve">performance </w:t>
      </w:r>
      <w:r w:rsidRPr="00B73212">
        <w:rPr>
          <w:rFonts w:ascii="Calibri" w:hAnsi="Calibri" w:cs="Calibri"/>
          <w:sz w:val="22"/>
          <w:lang w:val="en-GB"/>
        </w:rPr>
        <w:t xml:space="preserve">of the </w:t>
      </w:r>
      <w:r w:rsidR="00AB58FE">
        <w:rPr>
          <w:rFonts w:ascii="Calibri" w:hAnsi="Calibri" w:cs="Calibri"/>
          <w:sz w:val="22"/>
          <w:lang w:val="en-GB"/>
        </w:rPr>
        <w:t>W</w:t>
      </w:r>
      <w:r w:rsidRPr="00B73212">
        <w:rPr>
          <w:rFonts w:ascii="Calibri" w:hAnsi="Calibri" w:cs="Calibri"/>
          <w:sz w:val="22"/>
          <w:lang w:val="en-GB"/>
        </w:rPr>
        <w:t>ork and if he</w:t>
      </w:r>
      <w:r>
        <w:rPr>
          <w:rFonts w:ascii="Calibri" w:hAnsi="Calibri" w:cs="Calibri"/>
          <w:sz w:val="22"/>
          <w:lang w:val="en-GB"/>
        </w:rPr>
        <w:t xml:space="preserve">/she </w:t>
      </w:r>
      <w:r w:rsidRPr="00B73212">
        <w:rPr>
          <w:rFonts w:ascii="Calibri" w:hAnsi="Calibri" w:cs="Calibri"/>
          <w:sz w:val="22"/>
          <w:lang w:val="en-GB"/>
        </w:rPr>
        <w:t xml:space="preserve">finds that the Contractor is performing the work in violation of the </w:t>
      </w:r>
      <w:r>
        <w:rPr>
          <w:rFonts w:ascii="Calibri" w:hAnsi="Calibri" w:cs="Calibri"/>
          <w:sz w:val="22"/>
          <w:lang w:val="en-GB"/>
        </w:rPr>
        <w:t>C</w:t>
      </w:r>
      <w:r w:rsidRPr="00B73212">
        <w:rPr>
          <w:rFonts w:ascii="Calibri" w:hAnsi="Calibri" w:cs="Calibri"/>
          <w:sz w:val="22"/>
          <w:lang w:val="en-GB"/>
        </w:rPr>
        <w:t>ontract or technical standards, legal regulations or decisions of public authorities, he</w:t>
      </w:r>
      <w:r>
        <w:rPr>
          <w:rFonts w:ascii="Calibri" w:hAnsi="Calibri" w:cs="Calibri"/>
          <w:sz w:val="22"/>
          <w:lang w:val="en-GB"/>
        </w:rPr>
        <w:t xml:space="preserve">/she </w:t>
      </w:r>
      <w:r w:rsidRPr="00B73212">
        <w:rPr>
          <w:rFonts w:ascii="Calibri" w:hAnsi="Calibri" w:cs="Calibri"/>
          <w:sz w:val="22"/>
          <w:lang w:val="en-GB"/>
        </w:rPr>
        <w:t xml:space="preserve">shall immediately notify the Contractor of this fact. The Contractor </w:t>
      </w:r>
      <w:r>
        <w:rPr>
          <w:rFonts w:ascii="Calibri" w:hAnsi="Calibri" w:cs="Calibri"/>
          <w:sz w:val="22"/>
          <w:lang w:val="en-GB"/>
        </w:rPr>
        <w:t xml:space="preserve">shall be </w:t>
      </w:r>
      <w:r w:rsidRPr="00B73212">
        <w:rPr>
          <w:rFonts w:ascii="Calibri" w:hAnsi="Calibri" w:cs="Calibri"/>
          <w:sz w:val="22"/>
          <w:lang w:val="en-GB"/>
        </w:rPr>
        <w:t xml:space="preserve">obliged to </w:t>
      </w:r>
      <w:r>
        <w:rPr>
          <w:rFonts w:ascii="Calibri" w:hAnsi="Calibri" w:cs="Calibri"/>
          <w:sz w:val="22"/>
          <w:lang w:val="en-GB"/>
        </w:rPr>
        <w:t xml:space="preserve">seek an immediate </w:t>
      </w:r>
      <w:r w:rsidRPr="00B73212">
        <w:rPr>
          <w:rFonts w:ascii="Calibri" w:hAnsi="Calibri" w:cs="Calibri"/>
          <w:sz w:val="22"/>
          <w:lang w:val="en-GB"/>
        </w:rPr>
        <w:t xml:space="preserve">remedy. </w:t>
      </w:r>
      <w:r>
        <w:rPr>
          <w:rFonts w:ascii="Calibri" w:hAnsi="Calibri" w:cs="Calibri"/>
          <w:sz w:val="22"/>
          <w:lang w:val="en-GB"/>
        </w:rPr>
        <w:t xml:space="preserve">In the event that </w:t>
      </w:r>
      <w:r w:rsidRPr="00B73212">
        <w:rPr>
          <w:rFonts w:ascii="Calibri" w:hAnsi="Calibri" w:cs="Calibri"/>
          <w:sz w:val="22"/>
          <w:lang w:val="en-GB"/>
        </w:rPr>
        <w:t xml:space="preserve">the </w:t>
      </w:r>
      <w:r>
        <w:rPr>
          <w:rFonts w:ascii="Calibri" w:hAnsi="Calibri" w:cs="Calibri"/>
          <w:sz w:val="22"/>
          <w:lang w:val="en-GB"/>
        </w:rPr>
        <w:t>C</w:t>
      </w:r>
      <w:r w:rsidRPr="00B73212">
        <w:rPr>
          <w:rFonts w:ascii="Calibri" w:hAnsi="Calibri" w:cs="Calibri"/>
          <w:sz w:val="22"/>
          <w:lang w:val="en-GB"/>
        </w:rPr>
        <w:t xml:space="preserve">ontractor </w:t>
      </w:r>
      <w:r w:rsidR="00C02685">
        <w:rPr>
          <w:rFonts w:ascii="Calibri" w:hAnsi="Calibri" w:cs="Calibri"/>
          <w:sz w:val="22"/>
          <w:lang w:val="en-GB"/>
        </w:rPr>
        <w:t xml:space="preserve">fails to </w:t>
      </w:r>
      <w:r w:rsidRPr="00B73212">
        <w:rPr>
          <w:rFonts w:ascii="Calibri" w:hAnsi="Calibri" w:cs="Calibri"/>
          <w:sz w:val="22"/>
          <w:lang w:val="en-GB"/>
        </w:rPr>
        <w:t xml:space="preserve">do so, the </w:t>
      </w:r>
      <w:r>
        <w:rPr>
          <w:rFonts w:ascii="Calibri" w:hAnsi="Calibri" w:cs="Calibri"/>
          <w:sz w:val="22"/>
          <w:lang w:val="en-GB"/>
        </w:rPr>
        <w:t xml:space="preserve">Client shall be </w:t>
      </w:r>
      <w:r w:rsidRPr="00B73212">
        <w:rPr>
          <w:rFonts w:ascii="Calibri" w:hAnsi="Calibri" w:cs="Calibri"/>
          <w:sz w:val="22"/>
          <w:lang w:val="en-GB"/>
        </w:rPr>
        <w:t xml:space="preserve">entitled to withdraw from the </w:t>
      </w:r>
      <w:r>
        <w:rPr>
          <w:rFonts w:ascii="Calibri" w:hAnsi="Calibri" w:cs="Calibri"/>
          <w:sz w:val="22"/>
          <w:lang w:val="en-GB"/>
        </w:rPr>
        <w:t>C</w:t>
      </w:r>
      <w:r w:rsidRPr="00B73212">
        <w:rPr>
          <w:rFonts w:ascii="Calibri" w:hAnsi="Calibri" w:cs="Calibri"/>
          <w:sz w:val="22"/>
          <w:lang w:val="en-GB"/>
        </w:rPr>
        <w:t>ontract</w:t>
      </w:r>
      <w:r>
        <w:rPr>
          <w:rFonts w:ascii="Calibri" w:hAnsi="Calibri" w:cs="Calibri"/>
          <w:sz w:val="22"/>
          <w:lang w:val="en-GB"/>
        </w:rPr>
        <w:t>.</w:t>
      </w:r>
    </w:p>
    <w:p w14:paraId="4C23F4AA" w14:textId="77777777" w:rsidR="002E7E5E" w:rsidRPr="00D37163" w:rsidRDefault="002E7E5E" w:rsidP="00E35113">
      <w:pPr>
        <w:pStyle w:val="Odstavecseseznamem"/>
        <w:spacing w:after="120" w:line="240" w:lineRule="auto"/>
        <w:contextualSpacing w:val="0"/>
        <w:rPr>
          <w:rFonts w:ascii="Calibri" w:hAnsi="Calibri" w:cs="Calibri"/>
          <w:lang w:val="en-GB"/>
        </w:rPr>
      </w:pPr>
    </w:p>
    <w:p w14:paraId="1A6E084F" w14:textId="358904B0" w:rsidR="002E7E5E" w:rsidRPr="00D37163" w:rsidRDefault="002E7E5E" w:rsidP="001828CB">
      <w:pPr>
        <w:pStyle w:val="StylLatinkaArialSloitArial10bPed0cm"/>
        <w:tabs>
          <w:tab w:val="clear" w:pos="1531"/>
          <w:tab w:val="clear" w:pos="2325"/>
        </w:tabs>
        <w:spacing w:line="280" w:lineRule="atLeast"/>
        <w:jc w:val="center"/>
        <w:rPr>
          <w:rFonts w:ascii="Calibri" w:hAnsi="Calibri" w:cs="Calibri"/>
          <w:b/>
          <w:sz w:val="22"/>
          <w:lang w:val="en-GB"/>
        </w:rPr>
      </w:pPr>
      <w:r w:rsidRPr="00D37163">
        <w:rPr>
          <w:rFonts w:ascii="Calibri" w:hAnsi="Calibri" w:cs="Calibri"/>
          <w:b/>
          <w:sz w:val="22"/>
          <w:lang w:val="en-GB"/>
        </w:rPr>
        <w:lastRenderedPageBreak/>
        <w:t>VI.</w:t>
      </w:r>
    </w:p>
    <w:p w14:paraId="0A417D6B" w14:textId="1214FF8C" w:rsidR="002E7E5E" w:rsidRPr="00D37163" w:rsidRDefault="00153F8A" w:rsidP="00E35113">
      <w:pPr>
        <w:pStyle w:val="StylLatinkaArialSloitArial10bPed0cm"/>
        <w:tabs>
          <w:tab w:val="clear" w:pos="1531"/>
          <w:tab w:val="clear" w:pos="2325"/>
        </w:tabs>
        <w:spacing w:after="120" w:line="240" w:lineRule="auto"/>
        <w:jc w:val="center"/>
        <w:rPr>
          <w:rFonts w:ascii="Calibri" w:hAnsi="Calibri" w:cs="Calibri"/>
          <w:b/>
          <w:sz w:val="22"/>
          <w:lang w:val="en-GB"/>
        </w:rPr>
      </w:pPr>
      <w:r w:rsidRPr="00153F8A">
        <w:rPr>
          <w:rFonts w:ascii="Calibri" w:hAnsi="Calibri" w:cs="Calibri"/>
          <w:b/>
          <w:sz w:val="22"/>
          <w:lang w:val="en-GB"/>
        </w:rPr>
        <w:t xml:space="preserve">Handing </w:t>
      </w:r>
      <w:r>
        <w:rPr>
          <w:rFonts w:ascii="Calibri" w:hAnsi="Calibri" w:cs="Calibri"/>
          <w:b/>
          <w:sz w:val="22"/>
          <w:lang w:val="en-GB"/>
        </w:rPr>
        <w:t>O</w:t>
      </w:r>
      <w:r w:rsidRPr="00153F8A">
        <w:rPr>
          <w:rFonts w:ascii="Calibri" w:hAnsi="Calibri" w:cs="Calibri"/>
          <w:b/>
          <w:sz w:val="22"/>
          <w:lang w:val="en-GB"/>
        </w:rPr>
        <w:t xml:space="preserve">ver and </w:t>
      </w:r>
      <w:r>
        <w:rPr>
          <w:rFonts w:ascii="Calibri" w:hAnsi="Calibri" w:cs="Calibri"/>
          <w:b/>
          <w:sz w:val="22"/>
          <w:lang w:val="en-GB"/>
        </w:rPr>
        <w:t xml:space="preserve">Acceptance of </w:t>
      </w:r>
      <w:r w:rsidRPr="00153F8A">
        <w:rPr>
          <w:rFonts w:ascii="Calibri" w:hAnsi="Calibri" w:cs="Calibri"/>
          <w:b/>
          <w:sz w:val="22"/>
          <w:lang w:val="en-GB"/>
        </w:rPr>
        <w:t xml:space="preserve">the </w:t>
      </w:r>
      <w:r>
        <w:rPr>
          <w:rFonts w:ascii="Calibri" w:hAnsi="Calibri" w:cs="Calibri"/>
          <w:b/>
          <w:sz w:val="22"/>
          <w:lang w:val="en-GB"/>
        </w:rPr>
        <w:t>W</w:t>
      </w:r>
      <w:r w:rsidRPr="00153F8A">
        <w:rPr>
          <w:rFonts w:ascii="Calibri" w:hAnsi="Calibri" w:cs="Calibri"/>
          <w:b/>
          <w:sz w:val="22"/>
          <w:lang w:val="en-GB"/>
        </w:rPr>
        <w:t xml:space="preserve">ork, </w:t>
      </w:r>
      <w:r>
        <w:rPr>
          <w:rFonts w:ascii="Calibri" w:hAnsi="Calibri" w:cs="Calibri"/>
          <w:b/>
          <w:sz w:val="22"/>
          <w:lang w:val="en-GB"/>
        </w:rPr>
        <w:t>E</w:t>
      </w:r>
      <w:r w:rsidRPr="00153F8A">
        <w:rPr>
          <w:rFonts w:ascii="Calibri" w:hAnsi="Calibri" w:cs="Calibri"/>
          <w:b/>
          <w:sz w:val="22"/>
          <w:lang w:val="en-GB"/>
        </w:rPr>
        <w:t xml:space="preserve">limination of </w:t>
      </w:r>
      <w:r>
        <w:rPr>
          <w:rFonts w:ascii="Calibri" w:hAnsi="Calibri" w:cs="Calibri"/>
          <w:b/>
          <w:sz w:val="22"/>
          <w:lang w:val="en-GB"/>
        </w:rPr>
        <w:t>D</w:t>
      </w:r>
      <w:r w:rsidRPr="00153F8A">
        <w:rPr>
          <w:rFonts w:ascii="Calibri" w:hAnsi="Calibri" w:cs="Calibri"/>
          <w:b/>
          <w:sz w:val="22"/>
          <w:lang w:val="en-GB"/>
        </w:rPr>
        <w:t>efects</w:t>
      </w:r>
    </w:p>
    <w:p w14:paraId="4D790D37" w14:textId="2847EAE5" w:rsidR="00153F8A" w:rsidRPr="00153F8A" w:rsidRDefault="00153F8A" w:rsidP="00153F8A">
      <w:pPr>
        <w:numPr>
          <w:ilvl w:val="0"/>
          <w:numId w:val="23"/>
        </w:numPr>
        <w:pBdr>
          <w:top w:val="none" w:sz="0" w:space="0" w:color="auto"/>
          <w:left w:val="none" w:sz="0" w:space="0" w:color="auto"/>
          <w:bottom w:val="none" w:sz="0" w:space="0" w:color="auto"/>
          <w:right w:val="none" w:sz="0" w:space="0" w:color="auto"/>
          <w:between w:val="none" w:sz="0" w:space="0" w:color="auto"/>
        </w:pBdr>
        <w:spacing w:after="120"/>
        <w:ind w:left="567" w:hanging="567"/>
        <w:jc w:val="both"/>
        <w:rPr>
          <w:rFonts w:ascii="Calibri" w:eastAsia="Calibri" w:hAnsi="Calibri" w:cs="Calibri"/>
          <w:sz w:val="22"/>
          <w:szCs w:val="22"/>
          <w:lang w:val="en-GB"/>
        </w:rPr>
      </w:pPr>
      <w:r w:rsidRPr="00153F8A">
        <w:rPr>
          <w:rFonts w:ascii="Calibri" w:eastAsia="Calibri" w:hAnsi="Calibri" w:cs="Calibri"/>
          <w:sz w:val="22"/>
          <w:szCs w:val="22"/>
          <w:lang w:val="en-GB"/>
        </w:rPr>
        <w:t xml:space="preserve">The Contractor shall fulfil </w:t>
      </w:r>
      <w:r>
        <w:rPr>
          <w:rFonts w:ascii="Calibri" w:eastAsia="Calibri" w:hAnsi="Calibri" w:cs="Calibri"/>
          <w:sz w:val="22"/>
          <w:szCs w:val="22"/>
          <w:lang w:val="en-GB"/>
        </w:rPr>
        <w:t xml:space="preserve">its </w:t>
      </w:r>
      <w:r w:rsidRPr="00153F8A">
        <w:rPr>
          <w:rFonts w:ascii="Calibri" w:eastAsia="Calibri" w:hAnsi="Calibri" w:cs="Calibri"/>
          <w:sz w:val="22"/>
          <w:szCs w:val="22"/>
          <w:lang w:val="en-GB"/>
        </w:rPr>
        <w:t xml:space="preserve">obligation to perform the </w:t>
      </w:r>
      <w:r>
        <w:rPr>
          <w:rFonts w:ascii="Calibri" w:eastAsia="Calibri" w:hAnsi="Calibri" w:cs="Calibri"/>
          <w:sz w:val="22"/>
          <w:szCs w:val="22"/>
          <w:lang w:val="en-GB"/>
        </w:rPr>
        <w:t>W</w:t>
      </w:r>
      <w:r w:rsidRPr="00153F8A">
        <w:rPr>
          <w:rFonts w:ascii="Calibri" w:eastAsia="Calibri" w:hAnsi="Calibri" w:cs="Calibri"/>
          <w:sz w:val="22"/>
          <w:szCs w:val="22"/>
          <w:lang w:val="en-GB"/>
        </w:rPr>
        <w:t xml:space="preserve">ork by its proper completion and handover of the </w:t>
      </w:r>
      <w:r>
        <w:rPr>
          <w:rFonts w:ascii="Calibri" w:eastAsia="Calibri" w:hAnsi="Calibri" w:cs="Calibri"/>
          <w:sz w:val="22"/>
          <w:szCs w:val="22"/>
          <w:lang w:val="en-GB"/>
        </w:rPr>
        <w:t>W</w:t>
      </w:r>
      <w:r w:rsidRPr="00153F8A">
        <w:rPr>
          <w:rFonts w:ascii="Calibri" w:eastAsia="Calibri" w:hAnsi="Calibri" w:cs="Calibri"/>
          <w:sz w:val="22"/>
          <w:szCs w:val="22"/>
          <w:lang w:val="en-GB"/>
        </w:rPr>
        <w:t xml:space="preserve">ork in the handover procedure to the Client at the place of performance after the proper completion of the </w:t>
      </w:r>
      <w:r>
        <w:rPr>
          <w:rFonts w:ascii="Calibri" w:eastAsia="Calibri" w:hAnsi="Calibri" w:cs="Calibri"/>
          <w:sz w:val="22"/>
          <w:szCs w:val="22"/>
          <w:lang w:val="en-GB"/>
        </w:rPr>
        <w:t>W</w:t>
      </w:r>
      <w:r w:rsidRPr="00153F8A">
        <w:rPr>
          <w:rFonts w:ascii="Calibri" w:eastAsia="Calibri" w:hAnsi="Calibri" w:cs="Calibri"/>
          <w:sz w:val="22"/>
          <w:szCs w:val="22"/>
          <w:lang w:val="en-GB"/>
        </w:rPr>
        <w:t xml:space="preserve">ork. The handover procedure </w:t>
      </w:r>
      <w:r>
        <w:rPr>
          <w:rFonts w:ascii="Calibri" w:eastAsia="Calibri" w:hAnsi="Calibri" w:cs="Calibri"/>
          <w:sz w:val="22"/>
          <w:szCs w:val="22"/>
          <w:lang w:val="en-GB"/>
        </w:rPr>
        <w:t xml:space="preserve">shall </w:t>
      </w:r>
      <w:r w:rsidRPr="00153F8A">
        <w:rPr>
          <w:rFonts w:ascii="Calibri" w:eastAsia="Calibri" w:hAnsi="Calibri" w:cs="Calibri"/>
          <w:sz w:val="22"/>
          <w:szCs w:val="22"/>
          <w:lang w:val="en-GB"/>
        </w:rPr>
        <w:t xml:space="preserve">be completed by a protocol on the handover and acceptance of the </w:t>
      </w:r>
      <w:r>
        <w:rPr>
          <w:rFonts w:ascii="Calibri" w:eastAsia="Calibri" w:hAnsi="Calibri" w:cs="Calibri"/>
          <w:sz w:val="22"/>
          <w:szCs w:val="22"/>
          <w:lang w:val="en-GB"/>
        </w:rPr>
        <w:t>W</w:t>
      </w:r>
      <w:r w:rsidRPr="00153F8A">
        <w:rPr>
          <w:rFonts w:ascii="Calibri" w:eastAsia="Calibri" w:hAnsi="Calibri" w:cs="Calibri"/>
          <w:sz w:val="22"/>
          <w:szCs w:val="22"/>
          <w:lang w:val="en-GB"/>
        </w:rPr>
        <w:t xml:space="preserve">ork, which will be signed by the authorized representative of the </w:t>
      </w:r>
      <w:r>
        <w:rPr>
          <w:rFonts w:ascii="Calibri" w:eastAsia="Calibri" w:hAnsi="Calibri" w:cs="Calibri"/>
          <w:sz w:val="22"/>
          <w:szCs w:val="22"/>
          <w:lang w:val="en-GB"/>
        </w:rPr>
        <w:t>C</w:t>
      </w:r>
      <w:r w:rsidRPr="00153F8A">
        <w:rPr>
          <w:rFonts w:ascii="Calibri" w:eastAsia="Calibri" w:hAnsi="Calibri" w:cs="Calibri"/>
          <w:sz w:val="22"/>
          <w:szCs w:val="22"/>
          <w:lang w:val="en-GB"/>
        </w:rPr>
        <w:t xml:space="preserve">lient and </w:t>
      </w:r>
      <w:r>
        <w:rPr>
          <w:rFonts w:ascii="Calibri" w:eastAsia="Calibri" w:hAnsi="Calibri" w:cs="Calibri"/>
          <w:sz w:val="22"/>
          <w:szCs w:val="22"/>
          <w:lang w:val="en-GB"/>
        </w:rPr>
        <w:t xml:space="preserve">of </w:t>
      </w:r>
      <w:r w:rsidRPr="00153F8A">
        <w:rPr>
          <w:rFonts w:ascii="Calibri" w:eastAsia="Calibri" w:hAnsi="Calibri" w:cs="Calibri"/>
          <w:sz w:val="22"/>
          <w:szCs w:val="22"/>
          <w:lang w:val="en-GB"/>
        </w:rPr>
        <w:t xml:space="preserve">the </w:t>
      </w:r>
      <w:r>
        <w:rPr>
          <w:rFonts w:ascii="Calibri" w:eastAsia="Calibri" w:hAnsi="Calibri" w:cs="Calibri"/>
          <w:sz w:val="22"/>
          <w:szCs w:val="22"/>
          <w:lang w:val="en-GB"/>
        </w:rPr>
        <w:t>C</w:t>
      </w:r>
      <w:r w:rsidRPr="00153F8A">
        <w:rPr>
          <w:rFonts w:ascii="Calibri" w:eastAsia="Calibri" w:hAnsi="Calibri" w:cs="Calibri"/>
          <w:sz w:val="22"/>
          <w:szCs w:val="22"/>
          <w:lang w:val="en-GB"/>
        </w:rPr>
        <w:t xml:space="preserve">ontractor. Otherwise, the </w:t>
      </w:r>
      <w:r>
        <w:rPr>
          <w:rFonts w:ascii="Calibri" w:eastAsia="Calibri" w:hAnsi="Calibri" w:cs="Calibri"/>
          <w:sz w:val="22"/>
          <w:szCs w:val="22"/>
          <w:lang w:val="en-GB"/>
        </w:rPr>
        <w:t>W</w:t>
      </w:r>
      <w:r w:rsidRPr="00153F8A">
        <w:rPr>
          <w:rFonts w:ascii="Calibri" w:eastAsia="Calibri" w:hAnsi="Calibri" w:cs="Calibri"/>
          <w:sz w:val="22"/>
          <w:szCs w:val="22"/>
          <w:lang w:val="en-GB"/>
        </w:rPr>
        <w:t xml:space="preserve">ork </w:t>
      </w:r>
      <w:r>
        <w:rPr>
          <w:rFonts w:ascii="Calibri" w:eastAsia="Calibri" w:hAnsi="Calibri" w:cs="Calibri"/>
          <w:sz w:val="22"/>
          <w:szCs w:val="22"/>
          <w:lang w:val="en-GB"/>
        </w:rPr>
        <w:t xml:space="preserve">shall </w:t>
      </w:r>
      <w:r w:rsidRPr="00153F8A">
        <w:rPr>
          <w:rFonts w:ascii="Calibri" w:eastAsia="Calibri" w:hAnsi="Calibri" w:cs="Calibri"/>
          <w:sz w:val="22"/>
          <w:szCs w:val="22"/>
          <w:lang w:val="en-GB"/>
        </w:rPr>
        <w:t xml:space="preserve">not be considered submitted </w:t>
      </w:r>
      <w:r w:rsidR="00AB58FE">
        <w:rPr>
          <w:rFonts w:ascii="Calibri" w:eastAsia="Calibri" w:hAnsi="Calibri" w:cs="Calibri"/>
          <w:sz w:val="22"/>
          <w:szCs w:val="22"/>
          <w:lang w:val="en-GB"/>
        </w:rPr>
        <w:t xml:space="preserve">duly </w:t>
      </w:r>
      <w:r w:rsidRPr="00153F8A">
        <w:rPr>
          <w:rFonts w:ascii="Calibri" w:eastAsia="Calibri" w:hAnsi="Calibri" w:cs="Calibri"/>
          <w:sz w:val="22"/>
          <w:szCs w:val="22"/>
          <w:lang w:val="en-GB"/>
        </w:rPr>
        <w:t xml:space="preserve">and on time. The protocol on the handover </w:t>
      </w:r>
      <w:r>
        <w:rPr>
          <w:rFonts w:ascii="Calibri" w:eastAsia="Calibri" w:hAnsi="Calibri" w:cs="Calibri"/>
          <w:sz w:val="22"/>
          <w:szCs w:val="22"/>
          <w:lang w:val="en-GB"/>
        </w:rPr>
        <w:t xml:space="preserve">and acceptance </w:t>
      </w:r>
      <w:r w:rsidRPr="00153F8A">
        <w:rPr>
          <w:rFonts w:ascii="Calibri" w:eastAsia="Calibri" w:hAnsi="Calibri" w:cs="Calibri"/>
          <w:sz w:val="22"/>
          <w:szCs w:val="22"/>
          <w:lang w:val="en-GB"/>
        </w:rPr>
        <w:t xml:space="preserve">the </w:t>
      </w:r>
      <w:r>
        <w:rPr>
          <w:rFonts w:ascii="Calibri" w:eastAsia="Calibri" w:hAnsi="Calibri" w:cs="Calibri"/>
          <w:sz w:val="22"/>
          <w:szCs w:val="22"/>
          <w:lang w:val="en-GB"/>
        </w:rPr>
        <w:t>W</w:t>
      </w:r>
      <w:r w:rsidRPr="00153F8A">
        <w:rPr>
          <w:rFonts w:ascii="Calibri" w:eastAsia="Calibri" w:hAnsi="Calibri" w:cs="Calibri"/>
          <w:sz w:val="22"/>
          <w:szCs w:val="22"/>
          <w:lang w:val="en-GB"/>
        </w:rPr>
        <w:t xml:space="preserve">ork </w:t>
      </w:r>
      <w:r>
        <w:rPr>
          <w:rFonts w:ascii="Calibri" w:eastAsia="Calibri" w:hAnsi="Calibri" w:cs="Calibri"/>
          <w:sz w:val="22"/>
          <w:szCs w:val="22"/>
          <w:lang w:val="en-GB"/>
        </w:rPr>
        <w:t xml:space="preserve">shall </w:t>
      </w:r>
      <w:r w:rsidRPr="00153F8A">
        <w:rPr>
          <w:rFonts w:ascii="Calibri" w:eastAsia="Calibri" w:hAnsi="Calibri" w:cs="Calibri"/>
          <w:sz w:val="22"/>
          <w:szCs w:val="22"/>
          <w:lang w:val="en-GB"/>
        </w:rPr>
        <w:t>also include a list of defects and</w:t>
      </w:r>
      <w:r>
        <w:rPr>
          <w:rFonts w:ascii="Calibri" w:eastAsia="Calibri" w:hAnsi="Calibri" w:cs="Calibri"/>
          <w:sz w:val="22"/>
          <w:szCs w:val="22"/>
          <w:lang w:val="en-GB"/>
        </w:rPr>
        <w:t>/or</w:t>
      </w:r>
      <w:r w:rsidRPr="00153F8A">
        <w:rPr>
          <w:rFonts w:ascii="Calibri" w:eastAsia="Calibri" w:hAnsi="Calibri" w:cs="Calibri"/>
          <w:sz w:val="22"/>
          <w:szCs w:val="22"/>
          <w:lang w:val="en-GB"/>
        </w:rPr>
        <w:t xml:space="preserve"> unfinished works that do not prevent the proper use of the </w:t>
      </w:r>
      <w:r>
        <w:rPr>
          <w:rFonts w:ascii="Calibri" w:eastAsia="Calibri" w:hAnsi="Calibri" w:cs="Calibri"/>
          <w:sz w:val="22"/>
          <w:szCs w:val="22"/>
          <w:lang w:val="en-GB"/>
        </w:rPr>
        <w:t>W</w:t>
      </w:r>
      <w:r w:rsidRPr="00153F8A">
        <w:rPr>
          <w:rFonts w:ascii="Calibri" w:eastAsia="Calibri" w:hAnsi="Calibri" w:cs="Calibri"/>
          <w:sz w:val="22"/>
          <w:szCs w:val="22"/>
          <w:lang w:val="en-GB"/>
        </w:rPr>
        <w:t xml:space="preserve">ork, with an agreed date for </w:t>
      </w:r>
      <w:r>
        <w:rPr>
          <w:rFonts w:ascii="Calibri" w:eastAsia="Calibri" w:hAnsi="Calibri" w:cs="Calibri"/>
          <w:sz w:val="22"/>
          <w:szCs w:val="22"/>
          <w:lang w:val="en-GB"/>
        </w:rPr>
        <w:t xml:space="preserve">their </w:t>
      </w:r>
      <w:r w:rsidRPr="00153F8A">
        <w:rPr>
          <w:rFonts w:ascii="Calibri" w:eastAsia="Calibri" w:hAnsi="Calibri" w:cs="Calibri"/>
          <w:sz w:val="22"/>
          <w:szCs w:val="22"/>
          <w:lang w:val="en-GB"/>
        </w:rPr>
        <w:t xml:space="preserve">removal. </w:t>
      </w:r>
      <w:r>
        <w:rPr>
          <w:rFonts w:ascii="Calibri" w:eastAsia="Calibri" w:hAnsi="Calibri" w:cs="Calibri"/>
          <w:sz w:val="22"/>
          <w:szCs w:val="22"/>
          <w:lang w:val="en-GB"/>
        </w:rPr>
        <w:t>A d</w:t>
      </w:r>
      <w:r w:rsidRPr="00153F8A">
        <w:rPr>
          <w:rFonts w:ascii="Calibri" w:eastAsia="Calibri" w:hAnsi="Calibri" w:cs="Calibri"/>
          <w:sz w:val="22"/>
          <w:szCs w:val="22"/>
          <w:lang w:val="en-GB"/>
        </w:rPr>
        <w:t xml:space="preserve">efect means a deviation in the quality and parameters of the </w:t>
      </w:r>
      <w:r>
        <w:rPr>
          <w:rFonts w:ascii="Calibri" w:eastAsia="Calibri" w:hAnsi="Calibri" w:cs="Calibri"/>
          <w:sz w:val="22"/>
          <w:szCs w:val="22"/>
          <w:lang w:val="en-GB"/>
        </w:rPr>
        <w:t>W</w:t>
      </w:r>
      <w:r w:rsidRPr="00153F8A">
        <w:rPr>
          <w:rFonts w:ascii="Calibri" w:eastAsia="Calibri" w:hAnsi="Calibri" w:cs="Calibri"/>
          <w:sz w:val="22"/>
          <w:szCs w:val="22"/>
          <w:lang w:val="en-GB"/>
        </w:rPr>
        <w:t xml:space="preserve">ork. Unfinished work means </w:t>
      </w:r>
      <w:r w:rsidR="00AB58FE">
        <w:rPr>
          <w:rFonts w:ascii="Calibri" w:eastAsia="Calibri" w:hAnsi="Calibri" w:cs="Calibri"/>
          <w:sz w:val="22"/>
          <w:szCs w:val="22"/>
          <w:lang w:val="en-GB"/>
        </w:rPr>
        <w:t>work not completed</w:t>
      </w:r>
      <w:r w:rsidRPr="00153F8A">
        <w:rPr>
          <w:rFonts w:ascii="Calibri" w:eastAsia="Calibri" w:hAnsi="Calibri" w:cs="Calibri"/>
          <w:sz w:val="22"/>
          <w:szCs w:val="22"/>
          <w:lang w:val="en-GB"/>
        </w:rPr>
        <w:t>.</w:t>
      </w:r>
    </w:p>
    <w:p w14:paraId="7889CB4C" w14:textId="70F953DD" w:rsidR="00822B26" w:rsidRPr="00D37163" w:rsidRDefault="00153F8A" w:rsidP="00153F8A">
      <w:pPr>
        <w:numPr>
          <w:ilvl w:val="0"/>
          <w:numId w:val="23"/>
        </w:numPr>
        <w:pBdr>
          <w:top w:val="none" w:sz="0" w:space="0" w:color="auto"/>
          <w:left w:val="none" w:sz="0" w:space="0" w:color="auto"/>
          <w:bottom w:val="none" w:sz="0" w:space="0" w:color="auto"/>
          <w:right w:val="none" w:sz="0" w:space="0" w:color="auto"/>
          <w:between w:val="none" w:sz="0" w:space="0" w:color="auto"/>
        </w:pBdr>
        <w:spacing w:after="120"/>
        <w:ind w:left="567" w:hanging="567"/>
        <w:jc w:val="both"/>
        <w:rPr>
          <w:rFonts w:ascii="Calibri" w:hAnsi="Calibri" w:cs="Calibri"/>
          <w:sz w:val="22"/>
          <w:lang w:val="en-GB"/>
        </w:rPr>
      </w:pPr>
      <w:r w:rsidRPr="00153F8A">
        <w:rPr>
          <w:rFonts w:ascii="Calibri" w:hAnsi="Calibri" w:cs="Calibri"/>
          <w:sz w:val="22"/>
          <w:lang w:val="en-GB"/>
        </w:rPr>
        <w:t>The</w:t>
      </w:r>
      <w:r w:rsidRPr="00153F8A">
        <w:rPr>
          <w:rFonts w:ascii="Calibri" w:eastAsia="Calibri" w:hAnsi="Calibri" w:cs="Calibri"/>
          <w:sz w:val="22"/>
          <w:szCs w:val="22"/>
          <w:lang w:val="en-GB"/>
        </w:rPr>
        <w:t xml:space="preserve"> performance of the contract </w:t>
      </w:r>
      <w:r>
        <w:rPr>
          <w:rFonts w:ascii="Calibri" w:eastAsia="Calibri" w:hAnsi="Calibri" w:cs="Calibri"/>
          <w:sz w:val="22"/>
          <w:szCs w:val="22"/>
          <w:lang w:val="en-GB"/>
        </w:rPr>
        <w:t xml:space="preserve">shall </w:t>
      </w:r>
      <w:r w:rsidRPr="00153F8A">
        <w:rPr>
          <w:rFonts w:ascii="Calibri" w:eastAsia="Calibri" w:hAnsi="Calibri" w:cs="Calibri"/>
          <w:sz w:val="22"/>
          <w:szCs w:val="22"/>
          <w:lang w:val="en-GB"/>
        </w:rPr>
        <w:t xml:space="preserve">be demonstrably handed over in </w:t>
      </w:r>
      <w:r>
        <w:rPr>
          <w:rFonts w:ascii="Calibri" w:eastAsia="Calibri" w:hAnsi="Calibri" w:cs="Calibri"/>
          <w:sz w:val="22"/>
          <w:szCs w:val="22"/>
          <w:lang w:val="en-GB"/>
        </w:rPr>
        <w:t xml:space="preserve">an </w:t>
      </w:r>
      <w:r w:rsidRPr="00153F8A">
        <w:rPr>
          <w:rFonts w:ascii="Calibri" w:eastAsia="Calibri" w:hAnsi="Calibri" w:cs="Calibri"/>
          <w:sz w:val="22"/>
          <w:szCs w:val="22"/>
          <w:lang w:val="en-GB"/>
        </w:rPr>
        <w:t>electronic form (e</w:t>
      </w:r>
      <w:r>
        <w:rPr>
          <w:rFonts w:ascii="Calibri" w:eastAsia="Calibri" w:hAnsi="Calibri" w:cs="Calibri"/>
          <w:sz w:val="22"/>
          <w:szCs w:val="22"/>
          <w:lang w:val="en-GB"/>
        </w:rPr>
        <w:t>.</w:t>
      </w:r>
      <w:r w:rsidRPr="00153F8A">
        <w:rPr>
          <w:rFonts w:ascii="Calibri" w:eastAsia="Calibri" w:hAnsi="Calibri" w:cs="Calibri"/>
          <w:sz w:val="22"/>
          <w:szCs w:val="22"/>
          <w:lang w:val="en-GB"/>
        </w:rPr>
        <w:t>g</w:t>
      </w:r>
      <w:r>
        <w:rPr>
          <w:rFonts w:ascii="Calibri" w:eastAsia="Calibri" w:hAnsi="Calibri" w:cs="Calibri"/>
          <w:sz w:val="22"/>
          <w:szCs w:val="22"/>
          <w:lang w:val="en-GB"/>
        </w:rPr>
        <w:t>.</w:t>
      </w:r>
      <w:r w:rsidRPr="00153F8A">
        <w:rPr>
          <w:rFonts w:ascii="Calibri" w:eastAsia="Calibri" w:hAnsi="Calibri" w:cs="Calibri"/>
          <w:sz w:val="22"/>
          <w:szCs w:val="22"/>
          <w:lang w:val="en-GB"/>
        </w:rPr>
        <w:t xml:space="preserve"> </w:t>
      </w:r>
      <w:r>
        <w:rPr>
          <w:rFonts w:ascii="Calibri" w:eastAsia="Calibri" w:hAnsi="Calibri" w:cs="Calibri"/>
          <w:sz w:val="22"/>
          <w:szCs w:val="22"/>
          <w:lang w:val="en-GB"/>
        </w:rPr>
        <w:t xml:space="preserve">a </w:t>
      </w:r>
      <w:r w:rsidRPr="00153F8A">
        <w:rPr>
          <w:rFonts w:ascii="Calibri" w:eastAsia="Calibri" w:hAnsi="Calibri" w:cs="Calibri"/>
          <w:sz w:val="22"/>
          <w:szCs w:val="22"/>
          <w:lang w:val="en-GB"/>
        </w:rPr>
        <w:t xml:space="preserve">download link, flash disk, CD, etc.), including </w:t>
      </w:r>
      <w:r>
        <w:rPr>
          <w:rFonts w:ascii="Calibri" w:eastAsia="Calibri" w:hAnsi="Calibri" w:cs="Calibri"/>
          <w:sz w:val="22"/>
          <w:szCs w:val="22"/>
          <w:lang w:val="en-GB"/>
        </w:rPr>
        <w:t xml:space="preserve">the </w:t>
      </w:r>
      <w:r w:rsidRPr="00153F8A">
        <w:rPr>
          <w:rFonts w:ascii="Calibri" w:eastAsia="Calibri" w:hAnsi="Calibri" w:cs="Calibri"/>
          <w:sz w:val="22"/>
          <w:szCs w:val="22"/>
          <w:lang w:val="en-GB"/>
        </w:rPr>
        <w:t>source codes for the subject of performance</w:t>
      </w:r>
    </w:p>
    <w:p w14:paraId="54E9AF9A" w14:textId="125C35BE" w:rsidR="00B80BB1" w:rsidRPr="00D37163" w:rsidRDefault="00B80BB1" w:rsidP="00B80BB1">
      <w:pPr>
        <w:pBdr>
          <w:top w:val="none" w:sz="0" w:space="0" w:color="auto"/>
          <w:left w:val="none" w:sz="0" w:space="0" w:color="auto"/>
          <w:bottom w:val="none" w:sz="0" w:space="0" w:color="auto"/>
          <w:right w:val="none" w:sz="0" w:space="0" w:color="auto"/>
          <w:between w:val="none" w:sz="0" w:space="0" w:color="auto"/>
        </w:pBdr>
        <w:spacing w:after="120"/>
        <w:jc w:val="both"/>
        <w:rPr>
          <w:rFonts w:ascii="Calibri" w:hAnsi="Calibri" w:cs="Calibri"/>
          <w:sz w:val="22"/>
          <w:lang w:val="en-GB"/>
        </w:rPr>
      </w:pPr>
    </w:p>
    <w:p w14:paraId="1D7FC08C" w14:textId="5E4838AE" w:rsidR="00592A14" w:rsidRPr="00D37163" w:rsidRDefault="00592A14" w:rsidP="00592A14">
      <w:pPr>
        <w:jc w:val="center"/>
        <w:outlineLvl w:val="0"/>
        <w:rPr>
          <w:rFonts w:ascii="Calibri" w:hAnsi="Calibri" w:cs="Calibri"/>
          <w:b/>
          <w:sz w:val="22"/>
          <w:szCs w:val="22"/>
          <w:lang w:val="en-GB"/>
        </w:rPr>
      </w:pPr>
      <w:r w:rsidRPr="00D37163">
        <w:rPr>
          <w:rFonts w:ascii="Calibri" w:hAnsi="Calibri" w:cs="Calibri"/>
          <w:b/>
          <w:sz w:val="22"/>
          <w:szCs w:val="22"/>
          <w:lang w:val="en-GB"/>
        </w:rPr>
        <w:t>V</w:t>
      </w:r>
      <w:r w:rsidR="00F23ECE" w:rsidRPr="00D37163">
        <w:rPr>
          <w:rFonts w:ascii="Calibri" w:hAnsi="Calibri" w:cs="Calibri"/>
          <w:b/>
          <w:sz w:val="22"/>
          <w:szCs w:val="22"/>
          <w:lang w:val="en-GB"/>
        </w:rPr>
        <w:t>I</w:t>
      </w:r>
      <w:r w:rsidRPr="00D37163">
        <w:rPr>
          <w:rFonts w:ascii="Calibri" w:hAnsi="Calibri" w:cs="Calibri"/>
          <w:b/>
          <w:sz w:val="22"/>
          <w:szCs w:val="22"/>
          <w:lang w:val="en-GB"/>
        </w:rPr>
        <w:t>I.</w:t>
      </w:r>
    </w:p>
    <w:p w14:paraId="490A72AE" w14:textId="02C03FFE" w:rsidR="00592A14" w:rsidRPr="00D37163" w:rsidRDefault="0024611D" w:rsidP="00592A14">
      <w:pPr>
        <w:jc w:val="center"/>
        <w:outlineLvl w:val="0"/>
        <w:rPr>
          <w:rFonts w:ascii="Calibri" w:hAnsi="Calibri" w:cs="Calibri"/>
          <w:b/>
          <w:sz w:val="22"/>
          <w:szCs w:val="22"/>
          <w:lang w:val="en-GB"/>
        </w:rPr>
      </w:pPr>
      <w:r>
        <w:rPr>
          <w:rFonts w:ascii="Calibri" w:hAnsi="Calibri" w:cs="Calibri"/>
          <w:b/>
          <w:sz w:val="22"/>
          <w:szCs w:val="22"/>
          <w:lang w:val="en-GB"/>
        </w:rPr>
        <w:t>Warranty</w:t>
      </w:r>
    </w:p>
    <w:p w14:paraId="4358D008" w14:textId="04DE5CF1" w:rsidR="0024611D" w:rsidRDefault="0024611D" w:rsidP="005F13C4">
      <w:pPr>
        <w:pStyle w:val="Odstavecseseznamem"/>
        <w:numPr>
          <w:ilvl w:val="1"/>
          <w:numId w:val="30"/>
        </w:numPr>
        <w:spacing w:after="120"/>
        <w:ind w:left="567" w:hanging="567"/>
        <w:jc w:val="both"/>
        <w:rPr>
          <w:rFonts w:ascii="Calibri" w:eastAsia="Calibri" w:hAnsi="Calibri" w:cs="Calibri"/>
          <w:lang w:val="en-GB"/>
        </w:rPr>
      </w:pPr>
      <w:r w:rsidRPr="0024611D">
        <w:rPr>
          <w:rFonts w:ascii="Calibri" w:eastAsia="Calibri" w:hAnsi="Calibri" w:cs="Calibri"/>
          <w:lang w:val="en-GB"/>
        </w:rPr>
        <w:t xml:space="preserve">The Contractor shall take over the warranty for the subject of performance for a period of 24 months. The warranty period shall begin on the day of delivery of the subject of performance to the Client, i.e. on the day of signing the handover protocol by the Client. During this period, the Contractor shall be obliged to </w:t>
      </w:r>
      <w:r w:rsidR="00AB58FE" w:rsidRPr="0024611D">
        <w:rPr>
          <w:rFonts w:ascii="Calibri" w:eastAsia="Calibri" w:hAnsi="Calibri" w:cs="Calibri"/>
          <w:lang w:val="en-GB"/>
        </w:rPr>
        <w:t xml:space="preserve">regularly </w:t>
      </w:r>
      <w:r w:rsidRPr="0024611D">
        <w:rPr>
          <w:rFonts w:ascii="Calibri" w:eastAsia="Calibri" w:hAnsi="Calibri" w:cs="Calibri"/>
          <w:lang w:val="en-GB"/>
        </w:rPr>
        <w:t>update the program.</w:t>
      </w:r>
    </w:p>
    <w:p w14:paraId="37B0CA39" w14:textId="61A03695" w:rsidR="0024611D" w:rsidRPr="0024611D" w:rsidRDefault="0024611D" w:rsidP="005F13C4">
      <w:pPr>
        <w:pStyle w:val="Odstavecseseznamem"/>
        <w:numPr>
          <w:ilvl w:val="1"/>
          <w:numId w:val="30"/>
        </w:numPr>
        <w:spacing w:after="120"/>
        <w:ind w:left="567" w:hanging="567"/>
        <w:jc w:val="both"/>
        <w:rPr>
          <w:rFonts w:ascii="Calibri" w:eastAsia="Calibri" w:hAnsi="Calibri" w:cs="Calibri"/>
          <w:lang w:val="en-GB"/>
        </w:rPr>
      </w:pPr>
      <w:r w:rsidRPr="0024611D">
        <w:rPr>
          <w:rFonts w:ascii="Calibri" w:eastAsia="Calibri" w:hAnsi="Calibri" w:cs="Calibri"/>
          <w:lang w:val="en-GB"/>
        </w:rPr>
        <w:t>The Client shall be obliged to notify the Contractor of warranty defects in writing without delay. Warranty repairs will be performed by the Contractor free of charge within a maximum of 3 working days from the notification of the defect, or the Contractor shall agree with the Client on a different time to eliminate the claimed defect. In the event of a non-compliance with this implementation deadline, the Client shall also be entitled to have the defect eliminated by a third party at the expense of the Contractor, even without prior notice to this fact.</w:t>
      </w:r>
    </w:p>
    <w:p w14:paraId="144AB05F" w14:textId="4A755911" w:rsidR="0024611D" w:rsidRPr="0024611D" w:rsidRDefault="0024611D" w:rsidP="005F13C4">
      <w:pPr>
        <w:pStyle w:val="Odstavecseseznamem"/>
        <w:numPr>
          <w:ilvl w:val="1"/>
          <w:numId w:val="30"/>
        </w:numPr>
        <w:spacing w:after="120"/>
        <w:ind w:left="567" w:hanging="567"/>
        <w:jc w:val="both"/>
        <w:rPr>
          <w:rFonts w:ascii="Calibri" w:eastAsia="Calibri" w:hAnsi="Calibri" w:cs="Calibri"/>
          <w:lang w:val="en-GB"/>
        </w:rPr>
      </w:pPr>
      <w:r w:rsidRPr="0024611D">
        <w:rPr>
          <w:rFonts w:ascii="Calibri" w:eastAsia="Calibri" w:hAnsi="Calibri" w:cs="Calibri"/>
          <w:lang w:val="en-GB"/>
        </w:rPr>
        <w:t>In the case of repairs during the warranty period, this is extended by the time from the notification of the defect by the Client to its removal by the Contractor, or a third party at the expense of the Contractor in the sense of the last sentence of Article 7.2., herein.</w:t>
      </w:r>
    </w:p>
    <w:p w14:paraId="60AA6B32" w14:textId="24E8E8A3" w:rsidR="00592A14" w:rsidRPr="0024611D" w:rsidRDefault="0024611D" w:rsidP="005F13C4">
      <w:pPr>
        <w:pStyle w:val="Odstavecseseznamem"/>
        <w:numPr>
          <w:ilvl w:val="1"/>
          <w:numId w:val="30"/>
        </w:numPr>
        <w:spacing w:after="120"/>
        <w:ind w:left="567" w:hanging="567"/>
        <w:jc w:val="both"/>
        <w:rPr>
          <w:rFonts w:ascii="Calibri" w:eastAsia="Calibri" w:hAnsi="Calibri" w:cs="Calibri"/>
          <w:lang w:val="en-GB"/>
        </w:rPr>
      </w:pPr>
      <w:r w:rsidRPr="0024611D">
        <w:rPr>
          <w:rFonts w:ascii="Calibri" w:eastAsia="Calibri" w:hAnsi="Calibri" w:cs="Calibri"/>
          <w:lang w:val="en-GB"/>
        </w:rPr>
        <w:t>Complaints can be made no later than the last day of the warranty period, and a complaint sent on the last day of the warranty period shall be considered to have been submitted in time.</w:t>
      </w:r>
    </w:p>
    <w:p w14:paraId="5F7AD2F3" w14:textId="77777777" w:rsidR="00CF0A79" w:rsidRPr="00D37163" w:rsidRDefault="00CF0A79" w:rsidP="00B80BB1">
      <w:pPr>
        <w:pBdr>
          <w:top w:val="none" w:sz="0" w:space="0" w:color="auto"/>
          <w:left w:val="none" w:sz="0" w:space="0" w:color="auto"/>
          <w:bottom w:val="none" w:sz="0" w:space="0" w:color="auto"/>
          <w:right w:val="none" w:sz="0" w:space="0" w:color="auto"/>
          <w:between w:val="none" w:sz="0" w:space="0" w:color="auto"/>
        </w:pBdr>
        <w:spacing w:after="120"/>
        <w:jc w:val="both"/>
        <w:rPr>
          <w:rFonts w:ascii="Calibri" w:hAnsi="Calibri" w:cs="Calibri"/>
          <w:sz w:val="22"/>
          <w:lang w:val="en-GB"/>
        </w:rPr>
      </w:pPr>
    </w:p>
    <w:p w14:paraId="049D3067" w14:textId="13B35649" w:rsidR="002E7E5E" w:rsidRPr="00D37163" w:rsidRDefault="002E7E5E" w:rsidP="001828CB">
      <w:pPr>
        <w:pStyle w:val="StylLatinkaArialSloitArial10bPed0cm"/>
        <w:tabs>
          <w:tab w:val="clear" w:pos="1531"/>
          <w:tab w:val="clear" w:pos="2325"/>
        </w:tabs>
        <w:spacing w:line="280" w:lineRule="atLeast"/>
        <w:jc w:val="center"/>
        <w:rPr>
          <w:rFonts w:ascii="Calibri" w:hAnsi="Calibri" w:cs="Calibri"/>
          <w:b/>
          <w:sz w:val="22"/>
          <w:szCs w:val="22"/>
          <w:lang w:val="en-GB"/>
        </w:rPr>
      </w:pPr>
      <w:r w:rsidRPr="00D37163">
        <w:rPr>
          <w:rFonts w:ascii="Calibri" w:hAnsi="Calibri" w:cs="Calibri"/>
          <w:b/>
          <w:sz w:val="22"/>
          <w:szCs w:val="22"/>
          <w:lang w:val="en-GB"/>
        </w:rPr>
        <w:t>VI</w:t>
      </w:r>
      <w:r w:rsidR="00F23ECE" w:rsidRPr="00D37163">
        <w:rPr>
          <w:rFonts w:ascii="Calibri" w:hAnsi="Calibri" w:cs="Calibri"/>
          <w:b/>
          <w:sz w:val="22"/>
          <w:szCs w:val="22"/>
          <w:lang w:val="en-GB"/>
        </w:rPr>
        <w:t>I</w:t>
      </w:r>
      <w:r w:rsidRPr="00D37163">
        <w:rPr>
          <w:rFonts w:ascii="Calibri" w:hAnsi="Calibri" w:cs="Calibri"/>
          <w:b/>
          <w:sz w:val="22"/>
          <w:szCs w:val="22"/>
          <w:lang w:val="en-GB"/>
        </w:rPr>
        <w:t>I.</w:t>
      </w:r>
    </w:p>
    <w:p w14:paraId="1D569BF6" w14:textId="1A28FB40" w:rsidR="002E7E5E" w:rsidRPr="00D37163" w:rsidRDefault="0024611D" w:rsidP="00E35113">
      <w:pPr>
        <w:pStyle w:val="StylLatinkaArialSloitArial10bPed0cm"/>
        <w:tabs>
          <w:tab w:val="clear" w:pos="1531"/>
          <w:tab w:val="clear" w:pos="2325"/>
        </w:tabs>
        <w:spacing w:after="120" w:line="240" w:lineRule="auto"/>
        <w:jc w:val="center"/>
        <w:rPr>
          <w:rFonts w:ascii="Calibri" w:hAnsi="Calibri" w:cs="Calibri"/>
          <w:b/>
          <w:sz w:val="22"/>
          <w:szCs w:val="22"/>
          <w:lang w:val="en-GB"/>
        </w:rPr>
      </w:pPr>
      <w:r>
        <w:rPr>
          <w:rFonts w:ascii="Calibri" w:hAnsi="Calibri" w:cs="Calibri"/>
          <w:b/>
          <w:sz w:val="22"/>
          <w:szCs w:val="22"/>
          <w:lang w:val="en-GB"/>
        </w:rPr>
        <w:t>Sanctions</w:t>
      </w:r>
    </w:p>
    <w:p w14:paraId="33231093" w14:textId="617505D0" w:rsidR="004D3D3C" w:rsidRPr="004D3D3C" w:rsidRDefault="004D3D3C" w:rsidP="005F13C4">
      <w:pPr>
        <w:pStyle w:val="StylLatinkaArialSloitArial10bPed0cm"/>
        <w:numPr>
          <w:ilvl w:val="1"/>
          <w:numId w:val="26"/>
        </w:numPr>
        <w:spacing w:after="120"/>
        <w:ind w:left="567" w:hanging="567"/>
        <w:jc w:val="both"/>
        <w:rPr>
          <w:rFonts w:ascii="Calibri" w:hAnsi="Calibri" w:cs="Calibri"/>
          <w:sz w:val="22"/>
          <w:szCs w:val="22"/>
          <w:lang w:val="en-GB"/>
        </w:rPr>
      </w:pPr>
      <w:r w:rsidRPr="004D3D3C">
        <w:rPr>
          <w:rFonts w:ascii="Calibri" w:hAnsi="Calibri" w:cs="Calibri"/>
          <w:sz w:val="22"/>
          <w:szCs w:val="22"/>
          <w:lang w:val="en-GB"/>
        </w:rPr>
        <w:t xml:space="preserve">The Contractor </w:t>
      </w:r>
      <w:r>
        <w:rPr>
          <w:rFonts w:ascii="Calibri" w:hAnsi="Calibri" w:cs="Calibri"/>
          <w:sz w:val="22"/>
          <w:szCs w:val="22"/>
          <w:lang w:val="en-GB"/>
        </w:rPr>
        <w:t xml:space="preserve">shall be </w:t>
      </w:r>
      <w:r w:rsidRPr="004D3D3C">
        <w:rPr>
          <w:rFonts w:ascii="Calibri" w:hAnsi="Calibri" w:cs="Calibri"/>
          <w:sz w:val="22"/>
          <w:szCs w:val="22"/>
          <w:lang w:val="en-GB"/>
        </w:rPr>
        <w:t xml:space="preserve">obliged to pay the Client a contractual penalty in the amount of 0.5% of the price for the Work for each day of delay in completing and handing over the work within the </w:t>
      </w:r>
      <w:r w:rsidR="0024611D">
        <w:rPr>
          <w:rFonts w:ascii="Calibri" w:hAnsi="Calibri" w:cs="Calibri"/>
          <w:sz w:val="22"/>
          <w:szCs w:val="22"/>
          <w:lang w:val="en-GB"/>
        </w:rPr>
        <w:t xml:space="preserve">deadline </w:t>
      </w:r>
      <w:r w:rsidRPr="004D3D3C">
        <w:rPr>
          <w:rFonts w:ascii="Calibri" w:hAnsi="Calibri" w:cs="Calibri"/>
          <w:sz w:val="22"/>
          <w:szCs w:val="22"/>
          <w:lang w:val="en-GB"/>
        </w:rPr>
        <w:t xml:space="preserve">agreed </w:t>
      </w:r>
      <w:r w:rsidR="0024611D">
        <w:rPr>
          <w:rFonts w:ascii="Calibri" w:hAnsi="Calibri" w:cs="Calibri"/>
          <w:sz w:val="22"/>
          <w:szCs w:val="22"/>
          <w:lang w:val="en-GB"/>
        </w:rPr>
        <w:t>here</w:t>
      </w:r>
      <w:r w:rsidRPr="004D3D3C">
        <w:rPr>
          <w:rFonts w:ascii="Calibri" w:hAnsi="Calibri" w:cs="Calibri"/>
          <w:sz w:val="22"/>
          <w:szCs w:val="22"/>
          <w:lang w:val="en-GB"/>
        </w:rPr>
        <w:t xml:space="preserve">in. The </w:t>
      </w:r>
      <w:r w:rsidR="0024611D">
        <w:rPr>
          <w:rFonts w:ascii="Calibri" w:hAnsi="Calibri" w:cs="Calibri"/>
          <w:sz w:val="22"/>
          <w:szCs w:val="22"/>
          <w:lang w:val="en-GB"/>
        </w:rPr>
        <w:t>W</w:t>
      </w:r>
      <w:r w:rsidRPr="004D3D3C">
        <w:rPr>
          <w:rFonts w:ascii="Calibri" w:hAnsi="Calibri" w:cs="Calibri"/>
          <w:sz w:val="22"/>
          <w:szCs w:val="22"/>
          <w:lang w:val="en-GB"/>
        </w:rPr>
        <w:t xml:space="preserve">ork </w:t>
      </w:r>
      <w:r w:rsidR="0024611D">
        <w:rPr>
          <w:rFonts w:ascii="Calibri" w:hAnsi="Calibri" w:cs="Calibri"/>
          <w:sz w:val="22"/>
          <w:szCs w:val="22"/>
          <w:lang w:val="en-GB"/>
        </w:rPr>
        <w:t xml:space="preserve">shall be </w:t>
      </w:r>
      <w:r w:rsidRPr="004D3D3C">
        <w:rPr>
          <w:rFonts w:ascii="Calibri" w:hAnsi="Calibri" w:cs="Calibri"/>
          <w:sz w:val="22"/>
          <w:szCs w:val="22"/>
          <w:lang w:val="en-GB"/>
        </w:rPr>
        <w:t xml:space="preserve">considered </w:t>
      </w:r>
      <w:r w:rsidR="0024611D">
        <w:rPr>
          <w:rFonts w:ascii="Calibri" w:hAnsi="Calibri" w:cs="Calibri"/>
          <w:sz w:val="22"/>
          <w:szCs w:val="22"/>
          <w:lang w:val="en-GB"/>
        </w:rPr>
        <w:t xml:space="preserve">to be </w:t>
      </w:r>
      <w:r w:rsidRPr="004D3D3C">
        <w:rPr>
          <w:rFonts w:ascii="Calibri" w:hAnsi="Calibri" w:cs="Calibri"/>
          <w:sz w:val="22"/>
          <w:szCs w:val="22"/>
          <w:lang w:val="en-GB"/>
        </w:rPr>
        <w:t xml:space="preserve">completed and handed over by </w:t>
      </w:r>
      <w:r w:rsidR="0024611D">
        <w:rPr>
          <w:rFonts w:ascii="Calibri" w:hAnsi="Calibri" w:cs="Calibri"/>
          <w:sz w:val="22"/>
          <w:szCs w:val="22"/>
          <w:lang w:val="en-GB"/>
        </w:rPr>
        <w:t xml:space="preserve">the </w:t>
      </w:r>
      <w:r w:rsidRPr="004D3D3C">
        <w:rPr>
          <w:rFonts w:ascii="Calibri" w:hAnsi="Calibri" w:cs="Calibri"/>
          <w:sz w:val="22"/>
          <w:szCs w:val="22"/>
          <w:lang w:val="en-GB"/>
        </w:rPr>
        <w:t xml:space="preserve">signing </w:t>
      </w:r>
      <w:r w:rsidR="0024611D">
        <w:rPr>
          <w:rFonts w:ascii="Calibri" w:hAnsi="Calibri" w:cs="Calibri"/>
          <w:sz w:val="22"/>
          <w:szCs w:val="22"/>
          <w:lang w:val="en-GB"/>
        </w:rPr>
        <w:t xml:space="preserve">of </w:t>
      </w:r>
      <w:r w:rsidRPr="004D3D3C">
        <w:rPr>
          <w:rFonts w:ascii="Calibri" w:hAnsi="Calibri" w:cs="Calibri"/>
          <w:sz w:val="22"/>
          <w:szCs w:val="22"/>
          <w:lang w:val="en-GB"/>
        </w:rPr>
        <w:t xml:space="preserve">a protocol on the handover and acceptance of the </w:t>
      </w:r>
      <w:r w:rsidR="0024611D">
        <w:rPr>
          <w:rFonts w:ascii="Calibri" w:hAnsi="Calibri" w:cs="Calibri"/>
          <w:sz w:val="22"/>
          <w:szCs w:val="22"/>
          <w:lang w:val="en-GB"/>
        </w:rPr>
        <w:t>W</w:t>
      </w:r>
      <w:r w:rsidRPr="004D3D3C">
        <w:rPr>
          <w:rFonts w:ascii="Calibri" w:hAnsi="Calibri" w:cs="Calibri"/>
          <w:sz w:val="22"/>
          <w:szCs w:val="22"/>
          <w:lang w:val="en-GB"/>
        </w:rPr>
        <w:t xml:space="preserve">ork by </w:t>
      </w:r>
      <w:r w:rsidR="0024611D">
        <w:rPr>
          <w:rFonts w:ascii="Calibri" w:hAnsi="Calibri" w:cs="Calibri"/>
          <w:sz w:val="22"/>
          <w:szCs w:val="22"/>
          <w:lang w:val="en-GB"/>
        </w:rPr>
        <w:t xml:space="preserve">the </w:t>
      </w:r>
      <w:r w:rsidRPr="004D3D3C">
        <w:rPr>
          <w:rFonts w:ascii="Calibri" w:hAnsi="Calibri" w:cs="Calibri"/>
          <w:sz w:val="22"/>
          <w:szCs w:val="22"/>
          <w:lang w:val="en-GB"/>
        </w:rPr>
        <w:t xml:space="preserve">authorized representatives of both </w:t>
      </w:r>
      <w:r w:rsidR="0024611D">
        <w:rPr>
          <w:rFonts w:ascii="Calibri" w:hAnsi="Calibri" w:cs="Calibri"/>
          <w:sz w:val="22"/>
          <w:szCs w:val="22"/>
          <w:lang w:val="en-GB"/>
        </w:rPr>
        <w:t>Contracting Parties</w:t>
      </w:r>
      <w:r w:rsidRPr="004D3D3C">
        <w:rPr>
          <w:rFonts w:ascii="Calibri" w:hAnsi="Calibri" w:cs="Calibri"/>
          <w:sz w:val="22"/>
          <w:szCs w:val="22"/>
          <w:lang w:val="en-GB"/>
        </w:rPr>
        <w:t>.</w:t>
      </w:r>
    </w:p>
    <w:p w14:paraId="633FA4F4" w14:textId="0D64A268" w:rsidR="004D3D3C" w:rsidRPr="004D3D3C" w:rsidRDefault="004D3D3C" w:rsidP="005F13C4">
      <w:pPr>
        <w:pStyle w:val="StylLatinkaArialSloitArial10bPed0cm"/>
        <w:numPr>
          <w:ilvl w:val="1"/>
          <w:numId w:val="26"/>
        </w:numPr>
        <w:spacing w:after="120"/>
        <w:ind w:left="567" w:hanging="567"/>
        <w:jc w:val="both"/>
        <w:rPr>
          <w:rFonts w:ascii="Calibri" w:hAnsi="Calibri" w:cs="Calibri"/>
          <w:sz w:val="22"/>
          <w:szCs w:val="22"/>
          <w:lang w:val="en-GB"/>
        </w:rPr>
      </w:pPr>
      <w:r w:rsidRPr="004D3D3C">
        <w:rPr>
          <w:rFonts w:ascii="Calibri" w:hAnsi="Calibri" w:cs="Calibri"/>
          <w:sz w:val="22"/>
          <w:szCs w:val="22"/>
          <w:lang w:val="en-GB"/>
        </w:rPr>
        <w:t xml:space="preserve">The Contractor </w:t>
      </w:r>
      <w:r w:rsidR="0024611D">
        <w:rPr>
          <w:rFonts w:ascii="Calibri" w:hAnsi="Calibri" w:cs="Calibri"/>
          <w:sz w:val="22"/>
          <w:szCs w:val="22"/>
          <w:lang w:val="en-GB"/>
        </w:rPr>
        <w:t xml:space="preserve">shall be </w:t>
      </w:r>
      <w:r w:rsidRPr="004D3D3C">
        <w:rPr>
          <w:rFonts w:ascii="Calibri" w:hAnsi="Calibri" w:cs="Calibri"/>
          <w:sz w:val="22"/>
          <w:szCs w:val="22"/>
          <w:lang w:val="en-GB"/>
        </w:rPr>
        <w:t xml:space="preserve">obliged to pay the Client a contractual penalty in the amount of 0.05% of the price for the </w:t>
      </w:r>
      <w:r w:rsidR="0024611D">
        <w:rPr>
          <w:rFonts w:ascii="Calibri" w:hAnsi="Calibri" w:cs="Calibri"/>
          <w:sz w:val="22"/>
          <w:szCs w:val="22"/>
          <w:lang w:val="en-GB"/>
        </w:rPr>
        <w:t>W</w:t>
      </w:r>
      <w:r w:rsidRPr="004D3D3C">
        <w:rPr>
          <w:rFonts w:ascii="Calibri" w:hAnsi="Calibri" w:cs="Calibri"/>
          <w:sz w:val="22"/>
          <w:szCs w:val="22"/>
          <w:lang w:val="en-GB"/>
        </w:rPr>
        <w:t xml:space="preserve">ork for each day of delay in removing defects and unfinished work found in the handover procedure within the agreed period. </w:t>
      </w:r>
      <w:r w:rsidR="0024611D">
        <w:rPr>
          <w:rFonts w:ascii="Calibri" w:hAnsi="Calibri" w:cs="Calibri"/>
          <w:sz w:val="22"/>
          <w:szCs w:val="22"/>
          <w:lang w:val="en-GB"/>
        </w:rPr>
        <w:t xml:space="preserve">In the event that </w:t>
      </w:r>
      <w:r w:rsidRPr="004D3D3C">
        <w:rPr>
          <w:rFonts w:ascii="Calibri" w:hAnsi="Calibri" w:cs="Calibri"/>
          <w:sz w:val="22"/>
          <w:szCs w:val="22"/>
          <w:lang w:val="en-GB"/>
        </w:rPr>
        <w:t xml:space="preserve">the defect concerns only a part of </w:t>
      </w:r>
      <w:r w:rsidR="0024611D">
        <w:rPr>
          <w:rFonts w:ascii="Calibri" w:hAnsi="Calibri" w:cs="Calibri"/>
          <w:sz w:val="22"/>
          <w:szCs w:val="22"/>
          <w:lang w:val="en-GB"/>
        </w:rPr>
        <w:t>t</w:t>
      </w:r>
      <w:r w:rsidRPr="004D3D3C">
        <w:rPr>
          <w:rFonts w:ascii="Calibri" w:hAnsi="Calibri" w:cs="Calibri"/>
          <w:sz w:val="22"/>
          <w:szCs w:val="22"/>
          <w:lang w:val="en-GB"/>
        </w:rPr>
        <w:t xml:space="preserve">he </w:t>
      </w:r>
      <w:r w:rsidR="0024611D">
        <w:rPr>
          <w:rFonts w:ascii="Calibri" w:hAnsi="Calibri" w:cs="Calibri"/>
          <w:sz w:val="22"/>
          <w:szCs w:val="22"/>
          <w:lang w:val="en-GB"/>
        </w:rPr>
        <w:t>W</w:t>
      </w:r>
      <w:r w:rsidRPr="004D3D3C">
        <w:rPr>
          <w:rFonts w:ascii="Calibri" w:hAnsi="Calibri" w:cs="Calibri"/>
          <w:sz w:val="22"/>
          <w:szCs w:val="22"/>
          <w:lang w:val="en-GB"/>
        </w:rPr>
        <w:t xml:space="preserve">ork, the basis for the calculation of the contractual penalty according to the previous sentence </w:t>
      </w:r>
      <w:r w:rsidR="0024611D">
        <w:rPr>
          <w:rFonts w:ascii="Calibri" w:hAnsi="Calibri" w:cs="Calibri"/>
          <w:sz w:val="22"/>
          <w:szCs w:val="22"/>
          <w:lang w:val="en-GB"/>
        </w:rPr>
        <w:t xml:space="preserve">shall </w:t>
      </w:r>
      <w:r w:rsidRPr="004D3D3C">
        <w:rPr>
          <w:rFonts w:ascii="Calibri" w:hAnsi="Calibri" w:cs="Calibri"/>
          <w:sz w:val="22"/>
          <w:szCs w:val="22"/>
          <w:lang w:val="en-GB"/>
        </w:rPr>
        <w:t xml:space="preserve">only </w:t>
      </w:r>
      <w:r w:rsidR="0024611D">
        <w:rPr>
          <w:rFonts w:ascii="Calibri" w:hAnsi="Calibri" w:cs="Calibri"/>
          <w:sz w:val="22"/>
          <w:szCs w:val="22"/>
          <w:lang w:val="en-GB"/>
        </w:rPr>
        <w:t xml:space="preserve">be </w:t>
      </w:r>
      <w:r w:rsidRPr="004D3D3C">
        <w:rPr>
          <w:rFonts w:ascii="Calibri" w:hAnsi="Calibri" w:cs="Calibri"/>
          <w:sz w:val="22"/>
          <w:szCs w:val="22"/>
          <w:lang w:val="en-GB"/>
        </w:rPr>
        <w:t xml:space="preserve">the price corresponding to the given part of the </w:t>
      </w:r>
      <w:r w:rsidR="0024611D">
        <w:rPr>
          <w:rFonts w:ascii="Calibri" w:hAnsi="Calibri" w:cs="Calibri"/>
          <w:sz w:val="22"/>
          <w:szCs w:val="22"/>
          <w:lang w:val="en-GB"/>
        </w:rPr>
        <w:t>W</w:t>
      </w:r>
      <w:r w:rsidRPr="004D3D3C">
        <w:rPr>
          <w:rFonts w:ascii="Calibri" w:hAnsi="Calibri" w:cs="Calibri"/>
          <w:sz w:val="22"/>
          <w:szCs w:val="22"/>
          <w:lang w:val="en-GB"/>
        </w:rPr>
        <w:t>ork.</w:t>
      </w:r>
      <w:r w:rsidR="005F53F8">
        <w:rPr>
          <w:rFonts w:ascii="Calibri" w:hAnsi="Calibri" w:cs="Calibri"/>
          <w:sz w:val="22"/>
          <w:szCs w:val="22"/>
          <w:lang w:val="en-GB"/>
        </w:rPr>
        <w:t xml:space="preserve"> </w:t>
      </w:r>
      <w:r w:rsidR="005F53F8" w:rsidRPr="003D4613">
        <w:rPr>
          <w:rFonts w:ascii="Calibri" w:hAnsi="Calibri" w:cs="Calibri"/>
          <w:sz w:val="22"/>
          <w:szCs w:val="22"/>
          <w:highlight w:val="green"/>
          <w:lang w:val="en-GB"/>
        </w:rPr>
        <w:t xml:space="preserve">The Client is entitled to demand </w:t>
      </w:r>
      <w:r w:rsidR="005F53F8" w:rsidRPr="00B15FCA">
        <w:rPr>
          <w:rFonts w:ascii="Calibri" w:hAnsi="Calibri" w:cs="Calibri"/>
          <w:sz w:val="22"/>
          <w:szCs w:val="22"/>
          <w:highlight w:val="green"/>
          <w:lang w:val="en-GB"/>
        </w:rPr>
        <w:t>payment of contractual penalt</w:t>
      </w:r>
      <w:r w:rsidR="005F53F8">
        <w:rPr>
          <w:rFonts w:ascii="Calibri" w:hAnsi="Calibri" w:cs="Calibri"/>
          <w:sz w:val="22"/>
          <w:szCs w:val="22"/>
          <w:highlight w:val="green"/>
          <w:lang w:val="en-GB"/>
        </w:rPr>
        <w:t xml:space="preserve">ies </w:t>
      </w:r>
      <w:r w:rsidR="005F53F8" w:rsidRPr="00B15FCA">
        <w:rPr>
          <w:rFonts w:ascii="Calibri" w:hAnsi="Calibri" w:cs="Calibri"/>
          <w:sz w:val="22"/>
          <w:szCs w:val="22"/>
          <w:highlight w:val="green"/>
          <w:lang w:val="en-GB"/>
        </w:rPr>
        <w:t xml:space="preserve">from the Contractor </w:t>
      </w:r>
      <w:r w:rsidR="005F53F8" w:rsidRPr="003D4613">
        <w:rPr>
          <w:rFonts w:ascii="Calibri" w:hAnsi="Calibri" w:cs="Calibri"/>
          <w:sz w:val="22"/>
          <w:szCs w:val="22"/>
          <w:highlight w:val="green"/>
          <w:lang w:val="en-GB"/>
        </w:rPr>
        <w:t xml:space="preserve">up to a maximum of 20% of the </w:t>
      </w:r>
      <w:r w:rsidR="005F53F8">
        <w:rPr>
          <w:rFonts w:ascii="Calibri" w:hAnsi="Calibri" w:cs="Calibri"/>
          <w:sz w:val="22"/>
          <w:szCs w:val="22"/>
          <w:highlight w:val="green"/>
          <w:lang w:val="en-GB"/>
        </w:rPr>
        <w:t xml:space="preserve">total </w:t>
      </w:r>
      <w:r w:rsidR="005F53F8" w:rsidRPr="003D4613">
        <w:rPr>
          <w:rFonts w:ascii="Calibri" w:hAnsi="Calibri" w:cs="Calibri"/>
          <w:sz w:val="22"/>
          <w:szCs w:val="22"/>
          <w:highlight w:val="green"/>
          <w:lang w:val="en-GB"/>
        </w:rPr>
        <w:t>price of the subject of the Contract.</w:t>
      </w:r>
    </w:p>
    <w:p w14:paraId="1BA7FE68" w14:textId="5DEC3733" w:rsidR="004D3D3C" w:rsidRPr="004D3D3C" w:rsidRDefault="004D3D3C" w:rsidP="005F13C4">
      <w:pPr>
        <w:pStyle w:val="StylLatinkaArialSloitArial10bPed0cm"/>
        <w:numPr>
          <w:ilvl w:val="1"/>
          <w:numId w:val="26"/>
        </w:numPr>
        <w:spacing w:after="120"/>
        <w:ind w:left="567" w:hanging="567"/>
        <w:jc w:val="both"/>
        <w:rPr>
          <w:rFonts w:ascii="Calibri" w:hAnsi="Calibri" w:cs="Calibri"/>
          <w:sz w:val="22"/>
          <w:szCs w:val="22"/>
          <w:lang w:val="en-GB"/>
        </w:rPr>
      </w:pPr>
      <w:r w:rsidRPr="004D3D3C">
        <w:rPr>
          <w:rFonts w:ascii="Calibri" w:hAnsi="Calibri" w:cs="Calibri"/>
          <w:sz w:val="22"/>
          <w:szCs w:val="22"/>
          <w:lang w:val="en-GB"/>
        </w:rPr>
        <w:lastRenderedPageBreak/>
        <w:t xml:space="preserve">In the event of </w:t>
      </w:r>
      <w:r w:rsidR="0024611D">
        <w:rPr>
          <w:rFonts w:ascii="Calibri" w:hAnsi="Calibri" w:cs="Calibri"/>
          <w:sz w:val="22"/>
          <w:szCs w:val="22"/>
          <w:lang w:val="en-GB"/>
        </w:rPr>
        <w:t xml:space="preserve">a delay by the </w:t>
      </w:r>
      <w:r w:rsidRPr="004D3D3C">
        <w:rPr>
          <w:rFonts w:ascii="Calibri" w:hAnsi="Calibri" w:cs="Calibri"/>
          <w:sz w:val="22"/>
          <w:szCs w:val="22"/>
          <w:lang w:val="en-GB"/>
        </w:rPr>
        <w:t xml:space="preserve">Client in paying the invoice, the Contractor </w:t>
      </w:r>
      <w:r w:rsidR="0024611D">
        <w:rPr>
          <w:rFonts w:ascii="Calibri" w:hAnsi="Calibri" w:cs="Calibri"/>
          <w:sz w:val="22"/>
          <w:szCs w:val="22"/>
          <w:lang w:val="en-GB"/>
        </w:rPr>
        <w:t xml:space="preserve">shall be </w:t>
      </w:r>
      <w:r w:rsidRPr="004D3D3C">
        <w:rPr>
          <w:rFonts w:ascii="Calibri" w:hAnsi="Calibri" w:cs="Calibri"/>
          <w:sz w:val="22"/>
          <w:szCs w:val="22"/>
          <w:lang w:val="en-GB"/>
        </w:rPr>
        <w:t xml:space="preserve">entitled to claim from the Client contractual interest on arrears </w:t>
      </w:r>
      <w:r w:rsidR="0024611D">
        <w:rPr>
          <w:rFonts w:ascii="Calibri" w:hAnsi="Calibri" w:cs="Calibri"/>
          <w:sz w:val="22"/>
          <w:szCs w:val="22"/>
          <w:lang w:val="en-GB"/>
        </w:rPr>
        <w:t xml:space="preserve">to the </w:t>
      </w:r>
      <w:r w:rsidRPr="004D3D3C">
        <w:rPr>
          <w:rFonts w:ascii="Calibri" w:hAnsi="Calibri" w:cs="Calibri"/>
          <w:sz w:val="22"/>
          <w:szCs w:val="22"/>
          <w:lang w:val="en-GB"/>
        </w:rPr>
        <w:t>amount of 0.05% of the amount due for each day of delay in payment of the invoice.</w:t>
      </w:r>
    </w:p>
    <w:p w14:paraId="16D7A67D" w14:textId="4CCF38B5" w:rsidR="004D3D3C" w:rsidRPr="004D3D3C" w:rsidRDefault="004D3D3C" w:rsidP="005F13C4">
      <w:pPr>
        <w:pStyle w:val="StylLatinkaArialSloitArial10bPed0cm"/>
        <w:numPr>
          <w:ilvl w:val="1"/>
          <w:numId w:val="26"/>
        </w:numPr>
        <w:spacing w:after="120"/>
        <w:ind w:left="567" w:hanging="567"/>
        <w:jc w:val="both"/>
        <w:rPr>
          <w:rFonts w:ascii="Calibri" w:hAnsi="Calibri" w:cs="Calibri"/>
          <w:sz w:val="22"/>
          <w:szCs w:val="22"/>
          <w:lang w:val="en-GB"/>
        </w:rPr>
      </w:pPr>
      <w:r w:rsidRPr="004D3D3C">
        <w:rPr>
          <w:rFonts w:ascii="Calibri" w:hAnsi="Calibri" w:cs="Calibri"/>
          <w:sz w:val="22"/>
          <w:szCs w:val="22"/>
          <w:lang w:val="en-GB"/>
        </w:rPr>
        <w:t xml:space="preserve">The Client </w:t>
      </w:r>
      <w:r w:rsidR="0024611D">
        <w:rPr>
          <w:rFonts w:ascii="Calibri" w:hAnsi="Calibri" w:cs="Calibri"/>
          <w:sz w:val="22"/>
          <w:szCs w:val="22"/>
          <w:lang w:val="en-GB"/>
        </w:rPr>
        <w:t xml:space="preserve">shall be </w:t>
      </w:r>
      <w:r w:rsidRPr="004D3D3C">
        <w:rPr>
          <w:rFonts w:ascii="Calibri" w:hAnsi="Calibri" w:cs="Calibri"/>
          <w:sz w:val="22"/>
          <w:szCs w:val="22"/>
          <w:lang w:val="en-GB"/>
        </w:rPr>
        <w:t xml:space="preserve">entitled to unilaterally set off any contractual penalty against any receivable of the Contractor from the Client (including the receivable of the Contractor for payment of the price for the </w:t>
      </w:r>
      <w:r w:rsidR="0024611D">
        <w:rPr>
          <w:rFonts w:ascii="Calibri" w:hAnsi="Calibri" w:cs="Calibri"/>
          <w:sz w:val="22"/>
          <w:szCs w:val="22"/>
          <w:lang w:val="en-GB"/>
        </w:rPr>
        <w:t>W</w:t>
      </w:r>
      <w:r w:rsidRPr="004D3D3C">
        <w:rPr>
          <w:rFonts w:ascii="Calibri" w:hAnsi="Calibri" w:cs="Calibri"/>
          <w:sz w:val="22"/>
          <w:szCs w:val="22"/>
          <w:lang w:val="en-GB"/>
        </w:rPr>
        <w:t>ork).</w:t>
      </w:r>
    </w:p>
    <w:p w14:paraId="5A092603" w14:textId="08FEE32A" w:rsidR="002E7E5E" w:rsidRPr="00D37163" w:rsidRDefault="0024611D" w:rsidP="005F13C4">
      <w:pPr>
        <w:pStyle w:val="StylLatinkaArialSloitArial10bPed0cm"/>
        <w:numPr>
          <w:ilvl w:val="1"/>
          <w:numId w:val="26"/>
        </w:numPr>
        <w:tabs>
          <w:tab w:val="clear" w:pos="1531"/>
          <w:tab w:val="clear" w:pos="2325"/>
        </w:tabs>
        <w:spacing w:after="120" w:line="240" w:lineRule="auto"/>
        <w:ind w:left="567" w:hanging="567"/>
        <w:jc w:val="both"/>
        <w:rPr>
          <w:rFonts w:ascii="Calibri" w:hAnsi="Calibri" w:cs="Calibri"/>
          <w:sz w:val="22"/>
          <w:szCs w:val="22"/>
          <w:lang w:val="en-GB"/>
        </w:rPr>
      </w:pPr>
      <w:r>
        <w:rPr>
          <w:rFonts w:ascii="Calibri" w:hAnsi="Calibri" w:cs="Calibri"/>
          <w:sz w:val="22"/>
          <w:szCs w:val="22"/>
          <w:lang w:val="en-GB"/>
        </w:rPr>
        <w:t>P</w:t>
      </w:r>
      <w:r w:rsidR="004D3D3C" w:rsidRPr="004D3D3C">
        <w:rPr>
          <w:rFonts w:ascii="Calibri" w:hAnsi="Calibri" w:cs="Calibri"/>
          <w:sz w:val="22"/>
          <w:szCs w:val="22"/>
          <w:lang w:val="en-GB"/>
        </w:rPr>
        <w:t xml:space="preserve">ayment of the contractual penalty </w:t>
      </w:r>
      <w:r w:rsidR="004D3D3C">
        <w:rPr>
          <w:rFonts w:ascii="Calibri" w:hAnsi="Calibri" w:cs="Calibri"/>
          <w:sz w:val="22"/>
          <w:szCs w:val="22"/>
          <w:lang w:val="en-GB"/>
        </w:rPr>
        <w:t xml:space="preserve">shall </w:t>
      </w:r>
      <w:r w:rsidR="004D3D3C" w:rsidRPr="004D3D3C">
        <w:rPr>
          <w:rFonts w:ascii="Calibri" w:hAnsi="Calibri" w:cs="Calibri"/>
          <w:sz w:val="22"/>
          <w:szCs w:val="22"/>
          <w:lang w:val="en-GB"/>
        </w:rPr>
        <w:t xml:space="preserve">not affect the </w:t>
      </w:r>
      <w:r w:rsidR="004D3D3C">
        <w:rPr>
          <w:rFonts w:ascii="Calibri" w:hAnsi="Calibri" w:cs="Calibri"/>
          <w:sz w:val="22"/>
          <w:szCs w:val="22"/>
          <w:lang w:val="en-GB"/>
        </w:rPr>
        <w:t xml:space="preserve">Client’s </w:t>
      </w:r>
      <w:r w:rsidR="004D3D3C" w:rsidRPr="004D3D3C">
        <w:rPr>
          <w:rFonts w:ascii="Calibri" w:hAnsi="Calibri" w:cs="Calibri"/>
          <w:sz w:val="22"/>
          <w:szCs w:val="22"/>
          <w:lang w:val="en-GB"/>
        </w:rPr>
        <w:t>right to compensation in full.</w:t>
      </w:r>
    </w:p>
    <w:p w14:paraId="363DBA42" w14:textId="008A9964" w:rsidR="001828CB" w:rsidRPr="00D37163" w:rsidRDefault="001828CB" w:rsidP="00E35113">
      <w:pPr>
        <w:pStyle w:val="StylLatinkaArialSloitArial10bPed0cm"/>
        <w:tabs>
          <w:tab w:val="clear" w:pos="1531"/>
          <w:tab w:val="clear" w:pos="2325"/>
        </w:tabs>
        <w:spacing w:after="120" w:line="240" w:lineRule="auto"/>
        <w:jc w:val="both"/>
        <w:rPr>
          <w:rFonts w:ascii="Calibri" w:hAnsi="Calibri" w:cs="Calibri"/>
          <w:sz w:val="22"/>
          <w:szCs w:val="22"/>
          <w:lang w:val="en-GB"/>
        </w:rPr>
      </w:pPr>
    </w:p>
    <w:p w14:paraId="2C041CBB" w14:textId="322D7E10" w:rsidR="002E7E5E" w:rsidRPr="00D37163" w:rsidRDefault="00636B8F" w:rsidP="001828CB">
      <w:pPr>
        <w:jc w:val="center"/>
        <w:rPr>
          <w:rFonts w:ascii="Calibri" w:hAnsi="Calibri" w:cs="Calibri"/>
          <w:b/>
          <w:sz w:val="22"/>
          <w:lang w:val="en-GB"/>
        </w:rPr>
      </w:pPr>
      <w:r w:rsidRPr="00D37163">
        <w:rPr>
          <w:rFonts w:ascii="Calibri" w:hAnsi="Calibri" w:cs="Calibri"/>
          <w:b/>
          <w:sz w:val="22"/>
          <w:lang w:val="en-GB"/>
        </w:rPr>
        <w:t>IX</w:t>
      </w:r>
      <w:r w:rsidR="002E7E5E" w:rsidRPr="00D37163">
        <w:rPr>
          <w:rFonts w:ascii="Calibri" w:hAnsi="Calibri" w:cs="Calibri"/>
          <w:b/>
          <w:sz w:val="22"/>
          <w:lang w:val="en-GB"/>
        </w:rPr>
        <w:t>.</w:t>
      </w:r>
    </w:p>
    <w:p w14:paraId="34CEEB08" w14:textId="2EA6E27A" w:rsidR="002E7E5E" w:rsidRPr="00D37163" w:rsidRDefault="00763480" w:rsidP="00E35113">
      <w:pPr>
        <w:spacing w:after="120"/>
        <w:jc w:val="center"/>
        <w:rPr>
          <w:rFonts w:ascii="Calibri" w:hAnsi="Calibri" w:cs="Calibri"/>
          <w:b/>
          <w:sz w:val="22"/>
          <w:lang w:val="en-GB"/>
        </w:rPr>
      </w:pPr>
      <w:r w:rsidRPr="00763480">
        <w:rPr>
          <w:rFonts w:ascii="Calibri" w:hAnsi="Calibri" w:cs="Calibri"/>
          <w:b/>
          <w:sz w:val="22"/>
          <w:lang w:val="en-GB"/>
        </w:rPr>
        <w:t>Validity and Effectiveness of the Contract</w:t>
      </w:r>
    </w:p>
    <w:p w14:paraId="31E9665D" w14:textId="7ABC0AEB" w:rsidR="00561765" w:rsidRPr="00561765" w:rsidRDefault="00561765" w:rsidP="00561765">
      <w:pPr>
        <w:pStyle w:val="Odstavecseseznamem"/>
        <w:numPr>
          <w:ilvl w:val="1"/>
          <w:numId w:val="27"/>
        </w:numPr>
        <w:spacing w:after="120"/>
        <w:ind w:left="567" w:hanging="567"/>
        <w:jc w:val="both"/>
        <w:rPr>
          <w:rFonts w:ascii="Calibri" w:hAnsi="Calibri" w:cs="Cambria"/>
          <w:lang w:val="en-GB"/>
        </w:rPr>
      </w:pPr>
      <w:r w:rsidRPr="00561765">
        <w:rPr>
          <w:rFonts w:ascii="Calibri" w:hAnsi="Calibri" w:cs="Cambria"/>
          <w:lang w:val="en-GB"/>
        </w:rPr>
        <w:t xml:space="preserve">This </w:t>
      </w:r>
      <w:r>
        <w:rPr>
          <w:rFonts w:ascii="Calibri" w:hAnsi="Calibri" w:cs="Cambria"/>
          <w:lang w:val="en-GB"/>
        </w:rPr>
        <w:t xml:space="preserve">Contract </w:t>
      </w:r>
      <w:r w:rsidRPr="00561765">
        <w:rPr>
          <w:rFonts w:ascii="Calibri" w:hAnsi="Calibri" w:cs="Cambria"/>
          <w:lang w:val="en-GB"/>
        </w:rPr>
        <w:t xml:space="preserve">shall </w:t>
      </w:r>
      <w:r w:rsidR="00AB58FE">
        <w:rPr>
          <w:rFonts w:ascii="Calibri" w:hAnsi="Calibri" w:cs="Cambria"/>
          <w:lang w:val="en-GB"/>
        </w:rPr>
        <w:t xml:space="preserve">become valid </w:t>
      </w:r>
      <w:r w:rsidRPr="00561765">
        <w:rPr>
          <w:rFonts w:ascii="Calibri" w:hAnsi="Calibri" w:cs="Cambria"/>
          <w:lang w:val="en-GB"/>
        </w:rPr>
        <w:t xml:space="preserve">on the date of signature by the authorized representatives of both </w:t>
      </w:r>
      <w:r w:rsidR="00763480">
        <w:rPr>
          <w:rFonts w:ascii="Calibri" w:hAnsi="Calibri" w:cs="Cambria"/>
          <w:lang w:val="en-GB"/>
        </w:rPr>
        <w:t>Contracting P</w:t>
      </w:r>
      <w:r w:rsidRPr="00561765">
        <w:rPr>
          <w:rFonts w:ascii="Calibri" w:hAnsi="Calibri" w:cs="Cambria"/>
          <w:lang w:val="en-GB"/>
        </w:rPr>
        <w:t xml:space="preserve">arties. This </w:t>
      </w:r>
      <w:r w:rsidR="00763480">
        <w:rPr>
          <w:rFonts w:ascii="Calibri" w:hAnsi="Calibri" w:cs="Cambria"/>
          <w:lang w:val="en-GB"/>
        </w:rPr>
        <w:t>C</w:t>
      </w:r>
      <w:r w:rsidRPr="00561765">
        <w:rPr>
          <w:rFonts w:ascii="Calibri" w:hAnsi="Calibri" w:cs="Cambria"/>
          <w:lang w:val="en-GB"/>
        </w:rPr>
        <w:t xml:space="preserve">ontract </w:t>
      </w:r>
      <w:r w:rsidR="00763480">
        <w:rPr>
          <w:rFonts w:ascii="Calibri" w:hAnsi="Calibri" w:cs="Cambria"/>
          <w:lang w:val="en-GB"/>
        </w:rPr>
        <w:t xml:space="preserve">shall </w:t>
      </w:r>
      <w:r w:rsidRPr="00561765">
        <w:rPr>
          <w:rFonts w:ascii="Calibri" w:hAnsi="Calibri" w:cs="Cambria"/>
          <w:lang w:val="en-GB"/>
        </w:rPr>
        <w:t xml:space="preserve">become </w:t>
      </w:r>
      <w:r w:rsidR="00AB58FE">
        <w:rPr>
          <w:rFonts w:ascii="Calibri" w:hAnsi="Calibri" w:cs="Cambria"/>
          <w:lang w:val="en-GB"/>
        </w:rPr>
        <w:t xml:space="preserve">effective </w:t>
      </w:r>
      <w:r w:rsidRPr="00561765">
        <w:rPr>
          <w:rFonts w:ascii="Calibri" w:hAnsi="Calibri" w:cs="Cambria"/>
          <w:lang w:val="en-GB"/>
        </w:rPr>
        <w:t xml:space="preserve">by its publication in the register of contracts </w:t>
      </w:r>
      <w:r w:rsidR="00763480">
        <w:rPr>
          <w:rFonts w:ascii="Calibri" w:hAnsi="Calibri" w:cs="Cambria"/>
          <w:lang w:val="en-GB"/>
        </w:rPr>
        <w:t xml:space="preserve">pursuant to </w:t>
      </w:r>
      <w:r w:rsidRPr="00561765">
        <w:rPr>
          <w:rFonts w:ascii="Calibri" w:hAnsi="Calibri" w:cs="Cambria"/>
          <w:lang w:val="en-GB"/>
        </w:rPr>
        <w:t xml:space="preserve">Act 340/2015 Coll., </w:t>
      </w:r>
      <w:r w:rsidR="00763480">
        <w:rPr>
          <w:rFonts w:ascii="Calibri" w:hAnsi="Calibri" w:cs="Cambria"/>
          <w:lang w:val="en-GB"/>
        </w:rPr>
        <w:t>o</w:t>
      </w:r>
      <w:r w:rsidRPr="00561765">
        <w:rPr>
          <w:rFonts w:ascii="Calibri" w:hAnsi="Calibri" w:cs="Cambria"/>
          <w:lang w:val="en-GB"/>
        </w:rPr>
        <w:t>n special conditions for the effectiveness of certain contracts, publication of these contracts and the register of contracts (Act on the Register of Contracts), as amended.</w:t>
      </w:r>
    </w:p>
    <w:p w14:paraId="6208C68A" w14:textId="7E69CE66" w:rsidR="00561765" w:rsidRPr="00561765" w:rsidRDefault="00561765" w:rsidP="00561765">
      <w:pPr>
        <w:pStyle w:val="Odstavecseseznamem"/>
        <w:numPr>
          <w:ilvl w:val="1"/>
          <w:numId w:val="27"/>
        </w:numPr>
        <w:spacing w:after="120"/>
        <w:ind w:left="567" w:hanging="567"/>
        <w:jc w:val="both"/>
        <w:rPr>
          <w:rFonts w:ascii="Calibri" w:hAnsi="Calibri" w:cs="Cambria"/>
          <w:lang w:val="en-GB"/>
        </w:rPr>
      </w:pPr>
      <w:r w:rsidRPr="00561765">
        <w:rPr>
          <w:rFonts w:ascii="Calibri" w:hAnsi="Calibri" w:cs="Cambria"/>
          <w:lang w:val="en-GB"/>
        </w:rPr>
        <w:t xml:space="preserve">The Contract may be terminated by written agreement of the </w:t>
      </w:r>
      <w:r w:rsidR="00763480">
        <w:rPr>
          <w:rFonts w:ascii="Calibri" w:hAnsi="Calibri" w:cs="Cambria"/>
          <w:lang w:val="en-GB"/>
        </w:rPr>
        <w:t>Contracting P</w:t>
      </w:r>
      <w:r w:rsidR="00763480" w:rsidRPr="00561765">
        <w:rPr>
          <w:rFonts w:ascii="Calibri" w:hAnsi="Calibri" w:cs="Cambria"/>
          <w:lang w:val="en-GB"/>
        </w:rPr>
        <w:t>arties</w:t>
      </w:r>
      <w:r w:rsidRPr="00561765">
        <w:rPr>
          <w:rFonts w:ascii="Calibri" w:hAnsi="Calibri" w:cs="Cambria"/>
          <w:lang w:val="en-GB"/>
        </w:rPr>
        <w:t>.</w:t>
      </w:r>
    </w:p>
    <w:p w14:paraId="05B58449" w14:textId="0AE8F65A" w:rsidR="00561765" w:rsidRPr="00561765" w:rsidRDefault="00561765" w:rsidP="00561765">
      <w:pPr>
        <w:pStyle w:val="Odstavecseseznamem"/>
        <w:numPr>
          <w:ilvl w:val="1"/>
          <w:numId w:val="27"/>
        </w:numPr>
        <w:spacing w:after="120"/>
        <w:ind w:left="567" w:hanging="567"/>
        <w:jc w:val="both"/>
        <w:rPr>
          <w:rFonts w:ascii="Calibri" w:hAnsi="Calibri" w:cs="Cambria"/>
          <w:lang w:val="en-GB"/>
        </w:rPr>
      </w:pPr>
      <w:r w:rsidRPr="00561765">
        <w:rPr>
          <w:rFonts w:ascii="Calibri" w:hAnsi="Calibri" w:cs="Cambria"/>
          <w:lang w:val="en-GB"/>
        </w:rPr>
        <w:t xml:space="preserve">Withdrawal from the </w:t>
      </w:r>
      <w:r w:rsidR="00AD5563" w:rsidRPr="00561765">
        <w:rPr>
          <w:rFonts w:ascii="Calibri" w:hAnsi="Calibri" w:cs="Cambria"/>
          <w:lang w:val="en-GB"/>
        </w:rPr>
        <w:t xml:space="preserve">Contract </w:t>
      </w:r>
      <w:r w:rsidR="00763480">
        <w:rPr>
          <w:rFonts w:ascii="Calibri" w:hAnsi="Calibri" w:cs="Cambria"/>
          <w:lang w:val="en-GB"/>
        </w:rPr>
        <w:t xml:space="preserve">shall be </w:t>
      </w:r>
      <w:r w:rsidRPr="00561765">
        <w:rPr>
          <w:rFonts w:ascii="Calibri" w:hAnsi="Calibri" w:cs="Cambria"/>
          <w:lang w:val="en-GB"/>
        </w:rPr>
        <w:t xml:space="preserve">possible only </w:t>
      </w:r>
      <w:r w:rsidR="00AD5563">
        <w:rPr>
          <w:rFonts w:ascii="Calibri" w:hAnsi="Calibri" w:cs="Cambria"/>
          <w:lang w:val="en-GB"/>
        </w:rPr>
        <w:t xml:space="preserve">on the grounds </w:t>
      </w:r>
      <w:r w:rsidRPr="00561765">
        <w:rPr>
          <w:rFonts w:ascii="Calibri" w:hAnsi="Calibri" w:cs="Cambria"/>
          <w:lang w:val="en-GB"/>
        </w:rPr>
        <w:t xml:space="preserve">stipulated </w:t>
      </w:r>
      <w:r w:rsidR="00AD5563">
        <w:rPr>
          <w:rFonts w:ascii="Calibri" w:hAnsi="Calibri" w:cs="Cambria"/>
          <w:lang w:val="en-GB"/>
        </w:rPr>
        <w:t xml:space="preserve">herein </w:t>
      </w:r>
      <w:r w:rsidRPr="00561765">
        <w:rPr>
          <w:rFonts w:ascii="Calibri" w:hAnsi="Calibri" w:cs="Cambria"/>
          <w:lang w:val="en-GB"/>
        </w:rPr>
        <w:t>or by law.</w:t>
      </w:r>
    </w:p>
    <w:p w14:paraId="1FA0AA6E" w14:textId="26EA55B7" w:rsidR="00561765" w:rsidRPr="00561765" w:rsidRDefault="00561765" w:rsidP="00561765">
      <w:pPr>
        <w:pStyle w:val="Odstavecseseznamem"/>
        <w:numPr>
          <w:ilvl w:val="1"/>
          <w:numId w:val="27"/>
        </w:numPr>
        <w:spacing w:after="120"/>
        <w:ind w:left="567" w:hanging="567"/>
        <w:jc w:val="both"/>
        <w:rPr>
          <w:rFonts w:ascii="Calibri" w:hAnsi="Calibri" w:cs="Cambria"/>
          <w:lang w:val="en-GB"/>
        </w:rPr>
      </w:pPr>
      <w:r w:rsidRPr="00561765">
        <w:rPr>
          <w:rFonts w:ascii="Calibri" w:hAnsi="Calibri" w:cs="Cambria"/>
          <w:lang w:val="en-GB"/>
        </w:rPr>
        <w:t xml:space="preserve">The Client </w:t>
      </w:r>
      <w:r w:rsidR="00AD5563">
        <w:rPr>
          <w:rFonts w:ascii="Calibri" w:hAnsi="Calibri" w:cs="Cambria"/>
          <w:lang w:val="en-GB"/>
        </w:rPr>
        <w:t xml:space="preserve">shall be </w:t>
      </w:r>
      <w:r w:rsidRPr="00561765">
        <w:rPr>
          <w:rFonts w:ascii="Calibri" w:hAnsi="Calibri" w:cs="Cambria"/>
          <w:lang w:val="en-GB"/>
        </w:rPr>
        <w:t xml:space="preserve">entitled to withdraw from </w:t>
      </w:r>
      <w:r w:rsidR="00AD5563">
        <w:rPr>
          <w:rFonts w:ascii="Calibri" w:hAnsi="Calibri" w:cs="Cambria"/>
          <w:lang w:val="en-GB"/>
        </w:rPr>
        <w:t>the C</w:t>
      </w:r>
      <w:r w:rsidRPr="00561765">
        <w:rPr>
          <w:rFonts w:ascii="Calibri" w:hAnsi="Calibri" w:cs="Cambria"/>
          <w:lang w:val="en-GB"/>
        </w:rPr>
        <w:t>ontract without any sanctions, especially in cases where:</w:t>
      </w:r>
    </w:p>
    <w:p w14:paraId="71B7037E" w14:textId="34EDB754" w:rsidR="00561765" w:rsidRPr="00561765" w:rsidRDefault="00561765" w:rsidP="00561765">
      <w:pPr>
        <w:pStyle w:val="StylZa0b"/>
        <w:numPr>
          <w:ilvl w:val="0"/>
          <w:numId w:val="19"/>
        </w:numPr>
        <w:spacing w:after="120"/>
        <w:ind w:left="709" w:hanging="142"/>
        <w:jc w:val="both"/>
        <w:rPr>
          <w:rFonts w:ascii="Calibri" w:hAnsi="Calibri" w:cs="Calibri"/>
          <w:sz w:val="22"/>
          <w:szCs w:val="22"/>
          <w:lang w:val="en-GB"/>
        </w:rPr>
      </w:pPr>
      <w:r>
        <w:rPr>
          <w:rFonts w:ascii="Calibri" w:hAnsi="Calibri" w:cs="Calibri"/>
          <w:sz w:val="22"/>
          <w:szCs w:val="22"/>
          <w:lang w:val="en-GB"/>
        </w:rPr>
        <w:t>T</w:t>
      </w:r>
      <w:r w:rsidRPr="00561765">
        <w:rPr>
          <w:rFonts w:ascii="Calibri" w:hAnsi="Calibri" w:cs="Calibri"/>
          <w:sz w:val="22"/>
          <w:szCs w:val="22"/>
          <w:lang w:val="en-GB"/>
        </w:rPr>
        <w:t xml:space="preserve">he </w:t>
      </w:r>
      <w:r>
        <w:rPr>
          <w:rFonts w:ascii="Calibri" w:hAnsi="Calibri" w:cs="Calibri"/>
          <w:sz w:val="22"/>
          <w:szCs w:val="22"/>
          <w:lang w:val="en-GB"/>
        </w:rPr>
        <w:t>C</w:t>
      </w:r>
      <w:r w:rsidRPr="00561765">
        <w:rPr>
          <w:rFonts w:ascii="Calibri" w:hAnsi="Calibri" w:cs="Calibri"/>
          <w:sz w:val="22"/>
          <w:szCs w:val="22"/>
          <w:lang w:val="en-GB"/>
        </w:rPr>
        <w:t>ontractor will be in delay with the delivery of the work compared to the agreed date,</w:t>
      </w:r>
    </w:p>
    <w:p w14:paraId="150DE832" w14:textId="32670BAD" w:rsidR="00561765" w:rsidRPr="00561765" w:rsidRDefault="00561765" w:rsidP="00561765">
      <w:pPr>
        <w:pStyle w:val="StylZa0b"/>
        <w:numPr>
          <w:ilvl w:val="0"/>
          <w:numId w:val="19"/>
        </w:numPr>
        <w:spacing w:after="120"/>
        <w:ind w:left="709" w:hanging="142"/>
        <w:jc w:val="both"/>
        <w:rPr>
          <w:rFonts w:ascii="Calibri" w:hAnsi="Calibri" w:cs="Calibri"/>
          <w:sz w:val="22"/>
          <w:szCs w:val="22"/>
          <w:lang w:val="en-GB"/>
        </w:rPr>
      </w:pPr>
      <w:r>
        <w:rPr>
          <w:rFonts w:ascii="Calibri" w:hAnsi="Calibri" w:cs="Calibri"/>
          <w:sz w:val="22"/>
          <w:szCs w:val="22"/>
          <w:lang w:val="en-GB"/>
        </w:rPr>
        <w:t>T</w:t>
      </w:r>
      <w:r w:rsidRPr="00561765">
        <w:rPr>
          <w:rFonts w:ascii="Calibri" w:hAnsi="Calibri" w:cs="Calibri"/>
          <w:sz w:val="22"/>
          <w:szCs w:val="22"/>
          <w:lang w:val="en-GB"/>
        </w:rPr>
        <w:t xml:space="preserve">he work or a substantial part </w:t>
      </w:r>
      <w:r>
        <w:rPr>
          <w:rFonts w:ascii="Calibri" w:hAnsi="Calibri" w:cs="Calibri"/>
          <w:sz w:val="22"/>
          <w:szCs w:val="22"/>
          <w:lang w:val="en-GB"/>
        </w:rPr>
        <w:t xml:space="preserve">thereof </w:t>
      </w:r>
      <w:r w:rsidRPr="00561765">
        <w:rPr>
          <w:rFonts w:ascii="Calibri" w:hAnsi="Calibri" w:cs="Calibri"/>
          <w:sz w:val="22"/>
          <w:szCs w:val="22"/>
          <w:lang w:val="en-GB"/>
        </w:rPr>
        <w:t xml:space="preserve">(more than 15%) will not be delivered by the </w:t>
      </w:r>
      <w:r>
        <w:rPr>
          <w:rFonts w:ascii="Calibri" w:hAnsi="Calibri" w:cs="Calibri"/>
          <w:sz w:val="22"/>
          <w:szCs w:val="22"/>
          <w:lang w:val="en-GB"/>
        </w:rPr>
        <w:t>C</w:t>
      </w:r>
      <w:r w:rsidRPr="00561765">
        <w:rPr>
          <w:rFonts w:ascii="Calibri" w:hAnsi="Calibri" w:cs="Calibri"/>
          <w:sz w:val="22"/>
          <w:szCs w:val="22"/>
          <w:lang w:val="en-GB"/>
        </w:rPr>
        <w:t>ontractor in the agreed quality or in the usual quality of the work,</w:t>
      </w:r>
    </w:p>
    <w:p w14:paraId="51917D89" w14:textId="6DE650CB" w:rsidR="00561765" w:rsidRPr="00561765" w:rsidRDefault="00561765" w:rsidP="00561765">
      <w:pPr>
        <w:pStyle w:val="StylZa0b"/>
        <w:numPr>
          <w:ilvl w:val="0"/>
          <w:numId w:val="19"/>
        </w:numPr>
        <w:spacing w:after="120"/>
        <w:ind w:left="709" w:hanging="142"/>
        <w:jc w:val="both"/>
        <w:rPr>
          <w:rFonts w:ascii="Calibri" w:hAnsi="Calibri" w:cs="Calibri"/>
          <w:sz w:val="22"/>
          <w:szCs w:val="22"/>
          <w:lang w:val="en-GB"/>
        </w:rPr>
      </w:pPr>
      <w:r>
        <w:rPr>
          <w:rFonts w:ascii="Calibri" w:hAnsi="Calibri" w:cs="Calibri"/>
          <w:sz w:val="22"/>
          <w:szCs w:val="22"/>
          <w:lang w:val="en-GB"/>
        </w:rPr>
        <w:t xml:space="preserve">In the event that </w:t>
      </w:r>
      <w:r w:rsidRPr="00561765">
        <w:rPr>
          <w:rFonts w:ascii="Calibri" w:hAnsi="Calibri" w:cs="Calibri"/>
          <w:sz w:val="22"/>
          <w:szCs w:val="22"/>
          <w:lang w:val="en-GB"/>
        </w:rPr>
        <w:t xml:space="preserve">the Contractor proceeds with the performance of the work in violation of the provisions </w:t>
      </w:r>
      <w:r>
        <w:rPr>
          <w:rFonts w:ascii="Calibri" w:hAnsi="Calibri" w:cs="Calibri"/>
          <w:sz w:val="22"/>
          <w:szCs w:val="22"/>
          <w:lang w:val="en-GB"/>
        </w:rPr>
        <w:t>specified herein</w:t>
      </w:r>
      <w:r w:rsidRPr="00561765">
        <w:rPr>
          <w:rFonts w:ascii="Calibri" w:hAnsi="Calibri" w:cs="Calibri"/>
          <w:sz w:val="22"/>
          <w:szCs w:val="22"/>
          <w:lang w:val="en-GB"/>
        </w:rPr>
        <w:t xml:space="preserve">, with the instructions of the authorized representative of the </w:t>
      </w:r>
      <w:r>
        <w:rPr>
          <w:rFonts w:ascii="Calibri" w:hAnsi="Calibri" w:cs="Calibri"/>
          <w:sz w:val="22"/>
          <w:szCs w:val="22"/>
          <w:lang w:val="en-GB"/>
        </w:rPr>
        <w:t>C</w:t>
      </w:r>
      <w:r w:rsidRPr="00561765">
        <w:rPr>
          <w:rFonts w:ascii="Calibri" w:hAnsi="Calibri" w:cs="Calibri"/>
          <w:sz w:val="22"/>
          <w:szCs w:val="22"/>
          <w:lang w:val="en-GB"/>
        </w:rPr>
        <w:t>lient, or with legal regulations.</w:t>
      </w:r>
    </w:p>
    <w:p w14:paraId="5589D386" w14:textId="4E4E669E" w:rsidR="00561765" w:rsidRPr="00561765" w:rsidRDefault="00561765" w:rsidP="00561765">
      <w:pPr>
        <w:pStyle w:val="Odstavecseseznamem"/>
        <w:numPr>
          <w:ilvl w:val="1"/>
          <w:numId w:val="27"/>
        </w:numPr>
        <w:spacing w:after="120"/>
        <w:ind w:left="567" w:hanging="567"/>
        <w:jc w:val="both"/>
        <w:rPr>
          <w:rFonts w:ascii="Calibri" w:hAnsi="Calibri" w:cs="Cambria"/>
          <w:lang w:val="en-GB"/>
        </w:rPr>
      </w:pPr>
      <w:r w:rsidRPr="00561765">
        <w:rPr>
          <w:rFonts w:ascii="Calibri" w:hAnsi="Calibri" w:cs="Cambria"/>
          <w:lang w:val="en-GB"/>
        </w:rPr>
        <w:t xml:space="preserve">The </w:t>
      </w:r>
      <w:r>
        <w:rPr>
          <w:rFonts w:ascii="Calibri" w:hAnsi="Calibri" w:cs="Cambria"/>
          <w:lang w:val="en-GB"/>
        </w:rPr>
        <w:t xml:space="preserve">Client shall be </w:t>
      </w:r>
      <w:r w:rsidRPr="00561765">
        <w:rPr>
          <w:rFonts w:ascii="Calibri" w:hAnsi="Calibri" w:cs="Cambria"/>
          <w:lang w:val="en-GB"/>
        </w:rPr>
        <w:t xml:space="preserve">entitled to withdraw from the </w:t>
      </w:r>
      <w:r>
        <w:rPr>
          <w:rFonts w:ascii="Calibri" w:hAnsi="Calibri" w:cs="Cambria"/>
          <w:lang w:val="en-GB"/>
        </w:rPr>
        <w:t>C</w:t>
      </w:r>
      <w:r w:rsidRPr="00561765">
        <w:rPr>
          <w:rFonts w:ascii="Calibri" w:hAnsi="Calibri" w:cs="Cambria"/>
          <w:lang w:val="en-GB"/>
        </w:rPr>
        <w:t xml:space="preserve">ontract </w:t>
      </w:r>
      <w:r>
        <w:rPr>
          <w:rFonts w:ascii="Calibri" w:hAnsi="Calibri" w:cs="Cambria"/>
          <w:lang w:val="en-GB"/>
        </w:rPr>
        <w:t xml:space="preserve">in the event that </w:t>
      </w:r>
      <w:r w:rsidRPr="00561765">
        <w:rPr>
          <w:rFonts w:ascii="Calibri" w:hAnsi="Calibri" w:cs="Cambria"/>
          <w:lang w:val="en-GB"/>
        </w:rPr>
        <w:t xml:space="preserve">according to the data provided in the register of VAT payers, the </w:t>
      </w:r>
      <w:r>
        <w:rPr>
          <w:rFonts w:ascii="Calibri" w:hAnsi="Calibri" w:cs="Cambria"/>
          <w:lang w:val="en-GB"/>
        </w:rPr>
        <w:t>C</w:t>
      </w:r>
      <w:r w:rsidRPr="00561765">
        <w:rPr>
          <w:rFonts w:ascii="Calibri" w:hAnsi="Calibri" w:cs="Cambria"/>
          <w:lang w:val="en-GB"/>
        </w:rPr>
        <w:t xml:space="preserve">ontractor becomes an unreliable </w:t>
      </w:r>
      <w:r w:rsidR="00AD5563" w:rsidRPr="00561765">
        <w:rPr>
          <w:rFonts w:ascii="Calibri" w:hAnsi="Calibri" w:cs="Cambria"/>
          <w:lang w:val="en-GB"/>
        </w:rPr>
        <w:t xml:space="preserve">payer </w:t>
      </w:r>
      <w:r w:rsidR="00AD5563">
        <w:rPr>
          <w:rFonts w:ascii="Calibri" w:hAnsi="Calibri" w:cs="Cambria"/>
          <w:lang w:val="en-GB"/>
        </w:rPr>
        <w:t xml:space="preserve">of </w:t>
      </w:r>
      <w:r w:rsidRPr="00561765">
        <w:rPr>
          <w:rFonts w:ascii="Calibri" w:hAnsi="Calibri" w:cs="Cambria"/>
          <w:lang w:val="en-GB"/>
        </w:rPr>
        <w:t>VAT.</w:t>
      </w:r>
    </w:p>
    <w:p w14:paraId="2384A4F5" w14:textId="2EF90DD3" w:rsidR="00561765" w:rsidRPr="00561765" w:rsidRDefault="00561765" w:rsidP="00561765">
      <w:pPr>
        <w:pStyle w:val="Odstavecseseznamem"/>
        <w:numPr>
          <w:ilvl w:val="1"/>
          <w:numId w:val="27"/>
        </w:numPr>
        <w:spacing w:after="120"/>
        <w:ind w:left="567" w:hanging="567"/>
        <w:jc w:val="both"/>
        <w:rPr>
          <w:rFonts w:ascii="Calibri" w:hAnsi="Calibri" w:cs="Cambria"/>
          <w:lang w:val="en-GB"/>
        </w:rPr>
      </w:pPr>
      <w:r w:rsidRPr="00561765">
        <w:rPr>
          <w:rFonts w:ascii="Calibri" w:hAnsi="Calibri" w:cs="Cambria"/>
          <w:lang w:val="en-GB"/>
        </w:rPr>
        <w:t xml:space="preserve">The Contractor </w:t>
      </w:r>
      <w:r w:rsidR="00AD5563">
        <w:rPr>
          <w:rFonts w:ascii="Calibri" w:hAnsi="Calibri" w:cs="Cambria"/>
          <w:lang w:val="en-GB"/>
        </w:rPr>
        <w:t xml:space="preserve">shall be </w:t>
      </w:r>
      <w:r w:rsidRPr="00561765">
        <w:rPr>
          <w:rFonts w:ascii="Calibri" w:hAnsi="Calibri" w:cs="Cambria"/>
          <w:lang w:val="en-GB"/>
        </w:rPr>
        <w:t xml:space="preserve">entitled to withdraw from this </w:t>
      </w:r>
      <w:r w:rsidR="00AD5563" w:rsidRPr="00561765">
        <w:rPr>
          <w:rFonts w:ascii="Calibri" w:hAnsi="Calibri" w:cs="Cambria"/>
          <w:lang w:val="en-GB"/>
        </w:rPr>
        <w:t xml:space="preserve">Contract </w:t>
      </w:r>
      <w:r w:rsidRPr="00561765">
        <w:rPr>
          <w:rFonts w:ascii="Calibri" w:hAnsi="Calibri" w:cs="Cambria"/>
          <w:lang w:val="en-GB"/>
        </w:rPr>
        <w:t>in the event that the Client is in arrears with the payment of the invoice by more than 30 days from the due date of the invoice for the execution of the work.</w:t>
      </w:r>
    </w:p>
    <w:p w14:paraId="32B90659" w14:textId="606CD839" w:rsidR="00561765" w:rsidRPr="00561765" w:rsidRDefault="00561765" w:rsidP="00561765">
      <w:pPr>
        <w:pStyle w:val="Odstavecseseznamem"/>
        <w:numPr>
          <w:ilvl w:val="1"/>
          <w:numId w:val="27"/>
        </w:numPr>
        <w:spacing w:after="120"/>
        <w:ind w:left="567" w:hanging="567"/>
        <w:jc w:val="both"/>
        <w:rPr>
          <w:rFonts w:ascii="Calibri" w:hAnsi="Calibri" w:cs="Cambria"/>
          <w:lang w:val="en-GB"/>
        </w:rPr>
      </w:pPr>
      <w:r w:rsidRPr="00561765">
        <w:rPr>
          <w:rFonts w:ascii="Calibri" w:hAnsi="Calibri" w:cs="Cambria"/>
          <w:lang w:val="en-GB"/>
        </w:rPr>
        <w:t xml:space="preserve">In the event of withdrawal from the </w:t>
      </w:r>
      <w:r w:rsidR="00AD5563">
        <w:rPr>
          <w:rFonts w:ascii="Calibri" w:hAnsi="Calibri" w:cs="Cambria"/>
          <w:lang w:val="en-GB"/>
        </w:rPr>
        <w:t>C</w:t>
      </w:r>
      <w:r w:rsidRPr="00561765">
        <w:rPr>
          <w:rFonts w:ascii="Calibri" w:hAnsi="Calibri" w:cs="Cambria"/>
          <w:lang w:val="en-GB"/>
        </w:rPr>
        <w:t xml:space="preserve">ontract by either of the </w:t>
      </w:r>
      <w:r w:rsidR="00AD5563" w:rsidRPr="00561765">
        <w:rPr>
          <w:rFonts w:ascii="Calibri" w:hAnsi="Calibri" w:cs="Cambria"/>
          <w:lang w:val="en-GB"/>
        </w:rPr>
        <w:t>Contracting Parties</w:t>
      </w:r>
      <w:r w:rsidRPr="00561765">
        <w:rPr>
          <w:rFonts w:ascii="Calibri" w:hAnsi="Calibri" w:cs="Cambria"/>
          <w:lang w:val="en-GB"/>
        </w:rPr>
        <w:t xml:space="preserve">, the </w:t>
      </w:r>
      <w:r w:rsidR="00AD5563">
        <w:rPr>
          <w:rFonts w:ascii="Calibri" w:hAnsi="Calibri" w:cs="Cambria"/>
          <w:lang w:val="en-GB"/>
        </w:rPr>
        <w:t>C</w:t>
      </w:r>
      <w:r w:rsidRPr="00561765">
        <w:rPr>
          <w:rFonts w:ascii="Calibri" w:hAnsi="Calibri" w:cs="Cambria"/>
          <w:lang w:val="en-GB"/>
        </w:rPr>
        <w:t xml:space="preserve">ontractor </w:t>
      </w:r>
      <w:r w:rsidR="00AD5563">
        <w:rPr>
          <w:rFonts w:ascii="Calibri" w:hAnsi="Calibri" w:cs="Cambria"/>
          <w:lang w:val="en-GB"/>
        </w:rPr>
        <w:t xml:space="preserve">shall be </w:t>
      </w:r>
      <w:r w:rsidRPr="00561765">
        <w:rPr>
          <w:rFonts w:ascii="Calibri" w:hAnsi="Calibri" w:cs="Cambria"/>
          <w:lang w:val="en-GB"/>
        </w:rPr>
        <w:t xml:space="preserve">obliged to hand over to the </w:t>
      </w:r>
      <w:r w:rsidR="00AD5563">
        <w:rPr>
          <w:rFonts w:ascii="Calibri" w:hAnsi="Calibri" w:cs="Cambria"/>
          <w:lang w:val="en-GB"/>
        </w:rPr>
        <w:t>C</w:t>
      </w:r>
      <w:r w:rsidRPr="00561765">
        <w:rPr>
          <w:rFonts w:ascii="Calibri" w:hAnsi="Calibri" w:cs="Cambria"/>
          <w:lang w:val="en-GB"/>
        </w:rPr>
        <w:t>lient the part</w:t>
      </w:r>
      <w:r w:rsidR="00AD5563">
        <w:rPr>
          <w:rFonts w:ascii="Calibri" w:hAnsi="Calibri" w:cs="Cambria"/>
          <w:lang w:val="en-GB"/>
        </w:rPr>
        <w:t>(</w:t>
      </w:r>
      <w:r w:rsidRPr="00561765">
        <w:rPr>
          <w:rFonts w:ascii="Calibri" w:hAnsi="Calibri" w:cs="Cambria"/>
          <w:lang w:val="en-GB"/>
        </w:rPr>
        <w:t>s</w:t>
      </w:r>
      <w:r w:rsidR="00AD5563">
        <w:rPr>
          <w:rFonts w:ascii="Calibri" w:hAnsi="Calibri" w:cs="Cambria"/>
          <w:lang w:val="en-GB"/>
        </w:rPr>
        <w:t>)</w:t>
      </w:r>
      <w:r w:rsidRPr="00561765">
        <w:rPr>
          <w:rFonts w:ascii="Calibri" w:hAnsi="Calibri" w:cs="Cambria"/>
          <w:lang w:val="en-GB"/>
        </w:rPr>
        <w:t xml:space="preserve"> of the </w:t>
      </w:r>
      <w:r w:rsidR="00763480">
        <w:rPr>
          <w:rFonts w:ascii="Calibri" w:hAnsi="Calibri" w:cs="Cambria"/>
          <w:lang w:val="en-GB"/>
        </w:rPr>
        <w:t>W</w:t>
      </w:r>
      <w:r w:rsidRPr="00561765">
        <w:rPr>
          <w:rFonts w:ascii="Calibri" w:hAnsi="Calibri" w:cs="Cambria"/>
          <w:lang w:val="en-GB"/>
        </w:rPr>
        <w:t xml:space="preserve">ork performed </w:t>
      </w:r>
      <w:r w:rsidR="00AD5563">
        <w:rPr>
          <w:rFonts w:ascii="Calibri" w:hAnsi="Calibri" w:cs="Cambria"/>
          <w:lang w:val="en-GB"/>
        </w:rPr>
        <w:t xml:space="preserve">thus </w:t>
      </w:r>
      <w:r w:rsidRPr="00561765">
        <w:rPr>
          <w:rFonts w:ascii="Calibri" w:hAnsi="Calibri" w:cs="Cambria"/>
          <w:lang w:val="en-GB"/>
        </w:rPr>
        <w:t xml:space="preserve">far, </w:t>
      </w:r>
      <w:r w:rsidR="00763480">
        <w:rPr>
          <w:rFonts w:ascii="Calibri" w:hAnsi="Calibri" w:cs="Cambria"/>
          <w:lang w:val="en-GB"/>
        </w:rPr>
        <w:t xml:space="preserve">as well as </w:t>
      </w:r>
      <w:r w:rsidRPr="00561765">
        <w:rPr>
          <w:rFonts w:ascii="Calibri" w:hAnsi="Calibri" w:cs="Cambria"/>
          <w:lang w:val="en-GB"/>
        </w:rPr>
        <w:t>unfinished part</w:t>
      </w:r>
      <w:r w:rsidR="00763480">
        <w:rPr>
          <w:rFonts w:ascii="Calibri" w:hAnsi="Calibri" w:cs="Cambria"/>
          <w:lang w:val="en-GB"/>
        </w:rPr>
        <w:t>(s)</w:t>
      </w:r>
      <w:r w:rsidRPr="00561765">
        <w:rPr>
          <w:rFonts w:ascii="Calibri" w:hAnsi="Calibri" w:cs="Cambria"/>
          <w:lang w:val="en-GB"/>
        </w:rPr>
        <w:t xml:space="preserve"> of the </w:t>
      </w:r>
      <w:r w:rsidR="00763480">
        <w:rPr>
          <w:rFonts w:ascii="Calibri" w:hAnsi="Calibri" w:cs="Cambria"/>
          <w:lang w:val="en-GB"/>
        </w:rPr>
        <w:t>W</w:t>
      </w:r>
      <w:r w:rsidRPr="00561765">
        <w:rPr>
          <w:rFonts w:ascii="Calibri" w:hAnsi="Calibri" w:cs="Cambria"/>
          <w:lang w:val="en-GB"/>
        </w:rPr>
        <w:t>ork</w:t>
      </w:r>
      <w:r w:rsidR="00763480">
        <w:rPr>
          <w:rFonts w:ascii="Calibri" w:hAnsi="Calibri" w:cs="Cambria"/>
          <w:lang w:val="en-GB"/>
        </w:rPr>
        <w:t xml:space="preserve"> by </w:t>
      </w:r>
      <w:r w:rsidR="00763480" w:rsidRPr="00561765">
        <w:rPr>
          <w:rFonts w:ascii="Calibri" w:hAnsi="Calibri" w:cs="Cambria"/>
          <w:lang w:val="en-GB"/>
        </w:rPr>
        <w:t>the effective date of withdrawal</w:t>
      </w:r>
      <w:r w:rsidRPr="00561765">
        <w:rPr>
          <w:rFonts w:ascii="Calibri" w:hAnsi="Calibri" w:cs="Cambria"/>
          <w:lang w:val="en-GB"/>
        </w:rPr>
        <w:t xml:space="preserve">. A </w:t>
      </w:r>
      <w:r w:rsidR="006635E7">
        <w:rPr>
          <w:rFonts w:ascii="Calibri" w:hAnsi="Calibri" w:cs="Cambria"/>
          <w:lang w:val="en-GB"/>
        </w:rPr>
        <w:t xml:space="preserve">protocol </w:t>
      </w:r>
      <w:r w:rsidRPr="00561765">
        <w:rPr>
          <w:rFonts w:ascii="Calibri" w:hAnsi="Calibri" w:cs="Cambria"/>
          <w:lang w:val="en-GB"/>
        </w:rPr>
        <w:t xml:space="preserve">on the handover and acceptance </w:t>
      </w:r>
      <w:r w:rsidR="00AD5563">
        <w:rPr>
          <w:rFonts w:ascii="Calibri" w:hAnsi="Calibri" w:cs="Cambria"/>
          <w:lang w:val="en-GB"/>
        </w:rPr>
        <w:t xml:space="preserve">shall </w:t>
      </w:r>
      <w:r w:rsidRPr="00561765">
        <w:rPr>
          <w:rFonts w:ascii="Calibri" w:hAnsi="Calibri" w:cs="Cambria"/>
          <w:lang w:val="en-GB"/>
        </w:rPr>
        <w:t xml:space="preserve">be prepared, which will be signed by the </w:t>
      </w:r>
      <w:r w:rsidR="00AD5563">
        <w:rPr>
          <w:rFonts w:ascii="Calibri" w:hAnsi="Calibri" w:cs="Cambria"/>
          <w:lang w:val="en-GB"/>
        </w:rPr>
        <w:t>C</w:t>
      </w:r>
      <w:r w:rsidRPr="00561765">
        <w:rPr>
          <w:rFonts w:ascii="Calibri" w:hAnsi="Calibri" w:cs="Cambria"/>
          <w:lang w:val="en-GB"/>
        </w:rPr>
        <w:t xml:space="preserve">lient and the </w:t>
      </w:r>
      <w:r w:rsidR="00AD5563">
        <w:rPr>
          <w:rFonts w:ascii="Calibri" w:hAnsi="Calibri" w:cs="Cambria"/>
          <w:lang w:val="en-GB"/>
        </w:rPr>
        <w:t>C</w:t>
      </w:r>
      <w:r w:rsidRPr="00561765">
        <w:rPr>
          <w:rFonts w:ascii="Calibri" w:hAnsi="Calibri" w:cs="Cambria"/>
          <w:lang w:val="en-GB"/>
        </w:rPr>
        <w:t xml:space="preserve">ontractor, and a report of the work actually performed </w:t>
      </w:r>
      <w:r w:rsidR="00AD5563">
        <w:rPr>
          <w:rFonts w:ascii="Calibri" w:hAnsi="Calibri" w:cs="Cambria"/>
          <w:lang w:val="en-GB"/>
        </w:rPr>
        <w:t xml:space="preserve">shall </w:t>
      </w:r>
      <w:r w:rsidRPr="00561765">
        <w:rPr>
          <w:rFonts w:ascii="Calibri" w:hAnsi="Calibri" w:cs="Cambria"/>
          <w:lang w:val="en-GB"/>
        </w:rPr>
        <w:t xml:space="preserve">also be a part of this </w:t>
      </w:r>
      <w:r w:rsidR="006635E7">
        <w:rPr>
          <w:rFonts w:ascii="Calibri" w:hAnsi="Calibri" w:cs="Cambria"/>
          <w:lang w:val="en-GB"/>
        </w:rPr>
        <w:t>protocol</w:t>
      </w:r>
      <w:r w:rsidRPr="00561765">
        <w:rPr>
          <w:rFonts w:ascii="Calibri" w:hAnsi="Calibri" w:cs="Cambria"/>
          <w:lang w:val="en-GB"/>
        </w:rPr>
        <w:t>.</w:t>
      </w:r>
    </w:p>
    <w:p w14:paraId="22B81655" w14:textId="0A036626" w:rsidR="00CF0A79" w:rsidRPr="00561765" w:rsidRDefault="00561765" w:rsidP="00561765">
      <w:pPr>
        <w:pStyle w:val="Odstavecseseznamem"/>
        <w:numPr>
          <w:ilvl w:val="1"/>
          <w:numId w:val="27"/>
        </w:numPr>
        <w:spacing w:after="120"/>
        <w:ind w:left="567" w:hanging="567"/>
        <w:jc w:val="both"/>
        <w:rPr>
          <w:rFonts w:ascii="Calibri" w:hAnsi="Calibri" w:cs="Cambria"/>
          <w:lang w:val="en-GB"/>
        </w:rPr>
      </w:pPr>
      <w:r w:rsidRPr="00561765">
        <w:rPr>
          <w:rFonts w:ascii="Calibri" w:hAnsi="Calibri" w:cs="Cambria"/>
          <w:lang w:val="en-GB"/>
        </w:rPr>
        <w:t xml:space="preserve">Upon termination </w:t>
      </w:r>
      <w:r w:rsidR="00763480">
        <w:rPr>
          <w:rFonts w:ascii="Calibri" w:hAnsi="Calibri" w:cs="Cambria"/>
          <w:lang w:val="en-GB"/>
        </w:rPr>
        <w:t xml:space="preserve">or expiration </w:t>
      </w:r>
      <w:r w:rsidRPr="00561765">
        <w:rPr>
          <w:rFonts w:ascii="Calibri" w:hAnsi="Calibri" w:cs="Cambria"/>
          <w:lang w:val="en-GB"/>
        </w:rPr>
        <w:t xml:space="preserve">of the </w:t>
      </w:r>
      <w:r w:rsidR="00AD5563">
        <w:rPr>
          <w:rFonts w:ascii="Calibri" w:hAnsi="Calibri" w:cs="Cambria"/>
          <w:lang w:val="en-GB"/>
        </w:rPr>
        <w:t>C</w:t>
      </w:r>
      <w:r w:rsidRPr="00561765">
        <w:rPr>
          <w:rFonts w:ascii="Calibri" w:hAnsi="Calibri" w:cs="Cambria"/>
          <w:lang w:val="en-GB"/>
        </w:rPr>
        <w:t xml:space="preserve">ontract, </w:t>
      </w:r>
      <w:r w:rsidR="00AD5563">
        <w:rPr>
          <w:rFonts w:ascii="Calibri" w:hAnsi="Calibri" w:cs="Cambria"/>
          <w:lang w:val="en-GB"/>
        </w:rPr>
        <w:t xml:space="preserve">any and </w:t>
      </w:r>
      <w:r w:rsidRPr="00561765">
        <w:rPr>
          <w:rFonts w:ascii="Calibri" w:hAnsi="Calibri" w:cs="Cambria"/>
          <w:lang w:val="en-GB"/>
        </w:rPr>
        <w:t xml:space="preserve">all obligations of the </w:t>
      </w:r>
      <w:r w:rsidR="00763480">
        <w:rPr>
          <w:rFonts w:ascii="Calibri" w:hAnsi="Calibri" w:cs="Cambria"/>
          <w:lang w:val="en-GB"/>
        </w:rPr>
        <w:t>Contracting P</w:t>
      </w:r>
      <w:r w:rsidRPr="00561765">
        <w:rPr>
          <w:rFonts w:ascii="Calibri" w:hAnsi="Calibri" w:cs="Cambria"/>
          <w:lang w:val="en-GB"/>
        </w:rPr>
        <w:t xml:space="preserve">arties </w:t>
      </w:r>
      <w:r w:rsidR="00763480">
        <w:rPr>
          <w:rFonts w:ascii="Calibri" w:hAnsi="Calibri" w:cs="Cambria"/>
          <w:lang w:val="en-GB"/>
        </w:rPr>
        <w:t xml:space="preserve">from </w:t>
      </w:r>
      <w:r w:rsidRPr="00561765">
        <w:rPr>
          <w:rFonts w:ascii="Calibri" w:hAnsi="Calibri" w:cs="Cambria"/>
          <w:lang w:val="en-GB"/>
        </w:rPr>
        <w:t xml:space="preserve">the </w:t>
      </w:r>
      <w:r w:rsidR="00763480">
        <w:rPr>
          <w:rFonts w:ascii="Calibri" w:hAnsi="Calibri" w:cs="Cambria"/>
          <w:lang w:val="en-GB"/>
        </w:rPr>
        <w:t>C</w:t>
      </w:r>
      <w:r w:rsidRPr="00561765">
        <w:rPr>
          <w:rFonts w:ascii="Calibri" w:hAnsi="Calibri" w:cs="Cambria"/>
          <w:lang w:val="en-GB"/>
        </w:rPr>
        <w:t xml:space="preserve">ontract </w:t>
      </w:r>
      <w:r w:rsidR="00763480">
        <w:rPr>
          <w:rFonts w:ascii="Calibri" w:hAnsi="Calibri" w:cs="Cambria"/>
          <w:lang w:val="en-GB"/>
        </w:rPr>
        <w:t xml:space="preserve">shall also </w:t>
      </w:r>
      <w:r w:rsidRPr="00561765">
        <w:rPr>
          <w:rFonts w:ascii="Calibri" w:hAnsi="Calibri" w:cs="Cambria"/>
          <w:lang w:val="en-GB"/>
        </w:rPr>
        <w:t xml:space="preserve">expire. Termination of the </w:t>
      </w:r>
      <w:r w:rsidR="00763480">
        <w:rPr>
          <w:rFonts w:ascii="Calibri" w:hAnsi="Calibri" w:cs="Cambria"/>
          <w:lang w:val="en-GB"/>
        </w:rPr>
        <w:t>C</w:t>
      </w:r>
      <w:r w:rsidRPr="00561765">
        <w:rPr>
          <w:rFonts w:ascii="Calibri" w:hAnsi="Calibri" w:cs="Cambria"/>
          <w:lang w:val="en-GB"/>
        </w:rPr>
        <w:t xml:space="preserve">ontract </w:t>
      </w:r>
      <w:r w:rsidR="00763480">
        <w:rPr>
          <w:rFonts w:ascii="Calibri" w:hAnsi="Calibri" w:cs="Cambria"/>
          <w:lang w:val="en-GB"/>
        </w:rPr>
        <w:t xml:space="preserve">shall </w:t>
      </w:r>
      <w:r w:rsidRPr="00561765">
        <w:rPr>
          <w:rFonts w:ascii="Calibri" w:hAnsi="Calibri" w:cs="Cambria"/>
          <w:lang w:val="en-GB"/>
        </w:rPr>
        <w:t xml:space="preserve">not terminate claims for damages and payment of contractual penalties agreed in </w:t>
      </w:r>
      <w:r w:rsidR="00763480">
        <w:rPr>
          <w:rFonts w:ascii="Calibri" w:hAnsi="Calibri" w:cs="Cambria"/>
          <w:lang w:val="en-GB"/>
        </w:rPr>
        <w:t xml:space="preserve">the </w:t>
      </w:r>
      <w:r w:rsidRPr="00561765">
        <w:rPr>
          <w:rFonts w:ascii="Calibri" w:hAnsi="Calibri" w:cs="Cambria"/>
          <w:lang w:val="en-GB"/>
        </w:rPr>
        <w:t xml:space="preserve">case of </w:t>
      </w:r>
      <w:r w:rsidR="00763480">
        <w:rPr>
          <w:rFonts w:ascii="Calibri" w:hAnsi="Calibri" w:cs="Cambria"/>
          <w:lang w:val="en-GB"/>
        </w:rPr>
        <w:t xml:space="preserve">a </w:t>
      </w:r>
      <w:r w:rsidRPr="00561765">
        <w:rPr>
          <w:rFonts w:ascii="Calibri" w:hAnsi="Calibri" w:cs="Cambria"/>
          <w:lang w:val="en-GB"/>
        </w:rPr>
        <w:t xml:space="preserve">breach of contractual obligations arising before the </w:t>
      </w:r>
      <w:r w:rsidR="00763480" w:rsidRPr="00561765">
        <w:rPr>
          <w:rFonts w:ascii="Calibri" w:hAnsi="Calibri" w:cs="Cambria"/>
          <w:lang w:val="en-GB"/>
        </w:rPr>
        <w:t xml:space="preserve">termination </w:t>
      </w:r>
      <w:r w:rsidRPr="00561765">
        <w:rPr>
          <w:rFonts w:ascii="Calibri" w:hAnsi="Calibri" w:cs="Cambria"/>
          <w:lang w:val="en-GB"/>
        </w:rPr>
        <w:t xml:space="preserve">of this </w:t>
      </w:r>
      <w:r w:rsidR="00763480">
        <w:rPr>
          <w:rFonts w:ascii="Calibri" w:hAnsi="Calibri" w:cs="Cambria"/>
          <w:lang w:val="en-GB"/>
        </w:rPr>
        <w:t>C</w:t>
      </w:r>
      <w:r w:rsidRPr="00561765">
        <w:rPr>
          <w:rFonts w:ascii="Calibri" w:hAnsi="Calibri" w:cs="Cambria"/>
          <w:lang w:val="en-GB"/>
        </w:rPr>
        <w:t xml:space="preserve">ontract, and obligations of the </w:t>
      </w:r>
      <w:r w:rsidR="00763480">
        <w:rPr>
          <w:rFonts w:ascii="Calibri" w:hAnsi="Calibri" w:cs="Cambria"/>
          <w:lang w:val="en-GB"/>
        </w:rPr>
        <w:t>Contacting P</w:t>
      </w:r>
      <w:r w:rsidRPr="00561765">
        <w:rPr>
          <w:rFonts w:ascii="Calibri" w:hAnsi="Calibri" w:cs="Cambria"/>
          <w:lang w:val="en-GB"/>
        </w:rPr>
        <w:t xml:space="preserve">arties, which </w:t>
      </w:r>
      <w:r w:rsidR="00763480">
        <w:rPr>
          <w:rFonts w:ascii="Calibri" w:hAnsi="Calibri" w:cs="Cambria"/>
          <w:lang w:val="en-GB"/>
        </w:rPr>
        <w:t xml:space="preserve">according to the Contract </w:t>
      </w:r>
      <w:r w:rsidRPr="00561765">
        <w:rPr>
          <w:rFonts w:ascii="Calibri" w:hAnsi="Calibri" w:cs="Cambria"/>
          <w:lang w:val="en-GB"/>
        </w:rPr>
        <w:t xml:space="preserve">or </w:t>
      </w:r>
      <w:r w:rsidR="00763480">
        <w:rPr>
          <w:rFonts w:ascii="Calibri" w:hAnsi="Calibri" w:cs="Cambria"/>
          <w:lang w:val="en-GB"/>
        </w:rPr>
        <w:t xml:space="preserve">by </w:t>
      </w:r>
      <w:r w:rsidRPr="00561765">
        <w:rPr>
          <w:rFonts w:ascii="Calibri" w:hAnsi="Calibri" w:cs="Cambria"/>
          <w:lang w:val="en-GB"/>
        </w:rPr>
        <w:t xml:space="preserve">its nature should continue or </w:t>
      </w:r>
      <w:r w:rsidR="00763480">
        <w:rPr>
          <w:rFonts w:ascii="Calibri" w:hAnsi="Calibri" w:cs="Cambria"/>
          <w:lang w:val="en-GB"/>
        </w:rPr>
        <w:t xml:space="preserve">as </w:t>
      </w:r>
      <w:r w:rsidRPr="00561765">
        <w:rPr>
          <w:rFonts w:ascii="Calibri" w:hAnsi="Calibri" w:cs="Cambria"/>
          <w:lang w:val="en-GB"/>
        </w:rPr>
        <w:t>provide</w:t>
      </w:r>
      <w:r w:rsidR="00763480">
        <w:rPr>
          <w:rFonts w:ascii="Calibri" w:hAnsi="Calibri" w:cs="Cambria"/>
          <w:lang w:val="en-GB"/>
        </w:rPr>
        <w:t>d by law</w:t>
      </w:r>
      <w:r>
        <w:rPr>
          <w:rFonts w:ascii="Calibri" w:hAnsi="Calibri" w:cs="Cambria"/>
          <w:lang w:val="en-GB"/>
        </w:rPr>
        <w:t>.</w:t>
      </w:r>
    </w:p>
    <w:p w14:paraId="279278EC" w14:textId="7ECAC22D" w:rsidR="002E7E5E" w:rsidRPr="00D37163" w:rsidRDefault="002E7E5E" w:rsidP="00B21A8F">
      <w:pPr>
        <w:jc w:val="center"/>
        <w:rPr>
          <w:rFonts w:ascii="Calibri" w:hAnsi="Calibri" w:cs="Calibri"/>
          <w:b/>
          <w:sz w:val="22"/>
          <w:lang w:val="en-GB"/>
        </w:rPr>
      </w:pPr>
      <w:r w:rsidRPr="00D37163">
        <w:rPr>
          <w:rFonts w:ascii="Calibri" w:hAnsi="Calibri" w:cs="Calibri"/>
          <w:b/>
          <w:sz w:val="22"/>
          <w:lang w:val="en-GB"/>
        </w:rPr>
        <w:t>X.</w:t>
      </w:r>
    </w:p>
    <w:p w14:paraId="3935CB27" w14:textId="26778BC1" w:rsidR="002E7E5E" w:rsidRPr="00D37163" w:rsidRDefault="00FD4611" w:rsidP="00E35113">
      <w:pPr>
        <w:spacing w:after="120"/>
        <w:jc w:val="center"/>
        <w:rPr>
          <w:rFonts w:ascii="Calibri" w:hAnsi="Calibri" w:cs="Calibri"/>
          <w:b/>
          <w:sz w:val="22"/>
          <w:lang w:val="en-GB"/>
        </w:rPr>
      </w:pPr>
      <w:r>
        <w:rPr>
          <w:rFonts w:ascii="Calibri" w:hAnsi="Calibri" w:cs="Calibri"/>
          <w:b/>
          <w:sz w:val="22"/>
          <w:lang w:val="en-GB"/>
        </w:rPr>
        <w:t xml:space="preserve">Final Provisions </w:t>
      </w:r>
    </w:p>
    <w:p w14:paraId="4EC6A6BE" w14:textId="2E10F8BD" w:rsidR="002E7E5E" w:rsidRPr="00D37163" w:rsidRDefault="00561765" w:rsidP="00EC64BE">
      <w:pPr>
        <w:pStyle w:val="Odstavecseseznamem"/>
        <w:numPr>
          <w:ilvl w:val="1"/>
          <w:numId w:val="28"/>
        </w:numPr>
        <w:spacing w:after="120"/>
        <w:ind w:left="567" w:hanging="567"/>
        <w:jc w:val="both"/>
        <w:rPr>
          <w:rFonts w:ascii="Calibri" w:hAnsi="Calibri" w:cs="Calibri"/>
          <w:lang w:val="en-GB"/>
        </w:rPr>
      </w:pPr>
      <w:r>
        <w:rPr>
          <w:rFonts w:ascii="Calibri" w:hAnsi="Calibri" w:cs="Calibri"/>
          <w:lang w:val="en-GB"/>
        </w:rPr>
        <w:t xml:space="preserve">In addition to </w:t>
      </w:r>
      <w:r w:rsidR="00FD4611" w:rsidRPr="00FD4611">
        <w:rPr>
          <w:rFonts w:ascii="Calibri" w:hAnsi="Calibri" w:cs="Calibri"/>
          <w:lang w:val="en-GB"/>
        </w:rPr>
        <w:t xml:space="preserve">the representatives referred to in paragraphs 1.1 and 1.2 </w:t>
      </w:r>
      <w:r w:rsidR="00FD4611">
        <w:rPr>
          <w:rFonts w:ascii="Calibri" w:hAnsi="Calibri" w:cs="Calibri"/>
          <w:lang w:val="en-GB"/>
        </w:rPr>
        <w:t xml:space="preserve">herein, the following persons shall be </w:t>
      </w:r>
      <w:r w:rsidR="00FD4611" w:rsidRPr="00FD4611">
        <w:rPr>
          <w:rFonts w:ascii="Calibri" w:hAnsi="Calibri" w:cs="Calibri"/>
          <w:lang w:val="en-GB"/>
        </w:rPr>
        <w:t xml:space="preserve">authorized to act </w:t>
      </w:r>
      <w:r w:rsidR="00FD4611">
        <w:rPr>
          <w:rFonts w:ascii="Calibri" w:hAnsi="Calibri" w:cs="Calibri"/>
          <w:lang w:val="en-GB"/>
        </w:rPr>
        <w:t>i</w:t>
      </w:r>
      <w:r w:rsidR="00FD4611" w:rsidRPr="00FD4611">
        <w:rPr>
          <w:rFonts w:ascii="Calibri" w:hAnsi="Calibri" w:cs="Calibri"/>
          <w:lang w:val="en-GB"/>
        </w:rPr>
        <w:t xml:space="preserve">n mutual </w:t>
      </w:r>
      <w:r w:rsidR="00FD4611">
        <w:rPr>
          <w:rFonts w:ascii="Calibri" w:hAnsi="Calibri" w:cs="Calibri"/>
          <w:lang w:val="en-GB"/>
        </w:rPr>
        <w:t xml:space="preserve">relations </w:t>
      </w:r>
      <w:r w:rsidR="00FD4611" w:rsidRPr="00FD4611">
        <w:rPr>
          <w:rFonts w:ascii="Calibri" w:hAnsi="Calibri" w:cs="Calibri"/>
          <w:lang w:val="en-GB"/>
        </w:rPr>
        <w:t xml:space="preserve">between the two </w:t>
      </w:r>
      <w:r w:rsidR="00FD4611">
        <w:rPr>
          <w:rFonts w:ascii="Calibri" w:hAnsi="Calibri" w:cs="Calibri"/>
          <w:lang w:val="en-GB"/>
        </w:rPr>
        <w:t>Contracting P</w:t>
      </w:r>
      <w:r w:rsidR="00FD4611" w:rsidRPr="00FD4611">
        <w:rPr>
          <w:rFonts w:ascii="Calibri" w:hAnsi="Calibri" w:cs="Calibri"/>
          <w:lang w:val="en-GB"/>
        </w:rPr>
        <w:t xml:space="preserve">arties in matters related </w:t>
      </w:r>
      <w:r w:rsidR="00FD4611">
        <w:rPr>
          <w:rFonts w:ascii="Calibri" w:hAnsi="Calibri" w:cs="Calibri"/>
          <w:lang w:val="en-GB"/>
        </w:rPr>
        <w:t>here</w:t>
      </w:r>
      <w:r w:rsidR="00FD4611" w:rsidRPr="00FD4611">
        <w:rPr>
          <w:rFonts w:ascii="Calibri" w:hAnsi="Calibri" w:cs="Calibri"/>
          <w:lang w:val="en-GB"/>
        </w:rPr>
        <w:t xml:space="preserve">to, </w:t>
      </w:r>
      <w:r w:rsidR="00FD4611">
        <w:rPr>
          <w:rFonts w:ascii="Calibri" w:hAnsi="Calibri" w:cs="Calibri"/>
          <w:lang w:val="en-GB"/>
        </w:rPr>
        <w:t xml:space="preserve">and </w:t>
      </w:r>
      <w:r w:rsidR="00FD4611" w:rsidRPr="00FD4611">
        <w:rPr>
          <w:rFonts w:ascii="Calibri" w:hAnsi="Calibri" w:cs="Calibri"/>
          <w:lang w:val="en-GB"/>
        </w:rPr>
        <w:t xml:space="preserve">mainly in the operational </w:t>
      </w:r>
      <w:r>
        <w:rPr>
          <w:rFonts w:ascii="Calibri" w:hAnsi="Calibri" w:cs="Calibri"/>
          <w:lang w:val="en-GB"/>
        </w:rPr>
        <w:t xml:space="preserve">and </w:t>
      </w:r>
      <w:r w:rsidR="00FD4611" w:rsidRPr="00FD4611">
        <w:rPr>
          <w:rFonts w:ascii="Calibri" w:hAnsi="Calibri" w:cs="Calibri"/>
          <w:lang w:val="en-GB"/>
        </w:rPr>
        <w:t xml:space="preserve">technical management of activities </w:t>
      </w:r>
      <w:r w:rsidR="00FD4611">
        <w:rPr>
          <w:rFonts w:ascii="Calibri" w:hAnsi="Calibri" w:cs="Calibri"/>
          <w:lang w:val="en-GB"/>
        </w:rPr>
        <w:t>during the performance of the work</w:t>
      </w:r>
      <w:r w:rsidR="00FD4611" w:rsidRPr="00FD4611">
        <w:rPr>
          <w:rFonts w:ascii="Calibri" w:hAnsi="Calibri" w:cs="Calibri"/>
          <w:lang w:val="en-GB"/>
        </w:rPr>
        <w:t xml:space="preserve">, in </w:t>
      </w:r>
      <w:r w:rsidR="00FD4611">
        <w:rPr>
          <w:rFonts w:ascii="Calibri" w:hAnsi="Calibri" w:cs="Calibri"/>
          <w:lang w:val="en-GB"/>
        </w:rPr>
        <w:t xml:space="preserve">the </w:t>
      </w:r>
      <w:r w:rsidR="00FD4611" w:rsidRPr="00FD4611">
        <w:rPr>
          <w:rFonts w:ascii="Calibri" w:hAnsi="Calibri" w:cs="Calibri"/>
          <w:lang w:val="en-GB"/>
        </w:rPr>
        <w:lastRenderedPageBreak/>
        <w:t xml:space="preserve">confirmation of records on the fulfilment of conditions for the release of payments, confirmation of records </w:t>
      </w:r>
      <w:r w:rsidR="00FD4611">
        <w:rPr>
          <w:rFonts w:ascii="Calibri" w:hAnsi="Calibri" w:cs="Calibri"/>
          <w:lang w:val="en-GB"/>
        </w:rPr>
        <w:t xml:space="preserve">on the </w:t>
      </w:r>
      <w:r w:rsidR="00FD4611" w:rsidRPr="00FD4611">
        <w:rPr>
          <w:rFonts w:ascii="Calibri" w:hAnsi="Calibri" w:cs="Calibri"/>
          <w:lang w:val="en-GB"/>
        </w:rPr>
        <w:t>handover and acceptance of the work or part</w:t>
      </w:r>
      <w:r w:rsidR="00FD4611">
        <w:rPr>
          <w:rFonts w:ascii="Calibri" w:hAnsi="Calibri" w:cs="Calibri"/>
          <w:lang w:val="en-GB"/>
        </w:rPr>
        <w:t xml:space="preserve"> thereof</w:t>
      </w:r>
      <w:r w:rsidR="002E7E5E" w:rsidRPr="00D37163">
        <w:rPr>
          <w:rFonts w:ascii="Calibri" w:hAnsi="Calibri" w:cs="Calibri"/>
          <w:lang w:val="en-GB"/>
        </w:rPr>
        <w:t>:</w:t>
      </w:r>
    </w:p>
    <w:p w14:paraId="1F19A142" w14:textId="77777777" w:rsidR="005F13C4" w:rsidRDefault="005F13C4" w:rsidP="005E1D2F">
      <w:pPr>
        <w:ind w:firstLine="567"/>
        <w:rPr>
          <w:rFonts w:ascii="Calibri" w:hAnsi="Calibri" w:cs="Calibri"/>
          <w:sz w:val="22"/>
          <w:lang w:val="en-GB"/>
        </w:rPr>
      </w:pPr>
    </w:p>
    <w:p w14:paraId="451C6B1D" w14:textId="50531A02" w:rsidR="00B0313E" w:rsidRPr="00D37163" w:rsidRDefault="00117916" w:rsidP="005E1D2F">
      <w:pPr>
        <w:ind w:firstLine="567"/>
        <w:rPr>
          <w:rFonts w:ascii="Calibri" w:hAnsi="Calibri" w:cs="Calibri"/>
          <w:sz w:val="22"/>
          <w:lang w:val="en-GB"/>
        </w:rPr>
      </w:pPr>
      <w:r>
        <w:rPr>
          <w:rFonts w:ascii="Calibri" w:hAnsi="Calibri" w:cs="Calibri"/>
          <w:sz w:val="22"/>
          <w:lang w:val="en-GB"/>
        </w:rPr>
        <w:t>On behalf of the Client:</w:t>
      </w:r>
      <w:r w:rsidR="00B0313E" w:rsidRPr="00D37163">
        <w:rPr>
          <w:rFonts w:ascii="Calibri" w:hAnsi="Calibri" w:cs="Calibri"/>
          <w:sz w:val="22"/>
          <w:lang w:val="en-GB"/>
        </w:rPr>
        <w:tab/>
      </w:r>
      <w:r w:rsidR="00F70D20" w:rsidRPr="00D37163">
        <w:rPr>
          <w:rFonts w:ascii="Calibri" w:hAnsi="Calibri" w:cs="Calibri"/>
          <w:sz w:val="22"/>
          <w:lang w:val="en-GB"/>
        </w:rPr>
        <w:t xml:space="preserve">Ing. </w:t>
      </w:r>
      <w:r w:rsidR="00B51620" w:rsidRPr="00D37163">
        <w:rPr>
          <w:rFonts w:ascii="Calibri" w:hAnsi="Calibri" w:cs="Calibri"/>
          <w:sz w:val="22"/>
          <w:lang w:val="en-GB"/>
        </w:rPr>
        <w:t xml:space="preserve">Martin Prajer, </w:t>
      </w:r>
      <w:r w:rsidR="00F70D20" w:rsidRPr="00D37163">
        <w:rPr>
          <w:rFonts w:ascii="Calibri" w:hAnsi="Calibri" w:cs="Calibri"/>
          <w:sz w:val="22"/>
          <w:lang w:val="en-GB"/>
        </w:rPr>
        <w:t>Ph.D.</w:t>
      </w:r>
    </w:p>
    <w:p w14:paraId="6E4621EE" w14:textId="09915453" w:rsidR="00B0313E" w:rsidRPr="00D37163" w:rsidRDefault="00B0313E" w:rsidP="005E1D2F">
      <w:pPr>
        <w:ind w:left="2160" w:firstLine="720"/>
        <w:rPr>
          <w:rFonts w:ascii="Calibri" w:hAnsi="Calibri" w:cs="Calibri"/>
          <w:sz w:val="22"/>
          <w:lang w:val="en-GB"/>
        </w:rPr>
      </w:pPr>
      <w:r w:rsidRPr="00D37163">
        <w:rPr>
          <w:rFonts w:ascii="Calibri" w:hAnsi="Calibri" w:cs="Calibri"/>
          <w:sz w:val="22"/>
          <w:lang w:val="en-GB"/>
        </w:rPr>
        <w:t>e-mail:</w:t>
      </w:r>
      <w:r w:rsidRPr="00D37163">
        <w:rPr>
          <w:rFonts w:ascii="Calibri" w:hAnsi="Calibri" w:cs="Calibri"/>
          <w:sz w:val="22"/>
          <w:lang w:val="en-GB"/>
        </w:rPr>
        <w:tab/>
      </w:r>
      <w:hyperlink r:id="rId9" w:history="1">
        <w:r w:rsidR="003D4393" w:rsidRPr="00D37163">
          <w:rPr>
            <w:rStyle w:val="Hypertextovodkaz"/>
            <w:rFonts w:ascii="Calibri" w:hAnsi="Calibri" w:cs="Calibri"/>
            <w:sz w:val="22"/>
            <w:lang w:val="en-GB"/>
          </w:rPr>
          <w:t>prajer@fld.czu.cz</w:t>
        </w:r>
      </w:hyperlink>
      <w:r w:rsidR="003D4393" w:rsidRPr="00D37163">
        <w:rPr>
          <w:rFonts w:ascii="Calibri" w:hAnsi="Calibri" w:cs="Calibri"/>
          <w:sz w:val="22"/>
          <w:lang w:val="en-GB"/>
        </w:rPr>
        <w:t xml:space="preserve"> </w:t>
      </w:r>
    </w:p>
    <w:p w14:paraId="1390A4F8" w14:textId="257FF025" w:rsidR="00B0313E" w:rsidRPr="00D37163" w:rsidRDefault="00B0313E" w:rsidP="005E1D2F">
      <w:pPr>
        <w:ind w:left="2184" w:firstLine="696"/>
        <w:rPr>
          <w:rFonts w:ascii="Calibri" w:hAnsi="Calibri" w:cs="Calibri"/>
          <w:sz w:val="22"/>
          <w:lang w:val="en-GB"/>
        </w:rPr>
      </w:pPr>
      <w:r w:rsidRPr="00D37163">
        <w:rPr>
          <w:rFonts w:ascii="Calibri" w:hAnsi="Calibri" w:cs="Calibri"/>
          <w:sz w:val="22"/>
          <w:lang w:val="en-GB"/>
        </w:rPr>
        <w:t xml:space="preserve">tel.: </w:t>
      </w:r>
      <w:r w:rsidRPr="00D37163">
        <w:rPr>
          <w:rFonts w:ascii="Calibri" w:hAnsi="Calibri" w:cs="Calibri"/>
          <w:sz w:val="22"/>
          <w:lang w:val="en-GB"/>
        </w:rPr>
        <w:tab/>
        <w:t>+420</w:t>
      </w:r>
      <w:r w:rsidR="00F70D20" w:rsidRPr="00D37163">
        <w:rPr>
          <w:rFonts w:ascii="Calibri" w:hAnsi="Calibri" w:cs="Calibri"/>
          <w:sz w:val="22"/>
          <w:lang w:val="en-GB"/>
        </w:rPr>
        <w:t> </w:t>
      </w:r>
      <w:r w:rsidR="00B51620" w:rsidRPr="00D37163">
        <w:rPr>
          <w:rFonts w:ascii="Calibri" w:hAnsi="Calibri" w:cs="Calibri"/>
          <w:sz w:val="22"/>
          <w:lang w:val="en-GB"/>
        </w:rPr>
        <w:t>603 421 914</w:t>
      </w:r>
    </w:p>
    <w:p w14:paraId="740B024F" w14:textId="65648237" w:rsidR="00B51620" w:rsidRPr="00D37163" w:rsidRDefault="00B51620" w:rsidP="005E1D2F">
      <w:pPr>
        <w:ind w:left="2184" w:firstLine="696"/>
        <w:rPr>
          <w:rFonts w:ascii="Calibri" w:hAnsi="Calibri" w:cs="Calibri"/>
          <w:sz w:val="22"/>
          <w:lang w:val="en-GB"/>
        </w:rPr>
      </w:pPr>
    </w:p>
    <w:p w14:paraId="5BE45903" w14:textId="3DF171BD" w:rsidR="00B51620" w:rsidRPr="00D37163" w:rsidRDefault="00B51620" w:rsidP="005E1D2F">
      <w:pPr>
        <w:ind w:left="2184" w:firstLine="696"/>
        <w:rPr>
          <w:rFonts w:ascii="Calibri" w:hAnsi="Calibri" w:cs="Calibri"/>
          <w:sz w:val="22"/>
          <w:lang w:val="en-GB"/>
        </w:rPr>
      </w:pPr>
      <w:r w:rsidRPr="00D37163">
        <w:rPr>
          <w:rFonts w:ascii="Calibri" w:hAnsi="Calibri" w:cs="Calibri"/>
          <w:sz w:val="22"/>
          <w:lang w:val="en-GB"/>
        </w:rPr>
        <w:t>Ing. Martin Čabrada</w:t>
      </w:r>
    </w:p>
    <w:p w14:paraId="72A52950" w14:textId="2095B4AF" w:rsidR="00B51620" w:rsidRPr="00D37163" w:rsidRDefault="00B51620" w:rsidP="005E1D2F">
      <w:pPr>
        <w:ind w:left="2184" w:firstLine="696"/>
        <w:rPr>
          <w:rFonts w:ascii="Calibri" w:hAnsi="Calibri" w:cs="Calibri"/>
          <w:sz w:val="22"/>
          <w:lang w:val="en-GB"/>
        </w:rPr>
      </w:pPr>
      <w:r w:rsidRPr="00D37163">
        <w:rPr>
          <w:rFonts w:ascii="Calibri" w:hAnsi="Calibri" w:cs="Calibri"/>
          <w:sz w:val="22"/>
          <w:lang w:val="en-GB"/>
        </w:rPr>
        <w:t xml:space="preserve">e-mail: </w:t>
      </w:r>
      <w:hyperlink r:id="rId10" w:history="1">
        <w:r w:rsidRPr="00D37163">
          <w:rPr>
            <w:rStyle w:val="Hypertextovodkaz"/>
            <w:rFonts w:ascii="Calibri" w:hAnsi="Calibri" w:cs="Calibri"/>
            <w:sz w:val="22"/>
            <w:lang w:val="en-GB"/>
          </w:rPr>
          <w:t>cabrada@fld.czu.cz</w:t>
        </w:r>
      </w:hyperlink>
    </w:p>
    <w:p w14:paraId="5785CB5B" w14:textId="6EA5561A" w:rsidR="00B51620" w:rsidRPr="00D37163" w:rsidRDefault="00B51620" w:rsidP="005E1D2F">
      <w:pPr>
        <w:ind w:left="2184" w:firstLine="696"/>
        <w:rPr>
          <w:rFonts w:ascii="Calibri" w:hAnsi="Calibri" w:cs="Calibri"/>
          <w:sz w:val="22"/>
          <w:lang w:val="en-GB"/>
        </w:rPr>
      </w:pPr>
      <w:r w:rsidRPr="00D37163">
        <w:rPr>
          <w:rFonts w:ascii="Calibri" w:hAnsi="Calibri" w:cs="Calibri"/>
          <w:sz w:val="22"/>
          <w:lang w:val="en-GB"/>
        </w:rPr>
        <w:t>tel.: +420 601 384 817</w:t>
      </w:r>
    </w:p>
    <w:p w14:paraId="0C968A44" w14:textId="77777777" w:rsidR="00B51620" w:rsidRPr="00D37163" w:rsidRDefault="00B51620" w:rsidP="005E1D2F">
      <w:pPr>
        <w:ind w:left="2184" w:firstLine="696"/>
        <w:rPr>
          <w:rFonts w:ascii="Calibri" w:hAnsi="Calibri" w:cs="Calibri"/>
          <w:sz w:val="22"/>
          <w:lang w:val="en-GB"/>
        </w:rPr>
      </w:pPr>
    </w:p>
    <w:p w14:paraId="2E4E96E0" w14:textId="77777777" w:rsidR="002E7E5E" w:rsidRPr="00D37163" w:rsidRDefault="002E7E5E" w:rsidP="005E1D2F">
      <w:pPr>
        <w:ind w:left="567"/>
        <w:rPr>
          <w:rFonts w:ascii="Calibri" w:hAnsi="Calibri" w:cs="Calibri"/>
          <w:sz w:val="22"/>
          <w:lang w:val="en-GB"/>
        </w:rPr>
      </w:pPr>
    </w:p>
    <w:p w14:paraId="17FECBB2" w14:textId="405CFB04" w:rsidR="002E7E5E" w:rsidRPr="00D37163" w:rsidRDefault="00117916" w:rsidP="005E1D2F">
      <w:pPr>
        <w:ind w:left="567"/>
        <w:rPr>
          <w:rFonts w:ascii="Calibri" w:hAnsi="Calibri" w:cs="Calibri"/>
          <w:sz w:val="22"/>
          <w:szCs w:val="22"/>
          <w:lang w:val="en-GB"/>
        </w:rPr>
      </w:pPr>
      <w:r>
        <w:rPr>
          <w:rFonts w:ascii="Calibri" w:hAnsi="Calibri" w:cs="Calibri"/>
          <w:sz w:val="22"/>
          <w:szCs w:val="22"/>
          <w:lang w:val="en-GB"/>
        </w:rPr>
        <w:t>On behalf of the Contractor</w:t>
      </w:r>
      <w:r w:rsidR="002E7E5E" w:rsidRPr="00D37163">
        <w:rPr>
          <w:rFonts w:ascii="Calibri" w:hAnsi="Calibri" w:cs="Calibri"/>
          <w:sz w:val="22"/>
          <w:szCs w:val="22"/>
          <w:lang w:val="en-GB"/>
        </w:rPr>
        <w:t xml:space="preserve">: </w:t>
      </w:r>
      <w:r w:rsidR="002E7E5E" w:rsidRPr="00D37163">
        <w:rPr>
          <w:rFonts w:ascii="Calibri" w:hAnsi="Calibri" w:cs="Calibri"/>
          <w:sz w:val="22"/>
          <w:szCs w:val="22"/>
          <w:lang w:val="en-GB"/>
        </w:rPr>
        <w:tab/>
      </w:r>
      <w:r w:rsidR="005E1D2F" w:rsidRPr="00D37163">
        <w:rPr>
          <w:rFonts w:ascii="Calibri" w:hAnsi="Calibri" w:cs="Calibri"/>
          <w:sz w:val="22"/>
          <w:szCs w:val="22"/>
          <w:highlight w:val="yellow"/>
          <w:lang w:val="en-GB"/>
        </w:rPr>
        <w:t>(</w:t>
      </w:r>
      <w:r w:rsidR="00D37163" w:rsidRPr="00D37163">
        <w:rPr>
          <w:rFonts w:ascii="Calibri" w:hAnsi="Calibri" w:cs="Calibri"/>
          <w:sz w:val="22"/>
          <w:szCs w:val="22"/>
          <w:highlight w:val="yellow"/>
          <w:lang w:val="en-GB"/>
        </w:rPr>
        <w:t>to be completed by the Tenderer</w:t>
      </w:r>
      <w:r w:rsidR="005E1D2F" w:rsidRPr="00D37163">
        <w:rPr>
          <w:rFonts w:ascii="Calibri" w:hAnsi="Calibri" w:cs="Calibri"/>
          <w:sz w:val="22"/>
          <w:szCs w:val="22"/>
          <w:highlight w:val="yellow"/>
          <w:lang w:val="en-GB"/>
        </w:rPr>
        <w:t>)</w:t>
      </w:r>
    </w:p>
    <w:p w14:paraId="24D9279C" w14:textId="04A6C972" w:rsidR="002E7E5E" w:rsidRPr="00D37163" w:rsidRDefault="002E7E5E" w:rsidP="005E1D2F">
      <w:pPr>
        <w:ind w:left="567"/>
        <w:rPr>
          <w:rFonts w:ascii="Calibri" w:hAnsi="Calibri" w:cs="Calibri"/>
          <w:sz w:val="22"/>
          <w:szCs w:val="22"/>
          <w:lang w:val="en-GB"/>
        </w:rPr>
      </w:pPr>
      <w:r w:rsidRPr="00D37163">
        <w:rPr>
          <w:rFonts w:ascii="Calibri" w:hAnsi="Calibri" w:cs="Calibri"/>
          <w:sz w:val="22"/>
          <w:szCs w:val="22"/>
          <w:lang w:val="en-GB"/>
        </w:rPr>
        <w:tab/>
      </w:r>
      <w:r w:rsidRPr="00D37163">
        <w:rPr>
          <w:rFonts w:ascii="Calibri" w:hAnsi="Calibri" w:cs="Calibri"/>
          <w:sz w:val="22"/>
          <w:szCs w:val="22"/>
          <w:lang w:val="en-GB"/>
        </w:rPr>
        <w:tab/>
      </w:r>
      <w:r w:rsidRPr="00D37163">
        <w:rPr>
          <w:rFonts w:ascii="Calibri" w:hAnsi="Calibri" w:cs="Calibri"/>
          <w:sz w:val="22"/>
          <w:szCs w:val="22"/>
          <w:lang w:val="en-GB"/>
        </w:rPr>
        <w:tab/>
      </w:r>
      <w:r w:rsidRPr="00D37163">
        <w:rPr>
          <w:rFonts w:ascii="Calibri" w:hAnsi="Calibri" w:cs="Calibri"/>
          <w:sz w:val="22"/>
          <w:szCs w:val="22"/>
          <w:lang w:val="en-GB"/>
        </w:rPr>
        <w:tab/>
        <w:t>e-mail:</w:t>
      </w:r>
      <w:r w:rsidR="00E35113" w:rsidRPr="00D37163">
        <w:rPr>
          <w:rFonts w:ascii="Calibri" w:hAnsi="Calibri" w:cs="Calibri"/>
          <w:sz w:val="22"/>
          <w:szCs w:val="22"/>
          <w:lang w:val="en-GB"/>
        </w:rPr>
        <w:tab/>
      </w:r>
      <w:r w:rsidR="005E1D2F" w:rsidRPr="00D37163">
        <w:rPr>
          <w:rFonts w:ascii="Calibri" w:hAnsi="Calibri" w:cs="Calibri"/>
          <w:sz w:val="22"/>
          <w:szCs w:val="22"/>
          <w:highlight w:val="yellow"/>
          <w:lang w:val="en-GB"/>
        </w:rPr>
        <w:t>(</w:t>
      </w:r>
      <w:r w:rsidR="00D37163" w:rsidRPr="00D37163">
        <w:rPr>
          <w:rFonts w:ascii="Calibri" w:hAnsi="Calibri" w:cs="Calibri"/>
          <w:sz w:val="22"/>
          <w:szCs w:val="22"/>
          <w:highlight w:val="yellow"/>
          <w:lang w:val="en-GB"/>
        </w:rPr>
        <w:t>to be completed by the Tenderer</w:t>
      </w:r>
      <w:r w:rsidR="005E1D2F" w:rsidRPr="00D37163">
        <w:rPr>
          <w:rFonts w:ascii="Calibri" w:hAnsi="Calibri" w:cs="Calibri"/>
          <w:sz w:val="22"/>
          <w:szCs w:val="22"/>
          <w:highlight w:val="yellow"/>
          <w:lang w:val="en-GB"/>
        </w:rPr>
        <w:t>)</w:t>
      </w:r>
    </w:p>
    <w:p w14:paraId="39D14B23" w14:textId="22C75052" w:rsidR="002E7E5E" w:rsidRPr="00D37163" w:rsidRDefault="002E7E5E" w:rsidP="00E35113">
      <w:pPr>
        <w:spacing w:after="120"/>
        <w:ind w:left="567"/>
        <w:rPr>
          <w:rFonts w:ascii="Calibri" w:hAnsi="Calibri" w:cs="Calibri"/>
          <w:sz w:val="22"/>
          <w:szCs w:val="22"/>
          <w:lang w:val="en-GB"/>
        </w:rPr>
      </w:pPr>
      <w:r w:rsidRPr="00D37163">
        <w:rPr>
          <w:rFonts w:ascii="Calibri" w:hAnsi="Calibri" w:cs="Calibri"/>
          <w:sz w:val="22"/>
          <w:szCs w:val="22"/>
          <w:lang w:val="en-GB"/>
        </w:rPr>
        <w:tab/>
      </w:r>
      <w:r w:rsidRPr="00D37163">
        <w:rPr>
          <w:rFonts w:ascii="Calibri" w:hAnsi="Calibri" w:cs="Calibri"/>
          <w:sz w:val="22"/>
          <w:szCs w:val="22"/>
          <w:lang w:val="en-GB"/>
        </w:rPr>
        <w:tab/>
      </w:r>
      <w:r w:rsidRPr="00D37163">
        <w:rPr>
          <w:rFonts w:ascii="Calibri" w:hAnsi="Calibri" w:cs="Calibri"/>
          <w:sz w:val="22"/>
          <w:szCs w:val="22"/>
          <w:lang w:val="en-GB"/>
        </w:rPr>
        <w:tab/>
      </w:r>
      <w:r w:rsidRPr="00D37163">
        <w:rPr>
          <w:rFonts w:ascii="Calibri" w:hAnsi="Calibri" w:cs="Calibri"/>
          <w:sz w:val="22"/>
          <w:szCs w:val="22"/>
          <w:lang w:val="en-GB"/>
        </w:rPr>
        <w:tab/>
        <w:t>tel</w:t>
      </w:r>
      <w:r w:rsidR="00801609">
        <w:rPr>
          <w:rFonts w:ascii="Calibri" w:hAnsi="Calibri" w:cs="Calibri"/>
          <w:sz w:val="22"/>
          <w:szCs w:val="22"/>
          <w:lang w:val="en-GB"/>
        </w:rPr>
        <w:t>.</w:t>
      </w:r>
      <w:r w:rsidRPr="00D37163">
        <w:rPr>
          <w:rFonts w:ascii="Calibri" w:hAnsi="Calibri" w:cs="Calibri"/>
          <w:sz w:val="22"/>
          <w:szCs w:val="22"/>
          <w:lang w:val="en-GB"/>
        </w:rPr>
        <w:t>:</w:t>
      </w:r>
      <w:r w:rsidR="00E35113" w:rsidRPr="00D37163">
        <w:rPr>
          <w:rFonts w:ascii="Calibri" w:hAnsi="Calibri" w:cs="Calibri"/>
          <w:sz w:val="22"/>
          <w:szCs w:val="22"/>
          <w:lang w:val="en-GB"/>
        </w:rPr>
        <w:tab/>
      </w:r>
      <w:r w:rsidR="005E1D2F" w:rsidRPr="00D37163">
        <w:rPr>
          <w:rFonts w:ascii="Calibri" w:hAnsi="Calibri" w:cs="Calibri"/>
          <w:sz w:val="22"/>
          <w:szCs w:val="22"/>
          <w:highlight w:val="yellow"/>
          <w:lang w:val="en-GB"/>
        </w:rPr>
        <w:t>(</w:t>
      </w:r>
      <w:r w:rsidR="00D37163" w:rsidRPr="00D37163">
        <w:rPr>
          <w:rFonts w:ascii="Calibri" w:hAnsi="Calibri" w:cs="Calibri"/>
          <w:sz w:val="22"/>
          <w:szCs w:val="22"/>
          <w:highlight w:val="yellow"/>
          <w:lang w:val="en-GB"/>
        </w:rPr>
        <w:t>to be completed by the Tenderer</w:t>
      </w:r>
      <w:r w:rsidR="005E1D2F" w:rsidRPr="00D37163">
        <w:rPr>
          <w:rFonts w:ascii="Calibri" w:hAnsi="Calibri" w:cs="Calibri"/>
          <w:sz w:val="22"/>
          <w:szCs w:val="22"/>
          <w:highlight w:val="yellow"/>
          <w:lang w:val="en-GB"/>
        </w:rPr>
        <w:t>)</w:t>
      </w:r>
    </w:p>
    <w:p w14:paraId="243BD7DC" w14:textId="59D5C69F" w:rsidR="00117916" w:rsidRPr="00117916" w:rsidRDefault="00117916" w:rsidP="00117916">
      <w:pPr>
        <w:pStyle w:val="Odstavecseseznamem"/>
        <w:numPr>
          <w:ilvl w:val="1"/>
          <w:numId w:val="28"/>
        </w:numPr>
        <w:spacing w:after="120"/>
        <w:ind w:left="567" w:hanging="567"/>
        <w:jc w:val="both"/>
        <w:rPr>
          <w:rFonts w:ascii="Calibri" w:hAnsi="Calibri" w:cs="Calibri"/>
          <w:lang w:val="en-GB"/>
        </w:rPr>
      </w:pPr>
      <w:r w:rsidRPr="00117916">
        <w:rPr>
          <w:rFonts w:ascii="Calibri" w:hAnsi="Calibri" w:cs="Calibri"/>
          <w:lang w:val="en-GB"/>
        </w:rPr>
        <w:t xml:space="preserve">Relations between the </w:t>
      </w:r>
      <w:r w:rsidR="00FD4611" w:rsidRPr="00117916">
        <w:rPr>
          <w:rFonts w:ascii="Calibri" w:hAnsi="Calibri" w:cs="Calibri"/>
          <w:lang w:val="en-GB"/>
        </w:rPr>
        <w:t xml:space="preserve">Contracting Parties </w:t>
      </w:r>
      <w:r w:rsidR="00FD4611">
        <w:rPr>
          <w:rFonts w:ascii="Calibri" w:hAnsi="Calibri" w:cs="Calibri"/>
          <w:lang w:val="en-GB"/>
        </w:rPr>
        <w:t xml:space="preserve">shall be </w:t>
      </w:r>
      <w:r w:rsidRPr="00117916">
        <w:rPr>
          <w:rFonts w:ascii="Calibri" w:hAnsi="Calibri" w:cs="Calibri"/>
          <w:lang w:val="en-GB"/>
        </w:rPr>
        <w:t xml:space="preserve">governed by Czech law. In matters not expressly regulated by the </w:t>
      </w:r>
      <w:r w:rsidR="00FD4611">
        <w:rPr>
          <w:rFonts w:ascii="Calibri" w:hAnsi="Calibri" w:cs="Calibri"/>
          <w:lang w:val="en-GB"/>
        </w:rPr>
        <w:t>C</w:t>
      </w:r>
      <w:r w:rsidRPr="00117916">
        <w:rPr>
          <w:rFonts w:ascii="Calibri" w:hAnsi="Calibri" w:cs="Calibri"/>
          <w:lang w:val="en-GB"/>
        </w:rPr>
        <w:t xml:space="preserve">ontract, the legal relations arising from and resulting from it </w:t>
      </w:r>
      <w:r w:rsidR="00FD4611">
        <w:rPr>
          <w:rFonts w:ascii="Calibri" w:hAnsi="Calibri" w:cs="Calibri"/>
          <w:lang w:val="en-GB"/>
        </w:rPr>
        <w:t xml:space="preserve">shall be </w:t>
      </w:r>
      <w:r w:rsidRPr="00117916">
        <w:rPr>
          <w:rFonts w:ascii="Calibri" w:hAnsi="Calibri" w:cs="Calibri"/>
          <w:lang w:val="en-GB"/>
        </w:rPr>
        <w:t>governed by the relevant provisions of the Civil Code and other generally binding legal regulations.</w:t>
      </w:r>
    </w:p>
    <w:p w14:paraId="26D4D9E1" w14:textId="1D20BB3B" w:rsidR="00117916" w:rsidRPr="00117916" w:rsidRDefault="00117916" w:rsidP="00117916">
      <w:pPr>
        <w:pStyle w:val="Odstavecseseznamem"/>
        <w:numPr>
          <w:ilvl w:val="1"/>
          <w:numId w:val="28"/>
        </w:numPr>
        <w:spacing w:after="120"/>
        <w:ind w:left="567" w:hanging="567"/>
        <w:jc w:val="both"/>
        <w:rPr>
          <w:rFonts w:ascii="Calibri" w:hAnsi="Calibri" w:cs="Calibri"/>
          <w:lang w:val="en-GB"/>
        </w:rPr>
      </w:pPr>
      <w:r w:rsidRPr="00117916">
        <w:rPr>
          <w:rFonts w:ascii="Calibri" w:hAnsi="Calibri" w:cs="Calibri"/>
          <w:lang w:val="en-GB"/>
        </w:rPr>
        <w:t xml:space="preserve">Any </w:t>
      </w:r>
      <w:r>
        <w:rPr>
          <w:rFonts w:ascii="Calibri" w:hAnsi="Calibri" w:cs="Calibri"/>
          <w:lang w:val="en-GB"/>
        </w:rPr>
        <w:t xml:space="preserve">and all </w:t>
      </w:r>
      <w:r w:rsidRPr="00117916">
        <w:rPr>
          <w:rFonts w:ascii="Calibri" w:hAnsi="Calibri" w:cs="Calibri"/>
          <w:lang w:val="en-GB"/>
        </w:rPr>
        <w:t xml:space="preserve">changes or additions to the contract may only be made by written agreement of the </w:t>
      </w:r>
      <w:r>
        <w:rPr>
          <w:rFonts w:ascii="Calibri" w:hAnsi="Calibri" w:cs="Calibri"/>
          <w:lang w:val="en-GB"/>
        </w:rPr>
        <w:t>Contracting P</w:t>
      </w:r>
      <w:r w:rsidRPr="00117916">
        <w:rPr>
          <w:rFonts w:ascii="Calibri" w:hAnsi="Calibri" w:cs="Calibri"/>
          <w:lang w:val="en-GB"/>
        </w:rPr>
        <w:t xml:space="preserve">arties. Such agreements must take the form of dated, numbered and signed </w:t>
      </w:r>
      <w:r>
        <w:rPr>
          <w:rFonts w:ascii="Calibri" w:hAnsi="Calibri" w:cs="Calibri"/>
          <w:lang w:val="en-GB"/>
        </w:rPr>
        <w:t xml:space="preserve">addenda </w:t>
      </w:r>
      <w:r w:rsidRPr="00117916">
        <w:rPr>
          <w:rFonts w:ascii="Calibri" w:hAnsi="Calibri" w:cs="Calibri"/>
          <w:lang w:val="en-GB"/>
        </w:rPr>
        <w:t xml:space="preserve">to the contract signed by both </w:t>
      </w:r>
      <w:r>
        <w:rPr>
          <w:rFonts w:ascii="Calibri" w:hAnsi="Calibri" w:cs="Calibri"/>
          <w:lang w:val="en-GB"/>
        </w:rPr>
        <w:t>Contracting P</w:t>
      </w:r>
      <w:r w:rsidRPr="00117916">
        <w:rPr>
          <w:rFonts w:ascii="Calibri" w:hAnsi="Calibri" w:cs="Calibri"/>
          <w:lang w:val="en-GB"/>
        </w:rPr>
        <w:t>arties.</w:t>
      </w:r>
    </w:p>
    <w:p w14:paraId="4EB7671A" w14:textId="13E9F118" w:rsidR="00117916" w:rsidRPr="00117916" w:rsidRDefault="00FD4611" w:rsidP="00117916">
      <w:pPr>
        <w:pStyle w:val="Odstavecseseznamem"/>
        <w:numPr>
          <w:ilvl w:val="1"/>
          <w:numId w:val="28"/>
        </w:numPr>
        <w:spacing w:after="120"/>
        <w:ind w:left="567" w:hanging="567"/>
        <w:jc w:val="both"/>
        <w:rPr>
          <w:rFonts w:ascii="Calibri" w:hAnsi="Calibri" w:cs="Calibri"/>
          <w:lang w:val="en-GB"/>
        </w:rPr>
      </w:pPr>
      <w:r>
        <w:rPr>
          <w:rFonts w:ascii="Calibri" w:hAnsi="Calibri" w:cs="Calibri"/>
          <w:lang w:val="en-GB"/>
        </w:rPr>
        <w:t xml:space="preserve">In the event that the </w:t>
      </w:r>
      <w:r w:rsidR="00117916" w:rsidRPr="00117916">
        <w:rPr>
          <w:rFonts w:ascii="Calibri" w:hAnsi="Calibri" w:cs="Calibri"/>
          <w:lang w:val="en-GB"/>
        </w:rPr>
        <w:t>ground</w:t>
      </w:r>
      <w:r>
        <w:rPr>
          <w:rFonts w:ascii="Calibri" w:hAnsi="Calibri" w:cs="Calibri"/>
          <w:lang w:val="en-GB"/>
        </w:rPr>
        <w:t>s</w:t>
      </w:r>
      <w:r w:rsidR="00117916" w:rsidRPr="00117916">
        <w:rPr>
          <w:rFonts w:ascii="Calibri" w:hAnsi="Calibri" w:cs="Calibri"/>
          <w:lang w:val="en-GB"/>
        </w:rPr>
        <w:t xml:space="preserve"> for invalidity relate only to some provision of the </w:t>
      </w:r>
      <w:r>
        <w:rPr>
          <w:rFonts w:ascii="Calibri" w:hAnsi="Calibri" w:cs="Calibri"/>
          <w:lang w:val="en-GB"/>
        </w:rPr>
        <w:t>C</w:t>
      </w:r>
      <w:r w:rsidR="00117916" w:rsidRPr="00117916">
        <w:rPr>
          <w:rFonts w:ascii="Calibri" w:hAnsi="Calibri" w:cs="Calibri"/>
          <w:lang w:val="en-GB"/>
        </w:rPr>
        <w:t xml:space="preserve">ontract, only that provision </w:t>
      </w:r>
      <w:r>
        <w:rPr>
          <w:rFonts w:ascii="Calibri" w:hAnsi="Calibri" w:cs="Calibri"/>
          <w:lang w:val="en-GB"/>
        </w:rPr>
        <w:t xml:space="preserve">shall be </w:t>
      </w:r>
      <w:r w:rsidR="00117916" w:rsidRPr="00117916">
        <w:rPr>
          <w:rFonts w:ascii="Calibri" w:hAnsi="Calibri" w:cs="Calibri"/>
          <w:lang w:val="en-GB"/>
        </w:rPr>
        <w:t xml:space="preserve">invalid, unless its nature, content or the circumstances in which it was agreed show that it cannot be separated from the </w:t>
      </w:r>
      <w:r>
        <w:rPr>
          <w:rFonts w:ascii="Calibri" w:hAnsi="Calibri" w:cs="Calibri"/>
          <w:lang w:val="en-GB"/>
        </w:rPr>
        <w:t xml:space="preserve">remaining </w:t>
      </w:r>
      <w:r w:rsidR="00117916" w:rsidRPr="00117916">
        <w:rPr>
          <w:rFonts w:ascii="Calibri" w:hAnsi="Calibri" w:cs="Calibri"/>
          <w:lang w:val="en-GB"/>
        </w:rPr>
        <w:t xml:space="preserve">content of the </w:t>
      </w:r>
      <w:r>
        <w:rPr>
          <w:rFonts w:ascii="Calibri" w:hAnsi="Calibri" w:cs="Calibri"/>
          <w:lang w:val="en-GB"/>
        </w:rPr>
        <w:t>C</w:t>
      </w:r>
      <w:r w:rsidR="00117916" w:rsidRPr="00117916">
        <w:rPr>
          <w:rFonts w:ascii="Calibri" w:hAnsi="Calibri" w:cs="Calibri"/>
          <w:lang w:val="en-GB"/>
        </w:rPr>
        <w:t>ontract.</w:t>
      </w:r>
    </w:p>
    <w:p w14:paraId="6CFB2C88" w14:textId="510F1B09" w:rsidR="00117916" w:rsidRPr="00117916" w:rsidRDefault="00117916" w:rsidP="00117916">
      <w:pPr>
        <w:pStyle w:val="Odstavecseseznamem"/>
        <w:numPr>
          <w:ilvl w:val="1"/>
          <w:numId w:val="28"/>
        </w:numPr>
        <w:spacing w:after="120"/>
        <w:ind w:left="567" w:hanging="567"/>
        <w:jc w:val="both"/>
        <w:rPr>
          <w:rFonts w:ascii="Calibri" w:hAnsi="Calibri" w:cs="Calibri"/>
          <w:lang w:val="en-GB"/>
        </w:rPr>
      </w:pPr>
      <w:r w:rsidRPr="00117916">
        <w:rPr>
          <w:rFonts w:ascii="Calibri" w:hAnsi="Calibri" w:cs="Calibri"/>
          <w:lang w:val="en-GB"/>
        </w:rPr>
        <w:t xml:space="preserve">The </w:t>
      </w:r>
      <w:r>
        <w:rPr>
          <w:rFonts w:ascii="Calibri" w:hAnsi="Calibri" w:cs="Calibri"/>
          <w:lang w:val="en-GB"/>
        </w:rPr>
        <w:t>Contracting P</w:t>
      </w:r>
      <w:r w:rsidRPr="00117916">
        <w:rPr>
          <w:rFonts w:ascii="Calibri" w:hAnsi="Calibri" w:cs="Calibri"/>
          <w:lang w:val="en-GB"/>
        </w:rPr>
        <w:t xml:space="preserve">arties </w:t>
      </w:r>
      <w:r w:rsidR="00FD4611">
        <w:rPr>
          <w:rFonts w:ascii="Calibri" w:hAnsi="Calibri" w:cs="Calibri"/>
          <w:lang w:val="en-GB"/>
        </w:rPr>
        <w:t xml:space="preserve">shall </w:t>
      </w:r>
      <w:r w:rsidRPr="00117916">
        <w:rPr>
          <w:rFonts w:ascii="Calibri" w:hAnsi="Calibri" w:cs="Calibri"/>
          <w:lang w:val="en-GB"/>
        </w:rPr>
        <w:t xml:space="preserve">strive </w:t>
      </w:r>
      <w:r w:rsidR="00FD4611">
        <w:rPr>
          <w:rFonts w:ascii="Calibri" w:hAnsi="Calibri" w:cs="Calibri"/>
          <w:lang w:val="en-GB"/>
        </w:rPr>
        <w:t xml:space="preserve">to find an amicable </w:t>
      </w:r>
      <w:r w:rsidRPr="00117916">
        <w:rPr>
          <w:rFonts w:ascii="Calibri" w:hAnsi="Calibri" w:cs="Calibri"/>
          <w:lang w:val="en-GB"/>
        </w:rPr>
        <w:t xml:space="preserve">settlement of any </w:t>
      </w:r>
      <w:r w:rsidR="00FD4611">
        <w:rPr>
          <w:rFonts w:ascii="Calibri" w:hAnsi="Calibri" w:cs="Calibri"/>
          <w:lang w:val="en-GB"/>
        </w:rPr>
        <w:t xml:space="preserve">and all </w:t>
      </w:r>
      <w:r w:rsidRPr="00117916">
        <w:rPr>
          <w:rFonts w:ascii="Calibri" w:hAnsi="Calibri" w:cs="Calibri"/>
          <w:lang w:val="en-GB"/>
        </w:rPr>
        <w:t xml:space="preserve">disputes arising from the </w:t>
      </w:r>
      <w:r w:rsidR="00FD4611">
        <w:rPr>
          <w:rFonts w:ascii="Calibri" w:hAnsi="Calibri" w:cs="Calibri"/>
          <w:lang w:val="en-GB"/>
        </w:rPr>
        <w:t>C</w:t>
      </w:r>
      <w:r w:rsidRPr="00117916">
        <w:rPr>
          <w:rFonts w:ascii="Calibri" w:hAnsi="Calibri" w:cs="Calibri"/>
          <w:lang w:val="en-GB"/>
        </w:rPr>
        <w:t>ontract. If an amicable settlement of the dispute has not been reached within 30 working days of its first notification to the other Contracting Party, either Contracting Party shall be entitled to bring its claim before the competent court.</w:t>
      </w:r>
    </w:p>
    <w:p w14:paraId="7AE8404F" w14:textId="6D40026C" w:rsidR="00117916" w:rsidRPr="00117916" w:rsidRDefault="00117916" w:rsidP="00117916">
      <w:pPr>
        <w:pStyle w:val="Odstavecseseznamem"/>
        <w:numPr>
          <w:ilvl w:val="1"/>
          <w:numId w:val="28"/>
        </w:numPr>
        <w:spacing w:after="120"/>
        <w:ind w:left="567" w:hanging="567"/>
        <w:jc w:val="both"/>
        <w:rPr>
          <w:rFonts w:ascii="Calibri" w:hAnsi="Calibri" w:cs="Calibri"/>
          <w:lang w:val="en-GB"/>
        </w:rPr>
      </w:pPr>
      <w:r w:rsidRPr="00117916">
        <w:rPr>
          <w:rFonts w:ascii="Calibri" w:hAnsi="Calibri" w:cs="Calibri"/>
          <w:lang w:val="en-GB"/>
        </w:rPr>
        <w:t xml:space="preserve">The Contractor unconditionally agrees with the publication of the full text of the contract so that this contract </w:t>
      </w:r>
      <w:r w:rsidR="006635E7">
        <w:rPr>
          <w:rFonts w:ascii="Calibri" w:hAnsi="Calibri" w:cs="Calibri"/>
          <w:lang w:val="en-GB"/>
        </w:rPr>
        <w:t>may</w:t>
      </w:r>
      <w:r w:rsidRPr="00117916">
        <w:rPr>
          <w:rFonts w:ascii="Calibri" w:hAnsi="Calibri" w:cs="Calibri"/>
          <w:lang w:val="en-GB"/>
        </w:rPr>
        <w:t xml:space="preserve"> be the subject of the information provided in the sense of Act 106/1999 Coll., </w:t>
      </w:r>
      <w:r w:rsidR="006635E7">
        <w:rPr>
          <w:rFonts w:ascii="Calibri" w:hAnsi="Calibri" w:cs="Calibri"/>
          <w:lang w:val="en-GB"/>
        </w:rPr>
        <w:t>o</w:t>
      </w:r>
      <w:r w:rsidRPr="00117916">
        <w:rPr>
          <w:rFonts w:ascii="Calibri" w:hAnsi="Calibri" w:cs="Calibri"/>
          <w:lang w:val="en-GB"/>
        </w:rPr>
        <w:t xml:space="preserve">n </w:t>
      </w:r>
      <w:r w:rsidR="006635E7" w:rsidRPr="00117916">
        <w:rPr>
          <w:rFonts w:ascii="Calibri" w:hAnsi="Calibri" w:cs="Calibri"/>
          <w:lang w:val="en-GB"/>
        </w:rPr>
        <w:t>free access to information</w:t>
      </w:r>
      <w:r w:rsidRPr="00117916">
        <w:rPr>
          <w:rFonts w:ascii="Calibri" w:hAnsi="Calibri" w:cs="Calibri"/>
          <w:lang w:val="en-GB"/>
        </w:rPr>
        <w:t xml:space="preserve">, as amended. The Contractor also agrees to the publication of the full text of the </w:t>
      </w:r>
      <w:r w:rsidR="00801609" w:rsidRPr="00117916">
        <w:rPr>
          <w:rFonts w:ascii="Calibri" w:hAnsi="Calibri" w:cs="Calibri"/>
          <w:lang w:val="en-GB"/>
        </w:rPr>
        <w:t xml:space="preserve">Contract </w:t>
      </w:r>
      <w:r w:rsidRPr="00117916">
        <w:rPr>
          <w:rFonts w:ascii="Calibri" w:hAnsi="Calibri" w:cs="Calibri"/>
          <w:lang w:val="en-GB"/>
        </w:rPr>
        <w:t xml:space="preserve">pursuant to </w:t>
      </w:r>
      <w:r>
        <w:rPr>
          <w:rFonts w:ascii="Calibri" w:hAnsi="Calibri" w:cs="Calibri"/>
          <w:lang w:val="en-GB"/>
        </w:rPr>
        <w:t xml:space="preserve">Article </w:t>
      </w:r>
      <w:r w:rsidRPr="00117916">
        <w:rPr>
          <w:rFonts w:ascii="Calibri" w:hAnsi="Calibri" w:cs="Calibri"/>
          <w:lang w:val="en-GB"/>
        </w:rPr>
        <w:t xml:space="preserve">219 of Act 134/2016 Coll., </w:t>
      </w:r>
      <w:r>
        <w:rPr>
          <w:rFonts w:ascii="Calibri" w:hAnsi="Calibri" w:cs="Calibri"/>
          <w:lang w:val="en-GB"/>
        </w:rPr>
        <w:t>o</w:t>
      </w:r>
      <w:r w:rsidRPr="00117916">
        <w:rPr>
          <w:rFonts w:ascii="Calibri" w:hAnsi="Calibri" w:cs="Calibri"/>
          <w:lang w:val="en-GB"/>
        </w:rPr>
        <w:t>n the award</w:t>
      </w:r>
      <w:r>
        <w:rPr>
          <w:rFonts w:ascii="Calibri" w:hAnsi="Calibri" w:cs="Calibri"/>
          <w:lang w:val="en-GB"/>
        </w:rPr>
        <w:t>ing</w:t>
      </w:r>
      <w:r w:rsidRPr="00117916">
        <w:rPr>
          <w:rFonts w:ascii="Calibri" w:hAnsi="Calibri" w:cs="Calibri"/>
          <w:lang w:val="en-GB"/>
        </w:rPr>
        <w:t xml:space="preserve"> of public contracts, as amended, and pursuant to Act 340/2015 Coll., </w:t>
      </w:r>
      <w:r>
        <w:rPr>
          <w:rFonts w:ascii="Calibri" w:hAnsi="Calibri" w:cs="Calibri"/>
          <w:lang w:val="en-GB"/>
        </w:rPr>
        <w:t>o</w:t>
      </w:r>
      <w:r w:rsidRPr="00117916">
        <w:rPr>
          <w:rFonts w:ascii="Calibri" w:hAnsi="Calibri" w:cs="Calibri"/>
          <w:lang w:val="en-GB"/>
        </w:rPr>
        <w:t>n special conditions of effectiveness of certain contracts, publication of these contracts and on the Register of Contracts (Act on the Register of Contracts), as amended.</w:t>
      </w:r>
    </w:p>
    <w:p w14:paraId="593A7D2F" w14:textId="6764D835" w:rsidR="00117916" w:rsidRPr="00117916" w:rsidRDefault="00117916" w:rsidP="00117916">
      <w:pPr>
        <w:pStyle w:val="Odstavecseseznamem"/>
        <w:numPr>
          <w:ilvl w:val="1"/>
          <w:numId w:val="28"/>
        </w:numPr>
        <w:spacing w:after="120"/>
        <w:ind w:left="567" w:hanging="567"/>
        <w:jc w:val="both"/>
        <w:rPr>
          <w:rFonts w:ascii="Calibri" w:hAnsi="Calibri" w:cs="Calibri"/>
          <w:lang w:val="en-GB"/>
        </w:rPr>
      </w:pPr>
      <w:r w:rsidRPr="00117916">
        <w:rPr>
          <w:rFonts w:ascii="Calibri" w:hAnsi="Calibri" w:cs="Calibri"/>
          <w:lang w:val="en-GB"/>
        </w:rPr>
        <w:t xml:space="preserve">The Contractor acknowledges and agrees that </w:t>
      </w:r>
      <w:r w:rsidR="00801609">
        <w:rPr>
          <w:rFonts w:ascii="Calibri" w:hAnsi="Calibri" w:cs="Calibri"/>
          <w:lang w:val="en-GB"/>
        </w:rPr>
        <w:t xml:space="preserve">it shall be the </w:t>
      </w:r>
      <w:r w:rsidRPr="00117916">
        <w:rPr>
          <w:rFonts w:ascii="Calibri" w:hAnsi="Calibri" w:cs="Calibri"/>
          <w:lang w:val="en-GB"/>
        </w:rPr>
        <w:t xml:space="preserve">liable person in the sense of </w:t>
      </w:r>
      <w:r>
        <w:rPr>
          <w:rFonts w:ascii="Calibri" w:hAnsi="Calibri" w:cs="Calibri"/>
          <w:lang w:val="en-GB"/>
        </w:rPr>
        <w:t xml:space="preserve">Article </w:t>
      </w:r>
      <w:r w:rsidRPr="00117916">
        <w:rPr>
          <w:rFonts w:ascii="Calibri" w:hAnsi="Calibri" w:cs="Calibri"/>
          <w:lang w:val="en-GB"/>
        </w:rPr>
        <w:t>2</w:t>
      </w:r>
      <w:r>
        <w:rPr>
          <w:rFonts w:ascii="Calibri" w:hAnsi="Calibri" w:cs="Calibri"/>
          <w:lang w:val="en-GB"/>
        </w:rPr>
        <w:t>(</w:t>
      </w:r>
      <w:r w:rsidRPr="00117916">
        <w:rPr>
          <w:rFonts w:ascii="Calibri" w:hAnsi="Calibri" w:cs="Calibri"/>
          <w:lang w:val="en-GB"/>
        </w:rPr>
        <w:t xml:space="preserve">e) of Act 320/2001 Coll., on financial control, as amended. The Contractor </w:t>
      </w:r>
      <w:r w:rsidR="00801609">
        <w:rPr>
          <w:rFonts w:ascii="Calibri" w:hAnsi="Calibri" w:cs="Calibri"/>
          <w:lang w:val="en-GB"/>
        </w:rPr>
        <w:t xml:space="preserve">shall be </w:t>
      </w:r>
      <w:r w:rsidRPr="00117916">
        <w:rPr>
          <w:rFonts w:ascii="Calibri" w:hAnsi="Calibri" w:cs="Calibri"/>
          <w:lang w:val="en-GB"/>
        </w:rPr>
        <w:t xml:space="preserve">obliged to fulfil </w:t>
      </w:r>
      <w:r w:rsidR="00801609">
        <w:rPr>
          <w:rFonts w:ascii="Calibri" w:hAnsi="Calibri" w:cs="Calibri"/>
          <w:lang w:val="en-GB"/>
        </w:rPr>
        <w:t xml:space="preserve">its </w:t>
      </w:r>
      <w:r w:rsidRPr="00117916">
        <w:rPr>
          <w:rFonts w:ascii="Calibri" w:hAnsi="Calibri" w:cs="Calibri"/>
          <w:lang w:val="en-GB"/>
        </w:rPr>
        <w:t xml:space="preserve">obligations as </w:t>
      </w:r>
      <w:r w:rsidR="00801609">
        <w:rPr>
          <w:rFonts w:ascii="Calibri" w:hAnsi="Calibri" w:cs="Calibri"/>
          <w:lang w:val="en-GB"/>
        </w:rPr>
        <w:t xml:space="preserve">the liable </w:t>
      </w:r>
      <w:r w:rsidRPr="00117916">
        <w:rPr>
          <w:rFonts w:ascii="Calibri" w:hAnsi="Calibri" w:cs="Calibri"/>
          <w:lang w:val="en-GB"/>
        </w:rPr>
        <w:t xml:space="preserve">person </w:t>
      </w:r>
      <w:r w:rsidR="00801609">
        <w:rPr>
          <w:rFonts w:ascii="Calibri" w:hAnsi="Calibri" w:cs="Calibri"/>
          <w:lang w:val="en-GB"/>
        </w:rPr>
        <w:t>pursuant to the foregoing law</w:t>
      </w:r>
      <w:r w:rsidRPr="00117916">
        <w:rPr>
          <w:rFonts w:ascii="Calibri" w:hAnsi="Calibri" w:cs="Calibri"/>
          <w:lang w:val="en-GB"/>
        </w:rPr>
        <w:t>.</w:t>
      </w:r>
    </w:p>
    <w:p w14:paraId="33E1503D" w14:textId="007387D3" w:rsidR="00117916" w:rsidRPr="00117916" w:rsidRDefault="00117916" w:rsidP="00117916">
      <w:pPr>
        <w:pStyle w:val="Odstavecseseznamem"/>
        <w:numPr>
          <w:ilvl w:val="1"/>
          <w:numId w:val="28"/>
        </w:numPr>
        <w:spacing w:after="120"/>
        <w:ind w:left="567" w:hanging="567"/>
        <w:jc w:val="both"/>
        <w:rPr>
          <w:rFonts w:ascii="Calibri" w:hAnsi="Calibri" w:cs="Calibri"/>
          <w:lang w:val="en-GB"/>
        </w:rPr>
      </w:pPr>
      <w:r w:rsidRPr="00117916">
        <w:rPr>
          <w:rFonts w:ascii="Calibri" w:hAnsi="Calibri" w:cs="Calibri"/>
          <w:lang w:val="en-GB"/>
        </w:rPr>
        <w:t xml:space="preserve">The Contract </w:t>
      </w:r>
      <w:r>
        <w:rPr>
          <w:rFonts w:ascii="Calibri" w:hAnsi="Calibri" w:cs="Calibri"/>
          <w:lang w:val="en-GB"/>
        </w:rPr>
        <w:t xml:space="preserve">shall be prepared in </w:t>
      </w:r>
      <w:r w:rsidRPr="00117916">
        <w:rPr>
          <w:rFonts w:ascii="Calibri" w:hAnsi="Calibri" w:cs="Calibri"/>
          <w:lang w:val="en-GB"/>
        </w:rPr>
        <w:t xml:space="preserve">4 (four) </w:t>
      </w:r>
      <w:r>
        <w:rPr>
          <w:rFonts w:ascii="Calibri" w:hAnsi="Calibri" w:cs="Calibri"/>
          <w:lang w:val="en-GB"/>
        </w:rPr>
        <w:t>counterparts</w:t>
      </w:r>
      <w:r w:rsidRPr="00117916">
        <w:rPr>
          <w:rFonts w:ascii="Calibri" w:hAnsi="Calibri" w:cs="Calibri"/>
          <w:lang w:val="en-GB"/>
        </w:rPr>
        <w:t xml:space="preserve">, each of which </w:t>
      </w:r>
      <w:r>
        <w:rPr>
          <w:rFonts w:ascii="Calibri" w:hAnsi="Calibri" w:cs="Calibri"/>
          <w:lang w:val="en-GB"/>
        </w:rPr>
        <w:t xml:space="preserve">having the </w:t>
      </w:r>
      <w:r w:rsidRPr="00117916">
        <w:rPr>
          <w:rFonts w:ascii="Calibri" w:hAnsi="Calibri" w:cs="Calibri"/>
          <w:lang w:val="en-GB"/>
        </w:rPr>
        <w:t>valid</w:t>
      </w:r>
      <w:r>
        <w:rPr>
          <w:rFonts w:ascii="Calibri" w:hAnsi="Calibri" w:cs="Calibri"/>
          <w:lang w:val="en-GB"/>
        </w:rPr>
        <w:t xml:space="preserve">ity of the </w:t>
      </w:r>
      <w:r w:rsidRPr="00117916">
        <w:rPr>
          <w:rFonts w:ascii="Calibri" w:hAnsi="Calibri" w:cs="Calibri"/>
          <w:lang w:val="en-GB"/>
        </w:rPr>
        <w:t>original</w:t>
      </w:r>
      <w:r>
        <w:rPr>
          <w:rFonts w:ascii="Calibri" w:hAnsi="Calibri" w:cs="Calibri"/>
          <w:lang w:val="en-GB"/>
        </w:rPr>
        <w:t xml:space="preserve"> and with each </w:t>
      </w:r>
      <w:r w:rsidRPr="00117916">
        <w:rPr>
          <w:rFonts w:ascii="Calibri" w:hAnsi="Calibri" w:cs="Calibri"/>
          <w:lang w:val="en-GB"/>
        </w:rPr>
        <w:t>of the Contracting Parties receiv</w:t>
      </w:r>
      <w:r>
        <w:rPr>
          <w:rFonts w:ascii="Calibri" w:hAnsi="Calibri" w:cs="Calibri"/>
          <w:lang w:val="en-GB"/>
        </w:rPr>
        <w:t xml:space="preserve">ing </w:t>
      </w:r>
      <w:r w:rsidRPr="00117916">
        <w:rPr>
          <w:rFonts w:ascii="Calibri" w:hAnsi="Calibri" w:cs="Calibri"/>
          <w:lang w:val="en-GB"/>
        </w:rPr>
        <w:t>2 (two) copies</w:t>
      </w:r>
      <w:r>
        <w:rPr>
          <w:rFonts w:ascii="Calibri" w:hAnsi="Calibri" w:cs="Calibri"/>
          <w:lang w:val="en-GB"/>
        </w:rPr>
        <w:t xml:space="preserve"> thereof</w:t>
      </w:r>
      <w:r w:rsidRPr="00117916">
        <w:rPr>
          <w:rFonts w:ascii="Calibri" w:hAnsi="Calibri" w:cs="Calibri"/>
          <w:lang w:val="en-GB"/>
        </w:rPr>
        <w:t xml:space="preserve">. In the event that the Contract is concluded in electronic form, including its signature, it </w:t>
      </w:r>
      <w:r>
        <w:rPr>
          <w:rFonts w:ascii="Calibri" w:hAnsi="Calibri" w:cs="Calibri"/>
          <w:lang w:val="en-GB"/>
        </w:rPr>
        <w:t xml:space="preserve">shall </w:t>
      </w:r>
      <w:r w:rsidRPr="00117916">
        <w:rPr>
          <w:rFonts w:ascii="Calibri" w:hAnsi="Calibri" w:cs="Calibri"/>
          <w:lang w:val="en-GB"/>
        </w:rPr>
        <w:t xml:space="preserve">be </w:t>
      </w:r>
      <w:r>
        <w:rPr>
          <w:rFonts w:ascii="Calibri" w:hAnsi="Calibri" w:cs="Calibri"/>
          <w:lang w:val="en-GB"/>
        </w:rPr>
        <w:t xml:space="preserve">prepared </w:t>
      </w:r>
      <w:r w:rsidRPr="00117916">
        <w:rPr>
          <w:rFonts w:ascii="Calibri" w:hAnsi="Calibri" w:cs="Calibri"/>
          <w:lang w:val="en-GB"/>
        </w:rPr>
        <w:t>in one copy</w:t>
      </w:r>
      <w:r>
        <w:rPr>
          <w:rFonts w:ascii="Calibri" w:hAnsi="Calibri" w:cs="Calibri"/>
          <w:lang w:val="en-GB"/>
        </w:rPr>
        <w:t xml:space="preserve"> only</w:t>
      </w:r>
      <w:r w:rsidRPr="00117916">
        <w:rPr>
          <w:rFonts w:ascii="Calibri" w:hAnsi="Calibri" w:cs="Calibri"/>
          <w:lang w:val="en-GB"/>
        </w:rPr>
        <w:t>.</w:t>
      </w:r>
    </w:p>
    <w:p w14:paraId="53005058" w14:textId="2893C08D" w:rsidR="00117916" w:rsidRPr="00D37163" w:rsidRDefault="00117916" w:rsidP="00117916">
      <w:pPr>
        <w:pStyle w:val="Odstavecseseznamem"/>
        <w:numPr>
          <w:ilvl w:val="1"/>
          <w:numId w:val="28"/>
        </w:numPr>
        <w:spacing w:after="120"/>
        <w:ind w:left="567" w:hanging="567"/>
        <w:jc w:val="both"/>
        <w:rPr>
          <w:rFonts w:ascii="Calibri" w:hAnsi="Calibri" w:cs="Calibri"/>
          <w:lang w:val="en-GB"/>
        </w:rPr>
      </w:pPr>
      <w:r w:rsidRPr="00117916">
        <w:rPr>
          <w:rFonts w:ascii="Calibri" w:hAnsi="Calibri" w:cs="Calibri"/>
          <w:lang w:val="en-GB"/>
        </w:rPr>
        <w:t xml:space="preserve">The </w:t>
      </w:r>
      <w:r>
        <w:rPr>
          <w:rFonts w:ascii="Calibri" w:hAnsi="Calibri" w:cs="Calibri"/>
          <w:lang w:val="en-GB"/>
        </w:rPr>
        <w:t>Contracting P</w:t>
      </w:r>
      <w:r w:rsidRPr="00117916">
        <w:rPr>
          <w:rFonts w:ascii="Calibri" w:hAnsi="Calibri" w:cs="Calibri"/>
          <w:lang w:val="en-GB"/>
        </w:rPr>
        <w:t xml:space="preserve">arties declare that they have read the </w:t>
      </w:r>
      <w:r w:rsidR="00FD4611">
        <w:rPr>
          <w:rFonts w:ascii="Calibri" w:hAnsi="Calibri" w:cs="Calibri"/>
          <w:lang w:val="en-GB"/>
        </w:rPr>
        <w:t>C</w:t>
      </w:r>
      <w:r w:rsidRPr="00117916">
        <w:rPr>
          <w:rFonts w:ascii="Calibri" w:hAnsi="Calibri" w:cs="Calibri"/>
          <w:lang w:val="en-GB"/>
        </w:rPr>
        <w:t xml:space="preserve">ontract before signing it and agree with its content without reservations. The </w:t>
      </w:r>
      <w:r w:rsidR="00FD4611">
        <w:rPr>
          <w:rFonts w:ascii="Calibri" w:hAnsi="Calibri" w:cs="Calibri"/>
          <w:lang w:val="en-GB"/>
        </w:rPr>
        <w:t>C</w:t>
      </w:r>
      <w:r w:rsidRPr="00117916">
        <w:rPr>
          <w:rFonts w:ascii="Calibri" w:hAnsi="Calibri" w:cs="Calibri"/>
          <w:lang w:val="en-GB"/>
        </w:rPr>
        <w:t xml:space="preserve">ontract is an expression of their true, real, free and serious will. To prove the authenticity and veracity of these declarations, the authorized representatives of the Contracting Parties </w:t>
      </w:r>
      <w:r w:rsidR="00FD4611">
        <w:rPr>
          <w:rFonts w:ascii="Calibri" w:hAnsi="Calibri" w:cs="Calibri"/>
          <w:lang w:val="en-GB"/>
        </w:rPr>
        <w:t xml:space="preserve">hereby </w:t>
      </w:r>
      <w:r>
        <w:rPr>
          <w:rFonts w:ascii="Calibri" w:hAnsi="Calibri" w:cs="Calibri"/>
          <w:lang w:val="en-GB"/>
        </w:rPr>
        <w:t xml:space="preserve">attach </w:t>
      </w:r>
      <w:r w:rsidRPr="00117916">
        <w:rPr>
          <w:rFonts w:ascii="Calibri" w:hAnsi="Calibri" w:cs="Calibri"/>
          <w:lang w:val="en-GB"/>
        </w:rPr>
        <w:t>their handwritten signatures.</w:t>
      </w:r>
    </w:p>
    <w:p w14:paraId="234608E0" w14:textId="50CF4FC4" w:rsidR="000E41BB" w:rsidRPr="00D37163" w:rsidRDefault="000E41BB" w:rsidP="002E7E5E">
      <w:pPr>
        <w:rPr>
          <w:rFonts w:ascii="Calibri" w:hAnsi="Calibri" w:cs="Calibri"/>
          <w:sz w:val="22"/>
          <w:szCs w:val="22"/>
          <w:lang w:val="en-GB"/>
        </w:rPr>
      </w:pPr>
    </w:p>
    <w:p w14:paraId="3C33FC9A" w14:textId="354C3559" w:rsidR="000E41BB" w:rsidRDefault="000E41BB" w:rsidP="002E7E5E">
      <w:pPr>
        <w:rPr>
          <w:rFonts w:ascii="Calibri" w:hAnsi="Calibri" w:cs="Calibri"/>
          <w:sz w:val="22"/>
          <w:szCs w:val="22"/>
          <w:lang w:val="en-GB"/>
        </w:rPr>
      </w:pPr>
    </w:p>
    <w:p w14:paraId="47A75F0A" w14:textId="7AF5D5F3" w:rsidR="005F13C4" w:rsidRDefault="005F13C4" w:rsidP="002E7E5E">
      <w:pPr>
        <w:rPr>
          <w:rFonts w:ascii="Calibri" w:hAnsi="Calibri" w:cs="Calibri"/>
          <w:sz w:val="22"/>
          <w:szCs w:val="22"/>
          <w:lang w:val="en-GB"/>
        </w:rPr>
      </w:pPr>
    </w:p>
    <w:p w14:paraId="441DCAE1" w14:textId="77777777" w:rsidR="005F13C4" w:rsidRPr="00D37163" w:rsidRDefault="005F13C4" w:rsidP="002E7E5E">
      <w:pPr>
        <w:rPr>
          <w:rFonts w:ascii="Calibri" w:hAnsi="Calibri" w:cs="Calibri"/>
          <w:sz w:val="22"/>
          <w:szCs w:val="22"/>
          <w:lang w:val="en-GB"/>
        </w:rPr>
      </w:pPr>
    </w:p>
    <w:p w14:paraId="6B4CE300" w14:textId="6B341C14" w:rsidR="002E7E5E" w:rsidRPr="00D37163" w:rsidRDefault="00117916" w:rsidP="002E7E5E">
      <w:pPr>
        <w:rPr>
          <w:rFonts w:ascii="Calibri" w:hAnsi="Calibri" w:cs="Calibri"/>
          <w:sz w:val="22"/>
          <w:szCs w:val="22"/>
          <w:lang w:val="en-GB"/>
        </w:rPr>
      </w:pPr>
      <w:r>
        <w:rPr>
          <w:rFonts w:ascii="Calibri" w:hAnsi="Calibri" w:cs="Calibri"/>
          <w:sz w:val="22"/>
          <w:szCs w:val="22"/>
          <w:lang w:val="en-GB"/>
        </w:rPr>
        <w:t xml:space="preserve">Done in Prague, date </w:t>
      </w:r>
      <w:r w:rsidR="002E7E5E" w:rsidRPr="00D37163">
        <w:rPr>
          <w:rFonts w:ascii="Calibri" w:hAnsi="Calibri" w:cs="Calibri"/>
          <w:sz w:val="22"/>
          <w:szCs w:val="22"/>
          <w:lang w:val="en-GB"/>
        </w:rPr>
        <w:t>……………………</w:t>
      </w:r>
      <w:r w:rsidR="002E7E5E" w:rsidRPr="00D37163">
        <w:rPr>
          <w:rFonts w:ascii="Calibri" w:hAnsi="Calibri" w:cs="Calibri"/>
          <w:sz w:val="22"/>
          <w:szCs w:val="22"/>
          <w:lang w:val="en-GB"/>
        </w:rPr>
        <w:tab/>
      </w:r>
      <w:r w:rsidR="002E7E5E" w:rsidRPr="00D37163">
        <w:rPr>
          <w:rFonts w:ascii="Calibri" w:hAnsi="Calibri" w:cs="Calibri"/>
          <w:sz w:val="22"/>
          <w:szCs w:val="22"/>
          <w:lang w:val="en-GB"/>
        </w:rPr>
        <w:tab/>
      </w:r>
      <w:r w:rsidR="002E7E5E" w:rsidRPr="00D37163">
        <w:rPr>
          <w:rFonts w:ascii="Calibri" w:hAnsi="Calibri" w:cs="Calibri"/>
          <w:sz w:val="22"/>
          <w:szCs w:val="22"/>
          <w:lang w:val="en-GB"/>
        </w:rPr>
        <w:tab/>
      </w:r>
      <w:r>
        <w:rPr>
          <w:rFonts w:ascii="Calibri" w:hAnsi="Calibri" w:cs="Calibri"/>
          <w:sz w:val="22"/>
          <w:szCs w:val="22"/>
          <w:lang w:val="en-GB"/>
        </w:rPr>
        <w:t xml:space="preserve">Done in </w:t>
      </w:r>
      <w:r w:rsidR="005E1D2F" w:rsidRPr="00D37163">
        <w:rPr>
          <w:rFonts w:ascii="Calibri" w:hAnsi="Calibri" w:cs="Calibri"/>
          <w:sz w:val="22"/>
          <w:szCs w:val="22"/>
          <w:highlight w:val="yellow"/>
          <w:lang w:val="en-GB"/>
        </w:rPr>
        <w:t>(</w:t>
      </w:r>
      <w:r w:rsidR="00D37163" w:rsidRPr="00D37163">
        <w:rPr>
          <w:rFonts w:ascii="Calibri" w:hAnsi="Calibri" w:cs="Calibri"/>
          <w:sz w:val="22"/>
          <w:szCs w:val="22"/>
          <w:highlight w:val="yellow"/>
          <w:lang w:val="en-GB"/>
        </w:rPr>
        <w:t>to be completed by the Tenderer</w:t>
      </w:r>
      <w:r w:rsidR="005E1D2F" w:rsidRPr="00D37163">
        <w:rPr>
          <w:rFonts w:ascii="Calibri" w:hAnsi="Calibri" w:cs="Calibri"/>
          <w:sz w:val="22"/>
          <w:szCs w:val="22"/>
          <w:highlight w:val="yellow"/>
          <w:lang w:val="en-GB"/>
        </w:rPr>
        <w:t>)</w:t>
      </w:r>
      <w:r>
        <w:rPr>
          <w:rFonts w:ascii="Calibri" w:hAnsi="Calibri" w:cs="Calibri"/>
          <w:sz w:val="22"/>
          <w:szCs w:val="22"/>
          <w:lang w:val="en-GB"/>
        </w:rPr>
        <w:t xml:space="preserve">, date </w:t>
      </w:r>
      <w:r w:rsidR="005E1D2F" w:rsidRPr="00D37163">
        <w:rPr>
          <w:rFonts w:ascii="Calibri" w:hAnsi="Calibri" w:cs="Calibri"/>
          <w:sz w:val="22"/>
          <w:szCs w:val="22"/>
          <w:highlight w:val="yellow"/>
          <w:lang w:val="en-GB"/>
        </w:rPr>
        <w:t>(</w:t>
      </w:r>
      <w:r w:rsidR="00D37163" w:rsidRPr="00D37163">
        <w:rPr>
          <w:rFonts w:ascii="Calibri" w:hAnsi="Calibri" w:cs="Calibri"/>
          <w:sz w:val="22"/>
          <w:szCs w:val="22"/>
          <w:highlight w:val="yellow"/>
          <w:lang w:val="en-GB"/>
        </w:rPr>
        <w:t>to be completed by the Tenderer</w:t>
      </w:r>
      <w:r w:rsidR="005E1D2F" w:rsidRPr="00D37163">
        <w:rPr>
          <w:rFonts w:ascii="Calibri" w:hAnsi="Calibri" w:cs="Calibri"/>
          <w:sz w:val="22"/>
          <w:szCs w:val="22"/>
          <w:highlight w:val="yellow"/>
          <w:lang w:val="en-GB"/>
        </w:rPr>
        <w:t>)</w:t>
      </w:r>
    </w:p>
    <w:p w14:paraId="7FAD72EE" w14:textId="77777777" w:rsidR="002E7E5E" w:rsidRPr="00D37163" w:rsidRDefault="002E7E5E" w:rsidP="002E7E5E">
      <w:pPr>
        <w:rPr>
          <w:rFonts w:ascii="Calibri" w:hAnsi="Calibri" w:cs="Calibri"/>
          <w:sz w:val="22"/>
          <w:szCs w:val="22"/>
          <w:lang w:val="en-GB"/>
        </w:rPr>
      </w:pPr>
    </w:p>
    <w:p w14:paraId="3C1EFF16" w14:textId="63A45A89" w:rsidR="002E7E5E" w:rsidRPr="00D37163" w:rsidRDefault="00117916" w:rsidP="002E7E5E">
      <w:pPr>
        <w:rPr>
          <w:rFonts w:ascii="Calibri" w:hAnsi="Calibri" w:cs="Calibri"/>
          <w:sz w:val="22"/>
          <w:szCs w:val="22"/>
          <w:lang w:val="en-GB"/>
        </w:rPr>
      </w:pPr>
      <w:r>
        <w:rPr>
          <w:rFonts w:ascii="Calibri" w:hAnsi="Calibri" w:cs="Calibri"/>
          <w:sz w:val="22"/>
          <w:szCs w:val="22"/>
          <w:lang w:val="en-GB"/>
        </w:rPr>
        <w:t>On behalf of the Client</w:t>
      </w:r>
      <w:r w:rsidR="002E7E5E" w:rsidRPr="00D37163">
        <w:rPr>
          <w:rFonts w:ascii="Calibri" w:hAnsi="Calibri" w:cs="Calibri"/>
          <w:sz w:val="22"/>
          <w:szCs w:val="22"/>
          <w:lang w:val="en-GB"/>
        </w:rPr>
        <w:t>:</w:t>
      </w:r>
      <w:r w:rsidR="002E7E5E" w:rsidRPr="00D37163">
        <w:rPr>
          <w:rFonts w:ascii="Calibri" w:hAnsi="Calibri" w:cs="Calibri"/>
          <w:sz w:val="22"/>
          <w:szCs w:val="22"/>
          <w:lang w:val="en-GB"/>
        </w:rPr>
        <w:tab/>
      </w:r>
      <w:r w:rsidR="002E7E5E" w:rsidRPr="00D37163">
        <w:rPr>
          <w:rFonts w:ascii="Calibri" w:hAnsi="Calibri" w:cs="Calibri"/>
          <w:sz w:val="22"/>
          <w:szCs w:val="22"/>
          <w:lang w:val="en-GB"/>
        </w:rPr>
        <w:tab/>
      </w:r>
      <w:r w:rsidR="002E7E5E" w:rsidRPr="00D37163">
        <w:rPr>
          <w:rFonts w:ascii="Calibri" w:hAnsi="Calibri" w:cs="Calibri"/>
          <w:sz w:val="22"/>
          <w:szCs w:val="22"/>
          <w:lang w:val="en-GB"/>
        </w:rPr>
        <w:tab/>
      </w:r>
      <w:r w:rsidR="002E7E5E" w:rsidRPr="00D37163">
        <w:rPr>
          <w:rFonts w:ascii="Calibri" w:hAnsi="Calibri" w:cs="Calibri"/>
          <w:sz w:val="22"/>
          <w:szCs w:val="22"/>
          <w:lang w:val="en-GB"/>
        </w:rPr>
        <w:tab/>
      </w:r>
      <w:r w:rsidR="002E7E5E" w:rsidRPr="00D37163">
        <w:rPr>
          <w:rFonts w:ascii="Calibri" w:hAnsi="Calibri" w:cs="Calibri"/>
          <w:sz w:val="22"/>
          <w:szCs w:val="22"/>
          <w:lang w:val="en-GB"/>
        </w:rPr>
        <w:tab/>
      </w:r>
      <w:r>
        <w:rPr>
          <w:rFonts w:ascii="Calibri" w:hAnsi="Calibri" w:cs="Calibri"/>
          <w:sz w:val="22"/>
          <w:szCs w:val="22"/>
          <w:lang w:val="en-GB"/>
        </w:rPr>
        <w:t>On behalf of the Contractor</w:t>
      </w:r>
      <w:r w:rsidR="002E7E5E" w:rsidRPr="00D37163">
        <w:rPr>
          <w:rFonts w:ascii="Calibri" w:hAnsi="Calibri" w:cs="Calibri"/>
          <w:sz w:val="22"/>
          <w:szCs w:val="22"/>
          <w:lang w:val="en-GB"/>
        </w:rPr>
        <w:t>:</w:t>
      </w:r>
    </w:p>
    <w:p w14:paraId="0C2CB4C1" w14:textId="2B7BB591" w:rsidR="002E7E5E" w:rsidRPr="00D37163" w:rsidRDefault="008C0FFB" w:rsidP="002E7E5E">
      <w:pPr>
        <w:rPr>
          <w:rFonts w:ascii="Calibri" w:hAnsi="Calibri" w:cs="Calibri"/>
          <w:sz w:val="22"/>
          <w:szCs w:val="22"/>
          <w:lang w:val="en-GB"/>
        </w:rPr>
      </w:pPr>
      <w:r w:rsidRPr="008C0FFB">
        <w:rPr>
          <w:rFonts w:ascii="Calibri" w:hAnsi="Calibri" w:cs="Calibri"/>
          <w:sz w:val="22"/>
          <w:szCs w:val="22"/>
          <w:lang w:val="en-GB"/>
        </w:rPr>
        <w:t>Czech University of Life Sciences Prague</w:t>
      </w:r>
      <w:r w:rsidR="002E7E5E" w:rsidRPr="00D37163">
        <w:rPr>
          <w:rFonts w:ascii="Calibri" w:hAnsi="Calibri" w:cs="Calibri"/>
          <w:sz w:val="22"/>
          <w:szCs w:val="22"/>
          <w:lang w:val="en-GB"/>
        </w:rPr>
        <w:tab/>
      </w:r>
      <w:r w:rsidR="002E7E5E" w:rsidRPr="00D37163">
        <w:rPr>
          <w:rFonts w:ascii="Calibri" w:hAnsi="Calibri" w:cs="Calibri"/>
          <w:sz w:val="22"/>
          <w:szCs w:val="22"/>
          <w:lang w:val="en-GB"/>
        </w:rPr>
        <w:tab/>
      </w:r>
      <w:r w:rsidR="002E7E5E" w:rsidRPr="00D37163">
        <w:rPr>
          <w:rFonts w:ascii="Calibri" w:hAnsi="Calibri" w:cs="Calibri"/>
          <w:sz w:val="22"/>
          <w:szCs w:val="22"/>
          <w:lang w:val="en-GB"/>
        </w:rPr>
        <w:tab/>
      </w:r>
      <w:r w:rsidR="005E1D2F" w:rsidRPr="00D37163">
        <w:rPr>
          <w:rFonts w:ascii="Calibri" w:hAnsi="Calibri" w:cs="Calibri"/>
          <w:sz w:val="22"/>
          <w:szCs w:val="22"/>
          <w:highlight w:val="yellow"/>
          <w:lang w:val="en-GB"/>
        </w:rPr>
        <w:t>(</w:t>
      </w:r>
      <w:r w:rsidR="00D37163" w:rsidRPr="00D37163">
        <w:rPr>
          <w:rFonts w:ascii="Calibri" w:hAnsi="Calibri" w:cs="Calibri"/>
          <w:sz w:val="22"/>
          <w:szCs w:val="22"/>
          <w:highlight w:val="yellow"/>
          <w:lang w:val="en-GB"/>
        </w:rPr>
        <w:t>to be completed by the Tenderer</w:t>
      </w:r>
      <w:r w:rsidR="005E1D2F" w:rsidRPr="00D37163">
        <w:rPr>
          <w:rFonts w:ascii="Calibri" w:hAnsi="Calibri" w:cs="Calibri"/>
          <w:sz w:val="22"/>
          <w:szCs w:val="22"/>
          <w:highlight w:val="yellow"/>
          <w:lang w:val="en-GB"/>
        </w:rPr>
        <w:t xml:space="preserve"> – </w:t>
      </w:r>
      <w:r w:rsidR="00117916">
        <w:rPr>
          <w:rFonts w:ascii="Calibri" w:hAnsi="Calibri" w:cs="Calibri"/>
          <w:sz w:val="22"/>
          <w:szCs w:val="22"/>
          <w:highlight w:val="yellow"/>
          <w:lang w:val="en-GB"/>
        </w:rPr>
        <w:t>name of the Contractor</w:t>
      </w:r>
      <w:r w:rsidR="005E1D2F" w:rsidRPr="00D37163">
        <w:rPr>
          <w:rFonts w:ascii="Calibri" w:hAnsi="Calibri" w:cs="Calibri"/>
          <w:sz w:val="22"/>
          <w:szCs w:val="22"/>
          <w:highlight w:val="yellow"/>
          <w:lang w:val="en-GB"/>
        </w:rPr>
        <w:t>)</w:t>
      </w:r>
    </w:p>
    <w:p w14:paraId="00AC4560" w14:textId="6F51997B" w:rsidR="007C59FB" w:rsidRPr="00D37163" w:rsidRDefault="007C59FB" w:rsidP="002E7E5E">
      <w:pPr>
        <w:rPr>
          <w:rFonts w:ascii="Calibri" w:hAnsi="Calibri" w:cs="Calibri"/>
          <w:sz w:val="22"/>
          <w:szCs w:val="22"/>
          <w:lang w:val="en-GB"/>
        </w:rPr>
      </w:pPr>
    </w:p>
    <w:p w14:paraId="2879EA0A" w14:textId="681439E7" w:rsidR="007A5455" w:rsidRPr="00D37163" w:rsidRDefault="007A5455" w:rsidP="002E7E5E">
      <w:pPr>
        <w:rPr>
          <w:rFonts w:ascii="Calibri" w:hAnsi="Calibri" w:cs="Calibri"/>
          <w:sz w:val="22"/>
          <w:szCs w:val="22"/>
          <w:lang w:val="en-GB"/>
        </w:rPr>
      </w:pPr>
    </w:p>
    <w:p w14:paraId="6AFE3C91" w14:textId="366664DD" w:rsidR="007A5455" w:rsidRPr="00D37163" w:rsidRDefault="007A5455" w:rsidP="002E7E5E">
      <w:pPr>
        <w:rPr>
          <w:rFonts w:ascii="Calibri" w:hAnsi="Calibri" w:cs="Calibri"/>
          <w:sz w:val="22"/>
          <w:szCs w:val="22"/>
          <w:lang w:val="en-GB"/>
        </w:rPr>
      </w:pPr>
    </w:p>
    <w:p w14:paraId="11383234" w14:textId="33EAA60B" w:rsidR="007A5455" w:rsidRPr="00D37163" w:rsidRDefault="007A5455" w:rsidP="002E7E5E">
      <w:pPr>
        <w:rPr>
          <w:rFonts w:ascii="Calibri" w:hAnsi="Calibri" w:cs="Calibri"/>
          <w:sz w:val="22"/>
          <w:szCs w:val="22"/>
          <w:lang w:val="en-GB"/>
        </w:rPr>
      </w:pPr>
    </w:p>
    <w:p w14:paraId="4BF0D3D4" w14:textId="77777777" w:rsidR="007A5455" w:rsidRPr="00D37163" w:rsidRDefault="007A5455" w:rsidP="002E7E5E">
      <w:pPr>
        <w:rPr>
          <w:rFonts w:ascii="Calibri" w:hAnsi="Calibri" w:cs="Calibri"/>
          <w:sz w:val="22"/>
          <w:szCs w:val="22"/>
          <w:lang w:val="en-GB"/>
        </w:rPr>
      </w:pPr>
    </w:p>
    <w:p w14:paraId="59A09398" w14:textId="77777777" w:rsidR="005E1D2F" w:rsidRPr="00D37163" w:rsidRDefault="005E1D2F" w:rsidP="002E7E5E">
      <w:pPr>
        <w:rPr>
          <w:rFonts w:ascii="Calibri" w:hAnsi="Calibri" w:cs="Calibri"/>
          <w:sz w:val="22"/>
          <w:szCs w:val="22"/>
          <w:lang w:val="en-GB"/>
        </w:rPr>
      </w:pPr>
    </w:p>
    <w:p w14:paraId="08FB570E" w14:textId="1B166445" w:rsidR="00EC2B71" w:rsidRPr="00D37163" w:rsidRDefault="00EC2B71" w:rsidP="002E7E5E">
      <w:pPr>
        <w:rPr>
          <w:rFonts w:ascii="Calibri" w:hAnsi="Calibri" w:cs="Calibri"/>
          <w:sz w:val="22"/>
          <w:szCs w:val="22"/>
          <w:lang w:val="en-GB"/>
        </w:rPr>
      </w:pPr>
      <w:r w:rsidRPr="00D37163">
        <w:rPr>
          <w:rFonts w:ascii="Calibri" w:hAnsi="Calibri" w:cs="Calibri"/>
          <w:sz w:val="22"/>
          <w:szCs w:val="22"/>
          <w:lang w:val="en-GB"/>
        </w:rPr>
        <w:tab/>
      </w:r>
      <w:r w:rsidRPr="00D37163">
        <w:rPr>
          <w:rFonts w:ascii="Calibri" w:hAnsi="Calibri" w:cs="Calibri"/>
          <w:sz w:val="22"/>
          <w:szCs w:val="22"/>
          <w:lang w:val="en-GB"/>
        </w:rPr>
        <w:tab/>
      </w:r>
      <w:r w:rsidRPr="00D37163">
        <w:rPr>
          <w:rFonts w:ascii="Calibri" w:hAnsi="Calibri" w:cs="Calibri"/>
          <w:sz w:val="22"/>
          <w:szCs w:val="22"/>
          <w:lang w:val="en-GB"/>
        </w:rPr>
        <w:tab/>
      </w:r>
      <w:r w:rsidRPr="00D37163">
        <w:rPr>
          <w:rFonts w:ascii="Calibri" w:hAnsi="Calibri" w:cs="Calibri"/>
          <w:sz w:val="22"/>
          <w:szCs w:val="22"/>
          <w:lang w:val="en-GB"/>
        </w:rPr>
        <w:tab/>
      </w:r>
      <w:r w:rsidRPr="00D37163">
        <w:rPr>
          <w:rFonts w:ascii="Calibri" w:hAnsi="Calibri" w:cs="Calibri"/>
          <w:sz w:val="22"/>
          <w:szCs w:val="22"/>
          <w:lang w:val="en-GB"/>
        </w:rPr>
        <w:tab/>
      </w:r>
      <w:r w:rsidRPr="00D37163">
        <w:rPr>
          <w:rFonts w:ascii="Calibri" w:hAnsi="Calibri" w:cs="Calibri"/>
          <w:sz w:val="22"/>
          <w:szCs w:val="22"/>
          <w:lang w:val="en-GB"/>
        </w:rPr>
        <w:tab/>
      </w:r>
      <w:r w:rsidRPr="00D37163">
        <w:rPr>
          <w:rFonts w:ascii="Calibri" w:hAnsi="Calibri" w:cs="Calibri"/>
          <w:sz w:val="22"/>
          <w:szCs w:val="22"/>
          <w:lang w:val="en-GB"/>
        </w:rPr>
        <w:tab/>
      </w:r>
      <w:r w:rsidR="005E1D2F" w:rsidRPr="00D37163">
        <w:rPr>
          <w:rFonts w:ascii="Calibri" w:hAnsi="Calibri" w:cs="Calibri"/>
          <w:sz w:val="22"/>
          <w:szCs w:val="22"/>
          <w:highlight w:val="yellow"/>
          <w:lang w:val="en-GB"/>
        </w:rPr>
        <w:t>(</w:t>
      </w:r>
      <w:r w:rsidR="00D37163" w:rsidRPr="00D37163">
        <w:rPr>
          <w:rFonts w:ascii="Calibri" w:hAnsi="Calibri" w:cs="Calibri"/>
          <w:sz w:val="22"/>
          <w:szCs w:val="22"/>
          <w:highlight w:val="yellow"/>
          <w:lang w:val="en-GB"/>
        </w:rPr>
        <w:t>to be completed by the Tenderer</w:t>
      </w:r>
      <w:r w:rsidR="005E1D2F" w:rsidRPr="00D37163">
        <w:rPr>
          <w:rFonts w:ascii="Calibri" w:hAnsi="Calibri" w:cs="Calibri"/>
          <w:sz w:val="22"/>
          <w:szCs w:val="22"/>
          <w:highlight w:val="yellow"/>
          <w:lang w:val="en-GB"/>
        </w:rPr>
        <w:t xml:space="preserve"> – </w:t>
      </w:r>
      <w:r w:rsidR="00117916">
        <w:rPr>
          <w:rFonts w:ascii="Calibri" w:hAnsi="Calibri" w:cs="Calibri"/>
          <w:sz w:val="22"/>
          <w:szCs w:val="22"/>
          <w:highlight w:val="yellow"/>
          <w:lang w:val="en-GB"/>
        </w:rPr>
        <w:t>signature of the contract</w:t>
      </w:r>
      <w:r w:rsidR="005E1D2F" w:rsidRPr="00D37163">
        <w:rPr>
          <w:rFonts w:ascii="Calibri" w:hAnsi="Calibri" w:cs="Calibri"/>
          <w:sz w:val="22"/>
          <w:szCs w:val="22"/>
          <w:highlight w:val="yellow"/>
          <w:lang w:val="en-GB"/>
        </w:rPr>
        <w:t>)</w:t>
      </w:r>
    </w:p>
    <w:p w14:paraId="1F9E996C" w14:textId="77777777" w:rsidR="002E7E5E" w:rsidRPr="00D37163" w:rsidRDefault="002E7E5E" w:rsidP="002E7E5E">
      <w:pPr>
        <w:rPr>
          <w:rFonts w:ascii="Calibri" w:hAnsi="Calibri" w:cs="Calibri"/>
          <w:sz w:val="22"/>
          <w:szCs w:val="22"/>
          <w:lang w:val="en-GB"/>
        </w:rPr>
      </w:pPr>
      <w:r w:rsidRPr="00D37163">
        <w:rPr>
          <w:rFonts w:ascii="Calibri" w:hAnsi="Calibri" w:cs="Calibri"/>
          <w:sz w:val="22"/>
          <w:szCs w:val="22"/>
          <w:lang w:val="en-GB"/>
        </w:rPr>
        <w:t>…………………………………………………………</w:t>
      </w:r>
      <w:r w:rsidRPr="00D37163">
        <w:rPr>
          <w:rFonts w:ascii="Calibri" w:hAnsi="Calibri" w:cs="Calibri"/>
          <w:sz w:val="22"/>
          <w:szCs w:val="22"/>
          <w:lang w:val="en-GB"/>
        </w:rPr>
        <w:tab/>
      </w:r>
      <w:r w:rsidRPr="00D37163">
        <w:rPr>
          <w:rFonts w:ascii="Calibri" w:hAnsi="Calibri" w:cs="Calibri"/>
          <w:sz w:val="22"/>
          <w:szCs w:val="22"/>
          <w:lang w:val="en-GB"/>
        </w:rPr>
        <w:tab/>
      </w:r>
      <w:r w:rsidRPr="00D37163">
        <w:rPr>
          <w:rFonts w:ascii="Calibri" w:hAnsi="Calibri" w:cs="Calibri"/>
          <w:sz w:val="22"/>
          <w:szCs w:val="22"/>
          <w:lang w:val="en-GB"/>
        </w:rPr>
        <w:tab/>
        <w:t>……………………………………………………………</w:t>
      </w:r>
    </w:p>
    <w:p w14:paraId="1A788E81" w14:textId="66563541" w:rsidR="00EC2B71" w:rsidRPr="00D37163" w:rsidRDefault="00EC2B71" w:rsidP="00EC2B71">
      <w:pPr>
        <w:widowControl w:val="0"/>
        <w:rPr>
          <w:rFonts w:ascii="Calibri" w:hAnsi="Calibri" w:cs="Calibri"/>
          <w:sz w:val="22"/>
          <w:szCs w:val="22"/>
          <w:lang w:val="en-GB"/>
        </w:rPr>
      </w:pPr>
      <w:r w:rsidRPr="00D37163">
        <w:rPr>
          <w:rFonts w:ascii="Calibri" w:hAnsi="Calibri" w:cs="Calibri"/>
          <w:sz w:val="22"/>
          <w:szCs w:val="22"/>
          <w:lang w:val="en-GB"/>
        </w:rPr>
        <w:t xml:space="preserve">Ing. </w:t>
      </w:r>
      <w:r w:rsidR="00CF0A79" w:rsidRPr="00D37163">
        <w:rPr>
          <w:rFonts w:ascii="Calibri" w:hAnsi="Calibri" w:cs="Calibri"/>
          <w:sz w:val="22"/>
          <w:szCs w:val="22"/>
          <w:lang w:val="en-GB"/>
        </w:rPr>
        <w:t xml:space="preserve">Karel </w:t>
      </w:r>
      <w:proofErr w:type="spellStart"/>
      <w:r w:rsidR="00CF0A79" w:rsidRPr="00D37163">
        <w:rPr>
          <w:rFonts w:ascii="Calibri" w:hAnsi="Calibri" w:cs="Calibri"/>
          <w:sz w:val="22"/>
          <w:szCs w:val="22"/>
          <w:lang w:val="en-GB"/>
        </w:rPr>
        <w:t>Půbal</w:t>
      </w:r>
      <w:proofErr w:type="spellEnd"/>
      <w:r w:rsidR="00CF0A79" w:rsidRPr="00D37163">
        <w:rPr>
          <w:rFonts w:ascii="Calibri" w:hAnsi="Calibri" w:cs="Calibri"/>
          <w:sz w:val="22"/>
          <w:szCs w:val="22"/>
          <w:lang w:val="en-GB"/>
        </w:rPr>
        <w:t>, Ph.D-</w:t>
      </w:r>
      <w:r w:rsidRPr="00D37163">
        <w:rPr>
          <w:rFonts w:ascii="Calibri" w:hAnsi="Calibri" w:cs="Calibri"/>
          <w:sz w:val="22"/>
          <w:szCs w:val="22"/>
          <w:lang w:val="en-GB"/>
        </w:rPr>
        <w:tab/>
      </w:r>
      <w:r w:rsidRPr="00D37163">
        <w:rPr>
          <w:rFonts w:ascii="Calibri" w:hAnsi="Calibri" w:cs="Calibri"/>
          <w:sz w:val="22"/>
          <w:szCs w:val="22"/>
          <w:lang w:val="en-GB"/>
        </w:rPr>
        <w:tab/>
        <w:t xml:space="preserve"> </w:t>
      </w:r>
      <w:r w:rsidRPr="00D37163">
        <w:rPr>
          <w:rFonts w:ascii="Calibri" w:hAnsi="Calibri" w:cs="Calibri"/>
          <w:sz w:val="22"/>
          <w:szCs w:val="22"/>
          <w:lang w:val="en-GB"/>
        </w:rPr>
        <w:tab/>
      </w:r>
      <w:r w:rsidRPr="00D37163">
        <w:rPr>
          <w:rFonts w:ascii="Calibri" w:hAnsi="Calibri" w:cs="Calibri"/>
          <w:sz w:val="22"/>
          <w:szCs w:val="22"/>
          <w:lang w:val="en-GB"/>
        </w:rPr>
        <w:tab/>
      </w:r>
      <w:r w:rsidRPr="00D37163">
        <w:rPr>
          <w:rFonts w:ascii="Calibri" w:hAnsi="Calibri" w:cs="Calibri"/>
          <w:sz w:val="22"/>
          <w:szCs w:val="22"/>
          <w:lang w:val="en-GB"/>
        </w:rPr>
        <w:tab/>
      </w:r>
      <w:r w:rsidR="005E1D2F" w:rsidRPr="00D37163">
        <w:rPr>
          <w:rFonts w:ascii="Calibri" w:hAnsi="Calibri" w:cs="Calibri"/>
          <w:sz w:val="22"/>
          <w:szCs w:val="22"/>
          <w:highlight w:val="yellow"/>
          <w:lang w:val="en-GB"/>
        </w:rPr>
        <w:t>(</w:t>
      </w:r>
      <w:r w:rsidR="00D37163" w:rsidRPr="00D37163">
        <w:rPr>
          <w:rFonts w:ascii="Calibri" w:hAnsi="Calibri" w:cs="Calibri"/>
          <w:sz w:val="22"/>
          <w:szCs w:val="22"/>
          <w:highlight w:val="yellow"/>
          <w:lang w:val="en-GB"/>
        </w:rPr>
        <w:t>to be completed by the Tenderer</w:t>
      </w:r>
      <w:r w:rsidR="005E1D2F" w:rsidRPr="00D37163">
        <w:rPr>
          <w:rFonts w:ascii="Calibri" w:hAnsi="Calibri" w:cs="Calibri"/>
          <w:sz w:val="22"/>
          <w:szCs w:val="22"/>
          <w:highlight w:val="yellow"/>
          <w:lang w:val="en-GB"/>
        </w:rPr>
        <w:t xml:space="preserve"> – </w:t>
      </w:r>
      <w:r w:rsidR="00117916">
        <w:rPr>
          <w:rFonts w:ascii="Calibri" w:hAnsi="Calibri" w:cs="Calibri"/>
          <w:sz w:val="22"/>
          <w:szCs w:val="22"/>
          <w:highlight w:val="yellow"/>
          <w:lang w:val="en-GB"/>
        </w:rPr>
        <w:t>name of representative</w:t>
      </w:r>
      <w:r w:rsidR="005E1D2F" w:rsidRPr="00D37163">
        <w:rPr>
          <w:rFonts w:ascii="Calibri" w:hAnsi="Calibri" w:cs="Calibri"/>
          <w:sz w:val="22"/>
          <w:szCs w:val="22"/>
          <w:highlight w:val="yellow"/>
          <w:lang w:val="en-GB"/>
        </w:rPr>
        <w:t>)</w:t>
      </w:r>
    </w:p>
    <w:p w14:paraId="784F8BA6" w14:textId="41E71EC0" w:rsidR="002E7E5E" w:rsidRPr="00D37163" w:rsidRDefault="00117916" w:rsidP="005E1D2F">
      <w:pPr>
        <w:widowControl w:val="0"/>
        <w:autoSpaceDE w:val="0"/>
        <w:autoSpaceDN w:val="0"/>
        <w:adjustRightInd w:val="0"/>
        <w:jc w:val="both"/>
        <w:rPr>
          <w:rFonts w:ascii="Verdana" w:hAnsi="Verdana" w:cs="Arial"/>
          <w:b/>
          <w:sz w:val="22"/>
          <w:szCs w:val="22"/>
          <w:lang w:val="en-GB"/>
        </w:rPr>
      </w:pPr>
      <w:r>
        <w:rPr>
          <w:rFonts w:ascii="Calibri" w:hAnsi="Calibri" w:cs="Calibri"/>
          <w:sz w:val="22"/>
          <w:szCs w:val="22"/>
          <w:lang w:val="en-GB"/>
        </w:rPr>
        <w:t>Bursar</w:t>
      </w:r>
      <w:r w:rsidR="00CF0A79" w:rsidRPr="00D37163">
        <w:rPr>
          <w:rFonts w:ascii="Calibri" w:hAnsi="Calibri" w:cs="Calibri"/>
          <w:sz w:val="22"/>
          <w:szCs w:val="22"/>
          <w:lang w:val="en-GB"/>
        </w:rPr>
        <w:tab/>
      </w:r>
      <w:r w:rsidR="00EC2B71" w:rsidRPr="00D37163">
        <w:rPr>
          <w:rFonts w:ascii="Calibri" w:hAnsi="Calibri" w:cs="Calibri"/>
          <w:sz w:val="22"/>
          <w:szCs w:val="22"/>
          <w:lang w:val="en-GB"/>
        </w:rPr>
        <w:t xml:space="preserve"> </w:t>
      </w:r>
      <w:r w:rsidR="00EC2B71" w:rsidRPr="00D37163">
        <w:rPr>
          <w:rFonts w:ascii="Calibri" w:hAnsi="Calibri" w:cs="Calibri"/>
          <w:sz w:val="22"/>
          <w:szCs w:val="22"/>
          <w:lang w:val="en-GB"/>
        </w:rPr>
        <w:tab/>
      </w:r>
      <w:r w:rsidR="00EC2B71" w:rsidRPr="00D37163">
        <w:rPr>
          <w:rFonts w:ascii="Calibri" w:hAnsi="Calibri" w:cs="Calibri"/>
          <w:sz w:val="22"/>
          <w:szCs w:val="22"/>
          <w:lang w:val="en-GB"/>
        </w:rPr>
        <w:tab/>
      </w:r>
      <w:r w:rsidR="00EC2B71" w:rsidRPr="00D37163">
        <w:rPr>
          <w:rFonts w:ascii="Calibri" w:hAnsi="Calibri" w:cs="Calibri"/>
          <w:sz w:val="22"/>
          <w:szCs w:val="22"/>
          <w:lang w:val="en-GB"/>
        </w:rPr>
        <w:tab/>
      </w:r>
      <w:r w:rsidR="00EC2B71" w:rsidRPr="00D37163">
        <w:rPr>
          <w:rFonts w:ascii="Calibri" w:hAnsi="Calibri" w:cs="Calibri"/>
          <w:sz w:val="22"/>
          <w:szCs w:val="22"/>
          <w:lang w:val="en-GB"/>
        </w:rPr>
        <w:tab/>
      </w:r>
      <w:r w:rsidR="00EC2B71" w:rsidRPr="00D37163">
        <w:rPr>
          <w:rFonts w:ascii="Calibri" w:hAnsi="Calibri" w:cs="Calibri"/>
          <w:sz w:val="22"/>
          <w:szCs w:val="22"/>
          <w:lang w:val="en-GB"/>
        </w:rPr>
        <w:tab/>
      </w:r>
      <w:r w:rsidR="00EC2B71" w:rsidRPr="00D37163">
        <w:rPr>
          <w:rFonts w:ascii="Calibri" w:hAnsi="Calibri" w:cs="Calibri"/>
          <w:sz w:val="22"/>
          <w:szCs w:val="22"/>
          <w:lang w:val="en-GB"/>
        </w:rPr>
        <w:tab/>
      </w:r>
      <w:r w:rsidR="005E1D2F" w:rsidRPr="00D37163">
        <w:rPr>
          <w:rFonts w:ascii="Calibri" w:hAnsi="Calibri" w:cs="Calibri"/>
          <w:sz w:val="22"/>
          <w:szCs w:val="22"/>
          <w:highlight w:val="yellow"/>
          <w:lang w:val="en-GB"/>
        </w:rPr>
        <w:t>(</w:t>
      </w:r>
      <w:r w:rsidR="00D37163" w:rsidRPr="00D37163">
        <w:rPr>
          <w:rFonts w:ascii="Calibri" w:hAnsi="Calibri" w:cs="Calibri"/>
          <w:sz w:val="22"/>
          <w:szCs w:val="22"/>
          <w:highlight w:val="yellow"/>
          <w:lang w:val="en-GB"/>
        </w:rPr>
        <w:t>to be completed by the Tenderer</w:t>
      </w:r>
      <w:r w:rsidR="005E1D2F" w:rsidRPr="00D37163">
        <w:rPr>
          <w:rFonts w:ascii="Calibri" w:hAnsi="Calibri" w:cs="Calibri"/>
          <w:sz w:val="22"/>
          <w:szCs w:val="22"/>
          <w:highlight w:val="yellow"/>
          <w:lang w:val="en-GB"/>
        </w:rPr>
        <w:t xml:space="preserve"> </w:t>
      </w:r>
      <w:r>
        <w:rPr>
          <w:rFonts w:ascii="Calibri" w:hAnsi="Calibri" w:cs="Calibri"/>
          <w:sz w:val="22"/>
          <w:szCs w:val="22"/>
          <w:highlight w:val="yellow"/>
          <w:lang w:val="en-GB"/>
        </w:rPr>
        <w:t>–</w:t>
      </w:r>
      <w:r w:rsidR="005E1D2F" w:rsidRPr="00D37163">
        <w:rPr>
          <w:rFonts w:ascii="Calibri" w:hAnsi="Calibri" w:cs="Calibri"/>
          <w:sz w:val="22"/>
          <w:szCs w:val="22"/>
          <w:highlight w:val="yellow"/>
          <w:lang w:val="en-GB"/>
        </w:rPr>
        <w:t xml:space="preserve"> </w:t>
      </w:r>
      <w:r>
        <w:rPr>
          <w:rFonts w:ascii="Calibri" w:hAnsi="Calibri" w:cs="Calibri"/>
          <w:sz w:val="22"/>
          <w:szCs w:val="22"/>
          <w:highlight w:val="yellow"/>
          <w:lang w:val="en-GB"/>
        </w:rPr>
        <w:t>position</w:t>
      </w:r>
      <w:r w:rsidR="005E1D2F" w:rsidRPr="00D37163">
        <w:rPr>
          <w:rFonts w:ascii="Calibri" w:hAnsi="Calibri" w:cs="Calibri"/>
          <w:sz w:val="22"/>
          <w:szCs w:val="22"/>
          <w:highlight w:val="yellow"/>
          <w:lang w:val="en-GB"/>
        </w:rPr>
        <w:t>)</w:t>
      </w:r>
    </w:p>
    <w:sectPr w:rsidR="002E7E5E" w:rsidRPr="00D37163" w:rsidSect="00920F5F">
      <w:headerReference w:type="even" r:id="rId11"/>
      <w:footerReference w:type="even" r:id="rId12"/>
      <w:footerReference w:type="default" r:id="rId13"/>
      <w:headerReference w:type="first" r:id="rId14"/>
      <w:footerReference w:type="first" r:id="rId15"/>
      <w:pgSz w:w="11906" w:h="16838"/>
      <w:pgMar w:top="1134" w:right="851" w:bottom="1814" w:left="851" w:header="426" w:footer="148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46B835" w14:textId="77777777" w:rsidR="00EA7883" w:rsidRDefault="00EA7883">
      <w:r>
        <w:separator/>
      </w:r>
    </w:p>
  </w:endnote>
  <w:endnote w:type="continuationSeparator" w:id="0">
    <w:p w14:paraId="7DE6548B" w14:textId="77777777" w:rsidR="00EA7883" w:rsidRDefault="00EA7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0B18E" w14:textId="77777777" w:rsidR="005A6D4E" w:rsidRDefault="005A6D4E">
    <w:pPr>
      <w:widowControl w:val="0"/>
      <w:tabs>
        <w:tab w:val="center" w:pos="4818"/>
        <w:tab w:val="right" w:pos="9637"/>
      </w:tabs>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HAnsi"/>
        <w:sz w:val="22"/>
        <w:szCs w:val="22"/>
      </w:rPr>
      <w:id w:val="2094663175"/>
      <w:docPartObj>
        <w:docPartGallery w:val="Page Numbers (Bottom of Page)"/>
        <w:docPartUnique/>
      </w:docPartObj>
    </w:sdtPr>
    <w:sdtEndPr/>
    <w:sdtContent>
      <w:p w14:paraId="3CAB805E" w14:textId="57F45648" w:rsidR="005F13C4" w:rsidRPr="005F13C4" w:rsidRDefault="005F13C4" w:rsidP="005F13C4">
        <w:pPr>
          <w:pStyle w:val="Zpat"/>
          <w:jc w:val="center"/>
          <w:rPr>
            <w:rFonts w:asciiTheme="majorHAnsi" w:eastAsiaTheme="majorEastAsia" w:hAnsiTheme="majorHAnsi" w:cstheme="majorHAnsi"/>
            <w:sz w:val="22"/>
            <w:szCs w:val="22"/>
          </w:rPr>
        </w:pPr>
        <w:r w:rsidRPr="005F13C4">
          <w:rPr>
            <w:rFonts w:asciiTheme="majorHAnsi" w:eastAsiaTheme="majorEastAsia" w:hAnsiTheme="majorHAnsi" w:cstheme="majorHAnsi"/>
            <w:sz w:val="22"/>
            <w:szCs w:val="22"/>
          </w:rPr>
          <w:t xml:space="preserve">~ </w:t>
        </w:r>
        <w:r w:rsidRPr="005F13C4">
          <w:rPr>
            <w:rFonts w:asciiTheme="majorHAnsi" w:eastAsiaTheme="minorEastAsia" w:hAnsiTheme="majorHAnsi" w:cstheme="majorHAnsi"/>
            <w:sz w:val="22"/>
            <w:szCs w:val="22"/>
          </w:rPr>
          <w:fldChar w:fldCharType="begin"/>
        </w:r>
        <w:r w:rsidRPr="005F13C4">
          <w:rPr>
            <w:rFonts w:asciiTheme="majorHAnsi" w:hAnsiTheme="majorHAnsi" w:cstheme="majorHAnsi"/>
            <w:sz w:val="22"/>
            <w:szCs w:val="22"/>
          </w:rPr>
          <w:instrText>PAGE    \* MERGEFORMAT</w:instrText>
        </w:r>
        <w:r w:rsidRPr="005F13C4">
          <w:rPr>
            <w:rFonts w:asciiTheme="majorHAnsi" w:eastAsiaTheme="minorEastAsia" w:hAnsiTheme="majorHAnsi" w:cstheme="majorHAnsi"/>
            <w:sz w:val="22"/>
            <w:szCs w:val="22"/>
          </w:rPr>
          <w:fldChar w:fldCharType="separate"/>
        </w:r>
        <w:r w:rsidRPr="005F13C4">
          <w:rPr>
            <w:rFonts w:asciiTheme="majorHAnsi" w:eastAsiaTheme="majorEastAsia" w:hAnsiTheme="majorHAnsi" w:cstheme="majorHAnsi"/>
            <w:sz w:val="22"/>
            <w:szCs w:val="22"/>
          </w:rPr>
          <w:t>2</w:t>
        </w:r>
        <w:r w:rsidRPr="005F13C4">
          <w:rPr>
            <w:rFonts w:asciiTheme="majorHAnsi" w:eastAsiaTheme="majorEastAsia" w:hAnsiTheme="majorHAnsi" w:cstheme="majorHAnsi"/>
            <w:sz w:val="22"/>
            <w:szCs w:val="22"/>
          </w:rPr>
          <w:fldChar w:fldCharType="end"/>
        </w:r>
        <w:r w:rsidRPr="005F13C4">
          <w:rPr>
            <w:rFonts w:asciiTheme="majorHAnsi" w:eastAsiaTheme="majorEastAsia" w:hAnsiTheme="majorHAnsi" w:cstheme="majorHAnsi"/>
            <w:sz w:val="22"/>
            <w:szCs w:val="22"/>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63C85" w14:textId="77777777" w:rsidR="005A6D4E" w:rsidRDefault="005A6D4E">
    <w:pPr>
      <w:widowControl w:val="0"/>
      <w:tabs>
        <w:tab w:val="center" w:pos="4818"/>
        <w:tab w:val="right" w:pos="9637"/>
      </w:tabs>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EABCF8" w14:textId="77777777" w:rsidR="00EA7883" w:rsidRDefault="00EA7883">
      <w:r>
        <w:separator/>
      </w:r>
    </w:p>
  </w:footnote>
  <w:footnote w:type="continuationSeparator" w:id="0">
    <w:p w14:paraId="709B3CDA" w14:textId="77777777" w:rsidR="00EA7883" w:rsidRDefault="00EA78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1D8AE" w14:textId="77777777" w:rsidR="005A6D4E" w:rsidRDefault="005A6D4E">
    <w:pPr>
      <w:widowControl w:val="0"/>
      <w:tabs>
        <w:tab w:val="center" w:pos="4536"/>
        <w:tab w:val="right" w:pos="9072"/>
      </w:tabs>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3813E" w14:textId="77777777" w:rsidR="005A6D4E" w:rsidRDefault="005A6D4E">
    <w:pPr>
      <w:widowControl w:val="0"/>
      <w:tabs>
        <w:tab w:val="center" w:pos="4536"/>
        <w:tab w:val="right" w:pos="9072"/>
      </w:tabs>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34B68"/>
    <w:multiLevelType w:val="hybridMultilevel"/>
    <w:tmpl w:val="1324AC08"/>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 w15:restartNumberingAfterBreak="0">
    <w:nsid w:val="096C1641"/>
    <w:multiLevelType w:val="hybridMultilevel"/>
    <w:tmpl w:val="03BA78E4"/>
    <w:lvl w:ilvl="0" w:tplc="A1F01934">
      <w:start w:val="1"/>
      <w:numFmt w:val="decimal"/>
      <w:lvlText w:val="6.%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FC53CA5"/>
    <w:multiLevelType w:val="multilevel"/>
    <w:tmpl w:val="81226044"/>
    <w:lvl w:ilvl="0">
      <w:start w:val="1"/>
      <w:numFmt w:val="bullet"/>
      <w:lvlText w:val="●"/>
      <w:lvlJc w:val="left"/>
      <w:pPr>
        <w:ind w:left="720" w:hanging="360"/>
      </w:pPr>
      <w:rPr>
        <w:rFonts w:ascii="Arial" w:eastAsia="Arial" w:hAnsi="Arial" w:cs="Arial"/>
        <w:color w:val="000000"/>
        <w:vertAlign w:val="baseline"/>
      </w:rPr>
    </w:lvl>
    <w:lvl w:ilvl="1">
      <w:start w:val="4"/>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 w15:restartNumberingAfterBreak="0">
    <w:nsid w:val="12382A6C"/>
    <w:multiLevelType w:val="hybridMultilevel"/>
    <w:tmpl w:val="55B8C8F0"/>
    <w:lvl w:ilvl="0" w:tplc="23D88922">
      <w:start w:val="1"/>
      <w:numFmt w:val="lowerLetter"/>
      <w:lvlText w:val="%1."/>
      <w:lvlJc w:val="left"/>
      <w:pPr>
        <w:ind w:left="1065" w:hanging="360"/>
      </w:pPr>
      <w:rPr>
        <w:rFonts w:hint="default"/>
      </w:rPr>
    </w:lvl>
    <w:lvl w:ilvl="1" w:tplc="04050019">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4" w15:restartNumberingAfterBreak="0">
    <w:nsid w:val="1868108C"/>
    <w:multiLevelType w:val="hybridMultilevel"/>
    <w:tmpl w:val="793EDD9C"/>
    <w:lvl w:ilvl="0" w:tplc="0EB824DE">
      <w:start w:val="1"/>
      <w:numFmt w:val="decimal"/>
      <w:lvlText w:val="3.%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074638"/>
    <w:multiLevelType w:val="hybridMultilevel"/>
    <w:tmpl w:val="73782286"/>
    <w:lvl w:ilvl="0" w:tplc="0405000F">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D3D678D"/>
    <w:multiLevelType w:val="multilevel"/>
    <w:tmpl w:val="8E62E670"/>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7" w15:restartNumberingAfterBreak="0">
    <w:nsid w:val="1F4257A0"/>
    <w:multiLevelType w:val="hybridMultilevel"/>
    <w:tmpl w:val="9EDA7B5E"/>
    <w:lvl w:ilvl="0" w:tplc="D2745114">
      <w:start w:val="1"/>
      <w:numFmt w:val="decimal"/>
      <w:lvlText w:val="7.%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2D7228"/>
    <w:multiLevelType w:val="multilevel"/>
    <w:tmpl w:val="3ADA189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20B2A84"/>
    <w:multiLevelType w:val="hybridMultilevel"/>
    <w:tmpl w:val="87BEF628"/>
    <w:lvl w:ilvl="0" w:tplc="9A960CA6">
      <w:start w:val="2"/>
      <w:numFmt w:val="bullet"/>
      <w:lvlText w:val="-"/>
      <w:lvlJc w:val="left"/>
      <w:pPr>
        <w:ind w:left="720" w:hanging="360"/>
      </w:pPr>
      <w:rPr>
        <w:rFonts w:ascii="Verdana" w:eastAsia="Times New Roman"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60A00B0"/>
    <w:multiLevelType w:val="hybridMultilevel"/>
    <w:tmpl w:val="2062AF54"/>
    <w:lvl w:ilvl="0" w:tplc="9E709B1E">
      <w:start w:val="1"/>
      <w:numFmt w:val="decimal"/>
      <w:lvlText w:val="8.%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9206BB7"/>
    <w:multiLevelType w:val="multilevel"/>
    <w:tmpl w:val="1EA05D1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CCD5F4C"/>
    <w:multiLevelType w:val="hybridMultilevel"/>
    <w:tmpl w:val="531A8C94"/>
    <w:lvl w:ilvl="0" w:tplc="DF1E1884">
      <w:start w:val="1"/>
      <w:numFmt w:val="decimal"/>
      <w:lvlText w:val="5.%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2A64CEB"/>
    <w:multiLevelType w:val="hybridMultilevel"/>
    <w:tmpl w:val="0FCEA110"/>
    <w:lvl w:ilvl="0" w:tplc="4DD68D46">
      <w:start w:val="1"/>
      <w:numFmt w:val="decimal"/>
      <w:lvlText w:val="1.%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5345703"/>
    <w:multiLevelType w:val="multilevel"/>
    <w:tmpl w:val="B4A014E4"/>
    <w:lvl w:ilvl="0">
      <w:start w:val="1"/>
      <w:numFmt w:val="decimal"/>
      <w:lvlText w:val="%1"/>
      <w:lvlJc w:val="left"/>
      <w:pPr>
        <w:ind w:left="705" w:hanging="705"/>
      </w:pPr>
      <w:rPr>
        <w:b w:val="0"/>
        <w:vertAlign w:val="baseline"/>
      </w:rPr>
    </w:lvl>
    <w:lvl w:ilvl="1">
      <w:start w:val="1"/>
      <w:numFmt w:val="decimal"/>
      <w:lvlText w:val="%1.%2"/>
      <w:lvlJc w:val="left"/>
      <w:pPr>
        <w:ind w:left="705" w:hanging="705"/>
      </w:pPr>
      <w:rPr>
        <w:b w:val="0"/>
        <w:vertAlign w:val="baseline"/>
      </w:rPr>
    </w:lvl>
    <w:lvl w:ilvl="2">
      <w:start w:val="1"/>
      <w:numFmt w:val="decimal"/>
      <w:lvlText w:val="%1.%2.%3"/>
      <w:lvlJc w:val="left"/>
      <w:pPr>
        <w:ind w:left="720" w:hanging="720"/>
      </w:pPr>
      <w:rPr>
        <w:b w:val="0"/>
        <w:vertAlign w:val="baseline"/>
      </w:rPr>
    </w:lvl>
    <w:lvl w:ilvl="3">
      <w:start w:val="1"/>
      <w:numFmt w:val="decimal"/>
      <w:lvlText w:val="%1.%2.%3.%4"/>
      <w:lvlJc w:val="left"/>
      <w:pPr>
        <w:ind w:left="720" w:hanging="720"/>
      </w:pPr>
      <w:rPr>
        <w:b w:val="0"/>
        <w:vertAlign w:val="baseline"/>
      </w:rPr>
    </w:lvl>
    <w:lvl w:ilvl="4">
      <w:start w:val="1"/>
      <w:numFmt w:val="decimal"/>
      <w:lvlText w:val="%1.%2.%3.%4.%5"/>
      <w:lvlJc w:val="left"/>
      <w:pPr>
        <w:ind w:left="1080" w:hanging="1080"/>
      </w:pPr>
      <w:rPr>
        <w:b w:val="0"/>
        <w:vertAlign w:val="baseline"/>
      </w:rPr>
    </w:lvl>
    <w:lvl w:ilvl="5">
      <w:start w:val="1"/>
      <w:numFmt w:val="decimal"/>
      <w:lvlText w:val="%1.%2.%3.%4.%5.%6"/>
      <w:lvlJc w:val="left"/>
      <w:pPr>
        <w:ind w:left="1080" w:hanging="1080"/>
      </w:pPr>
      <w:rPr>
        <w:b w:val="0"/>
        <w:vertAlign w:val="baseline"/>
      </w:rPr>
    </w:lvl>
    <w:lvl w:ilvl="6">
      <w:start w:val="1"/>
      <w:numFmt w:val="decimal"/>
      <w:lvlText w:val="%1.%2.%3.%4.%5.%6.%7"/>
      <w:lvlJc w:val="left"/>
      <w:pPr>
        <w:ind w:left="1440" w:hanging="1440"/>
      </w:pPr>
      <w:rPr>
        <w:b w:val="0"/>
        <w:vertAlign w:val="baseline"/>
      </w:rPr>
    </w:lvl>
    <w:lvl w:ilvl="7">
      <w:start w:val="1"/>
      <w:numFmt w:val="decimal"/>
      <w:lvlText w:val="%1.%2.%3.%4.%5.%6.%7.%8"/>
      <w:lvlJc w:val="left"/>
      <w:pPr>
        <w:ind w:left="1440" w:hanging="1440"/>
      </w:pPr>
      <w:rPr>
        <w:b w:val="0"/>
        <w:vertAlign w:val="baseline"/>
      </w:rPr>
    </w:lvl>
    <w:lvl w:ilvl="8">
      <w:start w:val="1"/>
      <w:numFmt w:val="decimal"/>
      <w:lvlText w:val="%1.%2.%3.%4.%5.%6.%7.%8.%9"/>
      <w:lvlJc w:val="left"/>
      <w:pPr>
        <w:ind w:left="1800" w:hanging="1800"/>
      </w:pPr>
      <w:rPr>
        <w:b w:val="0"/>
        <w:vertAlign w:val="baseline"/>
      </w:rPr>
    </w:lvl>
  </w:abstractNum>
  <w:abstractNum w:abstractNumId="15" w15:restartNumberingAfterBreak="0">
    <w:nsid w:val="3F130724"/>
    <w:multiLevelType w:val="hybridMultilevel"/>
    <w:tmpl w:val="8FF8C2E0"/>
    <w:lvl w:ilvl="0" w:tplc="88B299FC">
      <w:start w:val="1"/>
      <w:numFmt w:val="decimal"/>
      <w:lvlText w:val="4.%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FB41A52"/>
    <w:multiLevelType w:val="multilevel"/>
    <w:tmpl w:val="A32679B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8051A58"/>
    <w:multiLevelType w:val="multilevel"/>
    <w:tmpl w:val="A642DC02"/>
    <w:lvl w:ilvl="0">
      <w:start w:val="1"/>
      <w:numFmt w:val="bullet"/>
      <w:lvlText w:val="●"/>
      <w:lvlJc w:val="left"/>
      <w:pPr>
        <w:ind w:left="928" w:hanging="360"/>
      </w:pPr>
      <w:rPr>
        <w:rFonts w:ascii="Arial" w:eastAsia="Arial" w:hAnsi="Arial" w:cs="Arial"/>
        <w:color w:val="000000"/>
        <w:vertAlign w:val="baseline"/>
      </w:rPr>
    </w:lvl>
    <w:lvl w:ilvl="1">
      <w:start w:val="1"/>
      <w:numFmt w:val="bullet"/>
      <w:lvlText w:val="o"/>
      <w:lvlJc w:val="left"/>
      <w:pPr>
        <w:ind w:left="2160" w:hanging="360"/>
      </w:pPr>
      <w:rPr>
        <w:rFonts w:ascii="Arial" w:eastAsia="Arial" w:hAnsi="Arial" w:cs="Arial"/>
        <w:vertAlign w:val="baseline"/>
      </w:rPr>
    </w:lvl>
    <w:lvl w:ilvl="2">
      <w:start w:val="1"/>
      <w:numFmt w:val="bullet"/>
      <w:lvlText w:val="▪"/>
      <w:lvlJc w:val="left"/>
      <w:pPr>
        <w:ind w:left="2880" w:hanging="360"/>
      </w:pPr>
      <w:rPr>
        <w:rFonts w:ascii="Arial" w:eastAsia="Arial" w:hAnsi="Arial" w:cs="Arial"/>
        <w:vertAlign w:val="baseline"/>
      </w:rPr>
    </w:lvl>
    <w:lvl w:ilvl="3">
      <w:start w:val="1"/>
      <w:numFmt w:val="bullet"/>
      <w:lvlText w:val="●"/>
      <w:lvlJc w:val="left"/>
      <w:pPr>
        <w:ind w:left="3600" w:hanging="360"/>
      </w:pPr>
      <w:rPr>
        <w:rFonts w:ascii="Arial" w:eastAsia="Arial" w:hAnsi="Arial" w:cs="Arial"/>
        <w:vertAlign w:val="baseline"/>
      </w:rPr>
    </w:lvl>
    <w:lvl w:ilvl="4">
      <w:start w:val="1"/>
      <w:numFmt w:val="bullet"/>
      <w:lvlText w:val="o"/>
      <w:lvlJc w:val="left"/>
      <w:pPr>
        <w:ind w:left="4320" w:hanging="360"/>
      </w:pPr>
      <w:rPr>
        <w:rFonts w:ascii="Arial" w:eastAsia="Arial" w:hAnsi="Arial" w:cs="Arial"/>
        <w:vertAlign w:val="baseline"/>
      </w:rPr>
    </w:lvl>
    <w:lvl w:ilvl="5">
      <w:start w:val="1"/>
      <w:numFmt w:val="bullet"/>
      <w:lvlText w:val="▪"/>
      <w:lvlJc w:val="left"/>
      <w:pPr>
        <w:ind w:left="5040" w:hanging="360"/>
      </w:pPr>
      <w:rPr>
        <w:rFonts w:ascii="Arial" w:eastAsia="Arial" w:hAnsi="Arial" w:cs="Arial"/>
        <w:vertAlign w:val="baseline"/>
      </w:rPr>
    </w:lvl>
    <w:lvl w:ilvl="6">
      <w:start w:val="1"/>
      <w:numFmt w:val="bullet"/>
      <w:lvlText w:val="●"/>
      <w:lvlJc w:val="left"/>
      <w:pPr>
        <w:ind w:left="5760" w:hanging="360"/>
      </w:pPr>
      <w:rPr>
        <w:rFonts w:ascii="Arial" w:eastAsia="Arial" w:hAnsi="Arial" w:cs="Arial"/>
        <w:vertAlign w:val="baseline"/>
      </w:rPr>
    </w:lvl>
    <w:lvl w:ilvl="7">
      <w:start w:val="1"/>
      <w:numFmt w:val="bullet"/>
      <w:lvlText w:val="o"/>
      <w:lvlJc w:val="left"/>
      <w:pPr>
        <w:ind w:left="6480" w:hanging="360"/>
      </w:pPr>
      <w:rPr>
        <w:rFonts w:ascii="Arial" w:eastAsia="Arial" w:hAnsi="Arial" w:cs="Arial"/>
        <w:vertAlign w:val="baseline"/>
      </w:rPr>
    </w:lvl>
    <w:lvl w:ilvl="8">
      <w:start w:val="1"/>
      <w:numFmt w:val="bullet"/>
      <w:lvlText w:val="▪"/>
      <w:lvlJc w:val="left"/>
      <w:pPr>
        <w:ind w:left="7200" w:hanging="360"/>
      </w:pPr>
      <w:rPr>
        <w:rFonts w:ascii="Arial" w:eastAsia="Arial" w:hAnsi="Arial" w:cs="Arial"/>
        <w:vertAlign w:val="baseline"/>
      </w:rPr>
    </w:lvl>
  </w:abstractNum>
  <w:abstractNum w:abstractNumId="18" w15:restartNumberingAfterBreak="0">
    <w:nsid w:val="49BB3CC9"/>
    <w:multiLevelType w:val="hybridMultilevel"/>
    <w:tmpl w:val="FE406932"/>
    <w:lvl w:ilvl="0" w:tplc="31A25E2A">
      <w:start w:val="1"/>
      <w:numFmt w:val="decimal"/>
      <w:lvlText w:val="2.%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C035C30"/>
    <w:multiLevelType w:val="hybridMultilevel"/>
    <w:tmpl w:val="CF88402C"/>
    <w:lvl w:ilvl="0" w:tplc="448888A4">
      <w:numFmt w:val="bullet"/>
      <w:pStyle w:val="StylZa0b"/>
      <w:lvlText w:val="-"/>
      <w:lvlJc w:val="left"/>
      <w:pPr>
        <w:tabs>
          <w:tab w:val="num" w:pos="1062"/>
        </w:tabs>
        <w:ind w:left="1062" w:hanging="357"/>
      </w:pPr>
      <w:rPr>
        <w:rFonts w:ascii="Times New Roman" w:eastAsia="Times New Roman" w:hAnsi="Times New Roman" w:cs="Times New Roman" w:hint="default"/>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20" w15:restartNumberingAfterBreak="0">
    <w:nsid w:val="5049599C"/>
    <w:multiLevelType w:val="hybridMultilevel"/>
    <w:tmpl w:val="CBC2711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6070860"/>
    <w:multiLevelType w:val="multilevel"/>
    <w:tmpl w:val="7B3C0946"/>
    <w:lvl w:ilvl="0">
      <w:start w:val="5"/>
      <w:numFmt w:val="decimal"/>
      <w:lvlText w:val="%1."/>
      <w:lvlJc w:val="left"/>
      <w:pPr>
        <w:tabs>
          <w:tab w:val="num" w:pos="360"/>
        </w:tabs>
        <w:ind w:left="360" w:hanging="360"/>
      </w:pPr>
      <w:rPr>
        <w:rFonts w:hint="default"/>
        <w:b/>
      </w:rPr>
    </w:lvl>
    <w:lvl w:ilvl="1">
      <w:start w:val="1"/>
      <w:numFmt w:val="decimal"/>
      <w:lvlRestart w:val="0"/>
      <w:lvlText w:val="6.%2."/>
      <w:lvlJc w:val="left"/>
      <w:pPr>
        <w:tabs>
          <w:tab w:val="num" w:pos="360"/>
        </w:tabs>
        <w:ind w:left="360" w:hanging="360"/>
      </w:pPr>
      <w:rPr>
        <w:rFonts w:hint="default"/>
        <w:b/>
        <w:sz w:val="22"/>
        <w:szCs w:val="22"/>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2" w15:restartNumberingAfterBreak="0">
    <w:nsid w:val="5C770F9E"/>
    <w:multiLevelType w:val="hybridMultilevel"/>
    <w:tmpl w:val="EF90ECE6"/>
    <w:lvl w:ilvl="0" w:tplc="4470F396">
      <w:start w:val="1"/>
      <w:numFmt w:val="decimal"/>
      <w:lvlText w:val="9.%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166605B"/>
    <w:multiLevelType w:val="multilevel"/>
    <w:tmpl w:val="B2202048"/>
    <w:lvl w:ilvl="0">
      <w:start w:val="1"/>
      <w:numFmt w:val="bullet"/>
      <w:lvlText w:val="●"/>
      <w:lvlJc w:val="left"/>
      <w:pPr>
        <w:ind w:left="360" w:hanging="360"/>
      </w:pPr>
      <w:rPr>
        <w:rFonts w:ascii="Arial" w:eastAsia="Arial" w:hAnsi="Arial" w:cs="Arial"/>
        <w:color w:val="000000"/>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24" w15:restartNumberingAfterBreak="0">
    <w:nsid w:val="626D447F"/>
    <w:multiLevelType w:val="multilevel"/>
    <w:tmpl w:val="00ECDFE0"/>
    <w:lvl w:ilvl="0">
      <w:start w:val="1"/>
      <w:numFmt w:val="upperLetter"/>
      <w:lvlText w:val="%1."/>
      <w:lvlJc w:val="left"/>
      <w:pPr>
        <w:ind w:left="720" w:hanging="360"/>
      </w:pPr>
      <w:rPr>
        <w:b/>
        <w:i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67AB6B78"/>
    <w:multiLevelType w:val="multilevel"/>
    <w:tmpl w:val="0A3AB2A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01C266A"/>
    <w:multiLevelType w:val="multilevel"/>
    <w:tmpl w:val="B73E66A6"/>
    <w:lvl w:ilvl="0">
      <w:start w:val="1"/>
      <w:numFmt w:val="decimal"/>
      <w:lvlText w:val="%1."/>
      <w:lvlJc w:val="left"/>
      <w:pPr>
        <w:ind w:left="2430" w:hanging="705"/>
      </w:pPr>
      <w:rPr>
        <w:b/>
        <w:sz w:val="28"/>
        <w:szCs w:val="28"/>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27" w15:restartNumberingAfterBreak="0">
    <w:nsid w:val="779D2490"/>
    <w:multiLevelType w:val="multilevel"/>
    <w:tmpl w:val="82FEE700"/>
    <w:lvl w:ilvl="0">
      <w:start w:val="10"/>
      <w:numFmt w:val="decimal"/>
      <w:lvlText w:val="%1"/>
      <w:lvlJc w:val="left"/>
      <w:pPr>
        <w:ind w:left="390" w:hanging="390"/>
      </w:pPr>
      <w:rPr>
        <w:rFonts w:hint="default"/>
      </w:rPr>
    </w:lvl>
    <w:lvl w:ilvl="1">
      <w:start w:val="1"/>
      <w:numFmt w:val="decimal"/>
      <w:lvlText w:val="%1.%2"/>
      <w:lvlJc w:val="left"/>
      <w:pPr>
        <w:ind w:left="750" w:hanging="39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hint="default"/>
      </w:rPr>
    </w:lvl>
    <w:lvl w:ilvl="1">
      <w:start w:val="1"/>
      <w:numFmt w:val="decimal"/>
      <w:pStyle w:val="Odstavec11"/>
      <w:lvlText w:val="%1.%2."/>
      <w:lvlJc w:val="left"/>
      <w:pPr>
        <w:tabs>
          <w:tab w:val="num" w:pos="567"/>
        </w:tabs>
        <w:ind w:left="567" w:hanging="567"/>
      </w:pPr>
      <w:rPr>
        <w:rFonts w:ascii="Verdana" w:hAnsi="Verdana" w:hint="default"/>
        <w:sz w:val="20"/>
        <w:szCs w:val="22"/>
      </w:rPr>
    </w:lvl>
    <w:lvl w:ilvl="2">
      <w:start w:val="1"/>
      <w:numFmt w:val="decimal"/>
      <w:lvlText w:val="%1.%2.%3."/>
      <w:lvlJc w:val="left"/>
      <w:pPr>
        <w:tabs>
          <w:tab w:val="num" w:pos="864"/>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num w:numId="1">
    <w:abstractNumId w:val="6"/>
  </w:num>
  <w:num w:numId="2">
    <w:abstractNumId w:val="26"/>
  </w:num>
  <w:num w:numId="3">
    <w:abstractNumId w:val="14"/>
  </w:num>
  <w:num w:numId="4">
    <w:abstractNumId w:val="23"/>
  </w:num>
  <w:num w:numId="5">
    <w:abstractNumId w:val="2"/>
  </w:num>
  <w:num w:numId="6">
    <w:abstractNumId w:val="17"/>
  </w:num>
  <w:num w:numId="7">
    <w:abstractNumId w:val="24"/>
  </w:num>
  <w:num w:numId="8">
    <w:abstractNumId w:val="3"/>
  </w:num>
  <w:num w:numId="9">
    <w:abstractNumId w:val="20"/>
  </w:num>
  <w:num w:numId="10">
    <w:abstractNumId w:val="28"/>
  </w:num>
  <w:num w:numId="11">
    <w:abstractNumId w:val="13"/>
  </w:num>
  <w:num w:numId="12">
    <w:abstractNumId w:val="22"/>
  </w:num>
  <w:num w:numId="13">
    <w:abstractNumId w:val="0"/>
  </w:num>
  <w:num w:numId="14">
    <w:abstractNumId w:val="15"/>
  </w:num>
  <w:num w:numId="15">
    <w:abstractNumId w:val="18"/>
  </w:num>
  <w:num w:numId="16">
    <w:abstractNumId w:val="4"/>
  </w:num>
  <w:num w:numId="17">
    <w:abstractNumId w:val="12"/>
  </w:num>
  <w:num w:numId="18">
    <w:abstractNumId w:val="19"/>
  </w:num>
  <w:num w:numId="19">
    <w:abstractNumId w:val="9"/>
  </w:num>
  <w:num w:numId="20">
    <w:abstractNumId w:val="5"/>
  </w:num>
  <w:num w:numId="21">
    <w:abstractNumId w:val="7"/>
  </w:num>
  <w:num w:numId="22">
    <w:abstractNumId w:val="10"/>
  </w:num>
  <w:num w:numId="23">
    <w:abstractNumId w:val="1"/>
  </w:num>
  <w:num w:numId="24">
    <w:abstractNumId w:val="21"/>
  </w:num>
  <w:num w:numId="25">
    <w:abstractNumId w:val="25"/>
  </w:num>
  <w:num w:numId="26">
    <w:abstractNumId w:val="11"/>
  </w:num>
  <w:num w:numId="27">
    <w:abstractNumId w:val="16"/>
  </w:num>
  <w:num w:numId="28">
    <w:abstractNumId w:val="27"/>
  </w:num>
  <w:num w:numId="29">
    <w:abstractNumId w:val="19"/>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22A"/>
    <w:rsid w:val="000A1D8B"/>
    <w:rsid w:val="000E41BB"/>
    <w:rsid w:val="000F7CE8"/>
    <w:rsid w:val="00117916"/>
    <w:rsid w:val="00147BE1"/>
    <w:rsid w:val="00153F8A"/>
    <w:rsid w:val="00154429"/>
    <w:rsid w:val="00172C8F"/>
    <w:rsid w:val="001828CB"/>
    <w:rsid w:val="001B570A"/>
    <w:rsid w:val="001C2E1C"/>
    <w:rsid w:val="00215D2A"/>
    <w:rsid w:val="0024611D"/>
    <w:rsid w:val="00251DD1"/>
    <w:rsid w:val="00255560"/>
    <w:rsid w:val="0027050B"/>
    <w:rsid w:val="002B494C"/>
    <w:rsid w:val="002E7E5E"/>
    <w:rsid w:val="003301F3"/>
    <w:rsid w:val="00341B3B"/>
    <w:rsid w:val="00384F5E"/>
    <w:rsid w:val="00393AF3"/>
    <w:rsid w:val="003A7B4B"/>
    <w:rsid w:val="003B0EB4"/>
    <w:rsid w:val="003D4393"/>
    <w:rsid w:val="00431AF1"/>
    <w:rsid w:val="0044461A"/>
    <w:rsid w:val="00483E7F"/>
    <w:rsid w:val="004B53DA"/>
    <w:rsid w:val="004D3D3C"/>
    <w:rsid w:val="005037BC"/>
    <w:rsid w:val="005545F0"/>
    <w:rsid w:val="00561765"/>
    <w:rsid w:val="00575B33"/>
    <w:rsid w:val="00592A14"/>
    <w:rsid w:val="005943FE"/>
    <w:rsid w:val="005A6D4E"/>
    <w:rsid w:val="005E1D2F"/>
    <w:rsid w:val="005F13C4"/>
    <w:rsid w:val="005F53F8"/>
    <w:rsid w:val="00615C57"/>
    <w:rsid w:val="00636B8F"/>
    <w:rsid w:val="006635E7"/>
    <w:rsid w:val="00667877"/>
    <w:rsid w:val="006B776F"/>
    <w:rsid w:val="006F3AD2"/>
    <w:rsid w:val="00763480"/>
    <w:rsid w:val="007A5455"/>
    <w:rsid w:val="007B6EAA"/>
    <w:rsid w:val="007C59FB"/>
    <w:rsid w:val="00801609"/>
    <w:rsid w:val="008162E4"/>
    <w:rsid w:val="00822B26"/>
    <w:rsid w:val="00841694"/>
    <w:rsid w:val="00855EE1"/>
    <w:rsid w:val="008677CD"/>
    <w:rsid w:val="0087773D"/>
    <w:rsid w:val="008C0FFB"/>
    <w:rsid w:val="008C3048"/>
    <w:rsid w:val="008E3FAE"/>
    <w:rsid w:val="00920F5F"/>
    <w:rsid w:val="00933672"/>
    <w:rsid w:val="00955BC8"/>
    <w:rsid w:val="00980DCC"/>
    <w:rsid w:val="00997AD5"/>
    <w:rsid w:val="009A2AE1"/>
    <w:rsid w:val="009A7307"/>
    <w:rsid w:val="009B5A32"/>
    <w:rsid w:val="009B7DCB"/>
    <w:rsid w:val="009C1314"/>
    <w:rsid w:val="00A21C20"/>
    <w:rsid w:val="00A61521"/>
    <w:rsid w:val="00AB4D70"/>
    <w:rsid w:val="00AB58FE"/>
    <w:rsid w:val="00AC070F"/>
    <w:rsid w:val="00AD2C12"/>
    <w:rsid w:val="00AD5563"/>
    <w:rsid w:val="00B0313E"/>
    <w:rsid w:val="00B03306"/>
    <w:rsid w:val="00B07F40"/>
    <w:rsid w:val="00B21A8F"/>
    <w:rsid w:val="00B51620"/>
    <w:rsid w:val="00B73212"/>
    <w:rsid w:val="00B80BB1"/>
    <w:rsid w:val="00BB4DE8"/>
    <w:rsid w:val="00BC1750"/>
    <w:rsid w:val="00BD0A9B"/>
    <w:rsid w:val="00BD622A"/>
    <w:rsid w:val="00C02685"/>
    <w:rsid w:val="00C13CAE"/>
    <w:rsid w:val="00C2571D"/>
    <w:rsid w:val="00CD4154"/>
    <w:rsid w:val="00CF0A79"/>
    <w:rsid w:val="00D37163"/>
    <w:rsid w:val="00DF2D46"/>
    <w:rsid w:val="00E116E8"/>
    <w:rsid w:val="00E35113"/>
    <w:rsid w:val="00EA7883"/>
    <w:rsid w:val="00EC2B71"/>
    <w:rsid w:val="00EC64BE"/>
    <w:rsid w:val="00F23ECE"/>
    <w:rsid w:val="00F70D20"/>
    <w:rsid w:val="00F775B9"/>
    <w:rsid w:val="00FD46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8E9FDC"/>
  <w15:docId w15:val="{43A1BDEA-B746-4102-8036-6A8DCC6CD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lang w:val="cs-CZ" w:eastAsia="cs-CZ"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55" w:type="dxa"/>
        <w:left w:w="55" w:type="dxa"/>
        <w:bottom w:w="55" w:type="dxa"/>
        <w:right w:w="55" w:type="dxa"/>
      </w:tblCellMar>
    </w:tblPr>
  </w:style>
  <w:style w:type="paragraph" w:styleId="Textkomente">
    <w:name w:val="annotation text"/>
    <w:basedOn w:val="Normln"/>
    <w:link w:val="TextkomenteChar"/>
    <w:uiPriority w:val="99"/>
    <w:semiHidden/>
    <w:unhideWhenUsed/>
    <w:rsid w:val="005545F0"/>
  </w:style>
  <w:style w:type="character" w:customStyle="1" w:styleId="TextkomenteChar">
    <w:name w:val="Text komentáře Char"/>
    <w:basedOn w:val="Standardnpsmoodstavce"/>
    <w:link w:val="Textkomente"/>
    <w:uiPriority w:val="99"/>
    <w:semiHidden/>
    <w:rsid w:val="005545F0"/>
  </w:style>
  <w:style w:type="character" w:styleId="Odkaznakoment">
    <w:name w:val="annotation reference"/>
    <w:basedOn w:val="Standardnpsmoodstavce"/>
    <w:uiPriority w:val="99"/>
    <w:semiHidden/>
    <w:unhideWhenUsed/>
    <w:rsid w:val="005545F0"/>
    <w:rPr>
      <w:sz w:val="16"/>
      <w:szCs w:val="16"/>
    </w:rPr>
  </w:style>
  <w:style w:type="paragraph" w:styleId="Odstavecseseznamem">
    <w:name w:val="List Paragraph"/>
    <w:basedOn w:val="Normln"/>
    <w:uiPriority w:val="34"/>
    <w:qFormat/>
    <w:rsid w:val="005545F0"/>
    <w:pPr>
      <w:pBdr>
        <w:top w:val="none" w:sz="0" w:space="0" w:color="auto"/>
        <w:left w:val="none" w:sz="0" w:space="0" w:color="auto"/>
        <w:bottom w:val="none" w:sz="0" w:space="0" w:color="auto"/>
        <w:right w:val="none" w:sz="0" w:space="0" w:color="auto"/>
        <w:between w:val="none" w:sz="0" w:space="0" w:color="auto"/>
      </w:pBdr>
      <w:spacing w:after="200" w:line="276" w:lineRule="auto"/>
      <w:ind w:left="720"/>
      <w:contextualSpacing/>
    </w:pPr>
    <w:rPr>
      <w:rFonts w:asciiTheme="minorHAnsi" w:eastAsiaTheme="minorHAnsi" w:hAnsiTheme="minorHAnsi" w:cstheme="minorBidi"/>
      <w:color w:val="auto"/>
      <w:sz w:val="22"/>
      <w:szCs w:val="22"/>
      <w:lang w:eastAsia="en-US"/>
    </w:rPr>
  </w:style>
  <w:style w:type="paragraph" w:styleId="Textbubliny">
    <w:name w:val="Balloon Text"/>
    <w:basedOn w:val="Normln"/>
    <w:link w:val="TextbublinyChar"/>
    <w:uiPriority w:val="99"/>
    <w:semiHidden/>
    <w:unhideWhenUsed/>
    <w:rsid w:val="005545F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545F0"/>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5545F0"/>
    <w:rPr>
      <w:b/>
      <w:bCs/>
    </w:rPr>
  </w:style>
  <w:style w:type="character" w:customStyle="1" w:styleId="PedmtkomenteChar">
    <w:name w:val="Předmět komentáře Char"/>
    <w:basedOn w:val="TextkomenteChar"/>
    <w:link w:val="Pedmtkomente"/>
    <w:uiPriority w:val="99"/>
    <w:semiHidden/>
    <w:rsid w:val="005545F0"/>
    <w:rPr>
      <w:b/>
      <w:bCs/>
    </w:rPr>
  </w:style>
  <w:style w:type="paragraph" w:customStyle="1" w:styleId="Odstavec1">
    <w:name w:val="Odstavec 1."/>
    <w:basedOn w:val="Normln"/>
    <w:rsid w:val="002E7E5E"/>
    <w:pPr>
      <w:keepNext/>
      <w:numPr>
        <w:numId w:val="10"/>
      </w:numPr>
      <w:pBdr>
        <w:top w:val="none" w:sz="0" w:space="0" w:color="auto"/>
        <w:left w:val="none" w:sz="0" w:space="0" w:color="auto"/>
        <w:bottom w:val="none" w:sz="0" w:space="0" w:color="auto"/>
        <w:right w:val="none" w:sz="0" w:space="0" w:color="auto"/>
        <w:between w:val="none" w:sz="0" w:space="0" w:color="auto"/>
      </w:pBdr>
      <w:spacing w:before="360" w:after="120"/>
    </w:pPr>
    <w:rPr>
      <w:b/>
      <w:bCs/>
      <w:color w:val="auto"/>
      <w:sz w:val="24"/>
      <w:szCs w:val="24"/>
    </w:rPr>
  </w:style>
  <w:style w:type="paragraph" w:customStyle="1" w:styleId="Odstavec11">
    <w:name w:val="Odstavec 1.1"/>
    <w:basedOn w:val="Normln"/>
    <w:rsid w:val="002E7E5E"/>
    <w:pPr>
      <w:numPr>
        <w:ilvl w:val="1"/>
        <w:numId w:val="10"/>
      </w:numPr>
      <w:pBdr>
        <w:top w:val="none" w:sz="0" w:space="0" w:color="auto"/>
        <w:left w:val="none" w:sz="0" w:space="0" w:color="auto"/>
        <w:bottom w:val="none" w:sz="0" w:space="0" w:color="auto"/>
        <w:right w:val="none" w:sz="0" w:space="0" w:color="auto"/>
        <w:between w:val="none" w:sz="0" w:space="0" w:color="auto"/>
      </w:pBdr>
      <w:spacing w:before="120"/>
    </w:pPr>
    <w:rPr>
      <w:color w:val="auto"/>
      <w:szCs w:val="24"/>
    </w:rPr>
  </w:style>
  <w:style w:type="paragraph" w:customStyle="1" w:styleId="StylLatinkaArialSloitArial10bPed0cm">
    <w:name w:val="Styl (Latinka) Arial (Složité) Arial 10 b. Před:  0 cm"/>
    <w:basedOn w:val="Normln"/>
    <w:rsid w:val="002E7E5E"/>
    <w:pPr>
      <w:pBdr>
        <w:top w:val="none" w:sz="0" w:space="0" w:color="auto"/>
        <w:left w:val="none" w:sz="0" w:space="0" w:color="auto"/>
        <w:bottom w:val="none" w:sz="0" w:space="0" w:color="auto"/>
        <w:right w:val="none" w:sz="0" w:space="0" w:color="auto"/>
        <w:between w:val="none" w:sz="0" w:space="0" w:color="auto"/>
      </w:pBdr>
      <w:tabs>
        <w:tab w:val="left" w:pos="1531"/>
        <w:tab w:val="left" w:pos="2325"/>
      </w:tabs>
      <w:spacing w:line="200" w:lineRule="atLeast"/>
    </w:pPr>
    <w:rPr>
      <w:rFonts w:ascii="Arial" w:hAnsi="Arial" w:cs="Arial"/>
      <w:color w:val="auto"/>
      <w:lang w:eastAsia="en-US"/>
    </w:rPr>
  </w:style>
  <w:style w:type="paragraph" w:customStyle="1" w:styleId="StylZa0b">
    <w:name w:val="Styl Za:  0 b."/>
    <w:basedOn w:val="Normln"/>
    <w:rsid w:val="002E7E5E"/>
    <w:pPr>
      <w:numPr>
        <w:numId w:val="18"/>
      </w:numPr>
      <w:pBdr>
        <w:top w:val="none" w:sz="0" w:space="0" w:color="auto"/>
        <w:left w:val="none" w:sz="0" w:space="0" w:color="auto"/>
        <w:bottom w:val="none" w:sz="0" w:space="0" w:color="auto"/>
        <w:right w:val="none" w:sz="0" w:space="0" w:color="auto"/>
        <w:between w:val="none" w:sz="0" w:space="0" w:color="auto"/>
      </w:pBdr>
    </w:pPr>
    <w:rPr>
      <w:color w:val="auto"/>
      <w:sz w:val="24"/>
      <w:szCs w:val="24"/>
    </w:rPr>
  </w:style>
  <w:style w:type="character" w:styleId="Hypertextovodkaz">
    <w:name w:val="Hyperlink"/>
    <w:basedOn w:val="Standardnpsmoodstavce"/>
    <w:uiPriority w:val="99"/>
    <w:unhideWhenUsed/>
    <w:rsid w:val="00B0313E"/>
    <w:rPr>
      <w:color w:val="0000FF" w:themeColor="hyperlink"/>
      <w:u w:val="single"/>
    </w:rPr>
  </w:style>
  <w:style w:type="paragraph" w:styleId="Zpat">
    <w:name w:val="footer"/>
    <w:basedOn w:val="Normln"/>
    <w:link w:val="ZpatChar"/>
    <w:uiPriority w:val="99"/>
    <w:unhideWhenUsed/>
    <w:rsid w:val="005943FE"/>
    <w:pPr>
      <w:tabs>
        <w:tab w:val="center" w:pos="4513"/>
        <w:tab w:val="right" w:pos="9026"/>
      </w:tabs>
    </w:pPr>
  </w:style>
  <w:style w:type="character" w:customStyle="1" w:styleId="ZpatChar">
    <w:name w:val="Zápatí Char"/>
    <w:basedOn w:val="Standardnpsmoodstavce"/>
    <w:link w:val="Zpat"/>
    <w:uiPriority w:val="99"/>
    <w:rsid w:val="005943FE"/>
  </w:style>
  <w:style w:type="character" w:customStyle="1" w:styleId="Nevyeenzmnka1">
    <w:name w:val="Nevyřešená zmínka1"/>
    <w:basedOn w:val="Standardnpsmoodstavce"/>
    <w:uiPriority w:val="99"/>
    <w:semiHidden/>
    <w:unhideWhenUsed/>
    <w:rsid w:val="00C2571D"/>
    <w:rPr>
      <w:color w:val="605E5C"/>
      <w:shd w:val="clear" w:color="auto" w:fill="E1DFDD"/>
    </w:rPr>
  </w:style>
  <w:style w:type="paragraph" w:styleId="Zhlav">
    <w:name w:val="header"/>
    <w:basedOn w:val="Normln"/>
    <w:link w:val="ZhlavChar"/>
    <w:uiPriority w:val="99"/>
    <w:unhideWhenUsed/>
    <w:rsid w:val="00920F5F"/>
    <w:pPr>
      <w:tabs>
        <w:tab w:val="center" w:pos="4513"/>
        <w:tab w:val="right" w:pos="9026"/>
      </w:tabs>
    </w:pPr>
  </w:style>
  <w:style w:type="character" w:customStyle="1" w:styleId="ZhlavChar">
    <w:name w:val="Záhlaví Char"/>
    <w:basedOn w:val="Standardnpsmoodstavce"/>
    <w:link w:val="Zhlav"/>
    <w:uiPriority w:val="99"/>
    <w:rsid w:val="00920F5F"/>
  </w:style>
  <w:style w:type="character" w:styleId="Nevyeenzmnka">
    <w:name w:val="Unresolved Mention"/>
    <w:basedOn w:val="Standardnpsmoodstavce"/>
    <w:uiPriority w:val="99"/>
    <w:semiHidden/>
    <w:unhideWhenUsed/>
    <w:rsid w:val="00B516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cts_ffws@fld.czu.czw"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hlasny@fld.czu.cz"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cabrada@fld.czu.cz" TargetMode="External"/><Relationship Id="rId4" Type="http://schemas.openxmlformats.org/officeDocument/2006/relationships/webSettings" Target="webSettings.xml"/><Relationship Id="rId9" Type="http://schemas.openxmlformats.org/officeDocument/2006/relationships/hyperlink" Target="mailto:prajer@fld.czu.cz"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3047</Words>
  <Characters>17983</Characters>
  <Application>Microsoft Office Word</Application>
  <DocSecurity>0</DocSecurity>
  <Lines>149</Lines>
  <Paragraphs>41</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Magdaléna Bičová</cp:lastModifiedBy>
  <cp:revision>2</cp:revision>
  <dcterms:created xsi:type="dcterms:W3CDTF">2020-10-12T14:53:00Z</dcterms:created>
  <dcterms:modified xsi:type="dcterms:W3CDTF">2020-10-12T14:53:00Z</dcterms:modified>
</cp:coreProperties>
</file>