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055C31F5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A6976" w:rsidRPr="007A6976">
        <w:rPr>
          <w:rFonts w:asciiTheme="minorHAnsi" w:hAnsiTheme="minorHAnsi" w:cstheme="minorHAnsi"/>
          <w:b/>
          <w:bCs/>
          <w:sz w:val="22"/>
          <w:szCs w:val="22"/>
        </w:rPr>
        <w:t>Stavební úpravy vybraných interiérových částí objektu KTV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7FE02048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tímto pro účely veřejné zakázky s názvem</w:t>
      </w:r>
      <w:r w:rsidR="00212FD8" w:rsidRPr="00214402">
        <w:rPr>
          <w:rFonts w:asciiTheme="minorHAnsi" w:hAnsiTheme="minorHAnsi" w:cstheme="minorHAnsi"/>
          <w:sz w:val="22"/>
          <w:szCs w:val="22"/>
        </w:rPr>
        <w:t xml:space="preserve"> 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45D9C" w:rsidRPr="00545D9C">
        <w:rPr>
          <w:rFonts w:asciiTheme="minorHAnsi" w:hAnsiTheme="minorHAnsi" w:cstheme="minorHAnsi"/>
          <w:b/>
          <w:bCs/>
          <w:sz w:val="22"/>
          <w:szCs w:val="22"/>
        </w:rPr>
        <w:t>Stavební úpravy vybraných interiérových částí objektu KTV</w:t>
      </w:r>
      <w:r w:rsidR="00D772D0" w:rsidRPr="00214402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77271">
        <w:rPr>
          <w:rFonts w:asciiTheme="minorHAnsi" w:hAnsiTheme="minorHAnsi" w:cstheme="minorHAnsi"/>
          <w:sz w:val="22"/>
          <w:szCs w:val="22"/>
        </w:rPr>
        <w:t xml:space="preserve"> </w:t>
      </w:r>
      <w:r w:rsidRPr="00214402">
        <w:rPr>
          <w:rFonts w:asciiTheme="minorHAnsi" w:hAnsiTheme="minorHAnsi" w:cstheme="minorHAnsi"/>
          <w:sz w:val="22"/>
          <w:szCs w:val="22"/>
        </w:rPr>
        <w:t>čestně prohlašuje, že splňuje technickou kvalifikaci dle § 79 odst. 2 písm. </w:t>
      </w:r>
      <w:r w:rsidR="00545D9C">
        <w:rPr>
          <w:rFonts w:asciiTheme="minorHAnsi" w:hAnsiTheme="minorHAnsi" w:cstheme="minorHAnsi"/>
          <w:sz w:val="22"/>
          <w:szCs w:val="22"/>
        </w:rPr>
        <w:t>a</w:t>
      </w:r>
      <w:r w:rsidRPr="00214402">
        <w:rPr>
          <w:rFonts w:asciiTheme="minorHAnsi" w:hAnsiTheme="minorHAnsi" w:cstheme="minorHAnsi"/>
          <w:sz w:val="22"/>
          <w:szCs w:val="22"/>
        </w:rPr>
        <w:t xml:space="preserve">) zákona č. 134/2016 Sb., o zadávání veřejných zakázek, tedy že v posledních </w:t>
      </w:r>
      <w:r w:rsidR="00545D9C">
        <w:rPr>
          <w:rFonts w:asciiTheme="minorHAnsi" w:hAnsiTheme="minorHAnsi" w:cstheme="minorHAnsi"/>
          <w:sz w:val="22"/>
          <w:szCs w:val="22"/>
        </w:rPr>
        <w:t>5</w:t>
      </w:r>
      <w:r w:rsidRPr="00214402">
        <w:rPr>
          <w:rFonts w:asciiTheme="minorHAnsi" w:hAnsiTheme="minorHAnsi" w:cstheme="minorHAnsi"/>
          <w:sz w:val="22"/>
          <w:szCs w:val="22"/>
        </w:rPr>
        <w:t xml:space="preserve"> letech před zahájením zadávacího řízení </w:t>
      </w:r>
      <w:r w:rsidR="00545D9C">
        <w:rPr>
          <w:rFonts w:asciiTheme="minorHAnsi" w:hAnsiTheme="minorHAnsi" w:cstheme="minorHAnsi"/>
          <w:sz w:val="22"/>
          <w:szCs w:val="22"/>
        </w:rPr>
        <w:t xml:space="preserve">realizoval </w:t>
      </w:r>
      <w:r w:rsidRPr="00214402">
        <w:rPr>
          <w:rFonts w:asciiTheme="minorHAnsi" w:hAnsiTheme="minorHAnsi" w:cstheme="minorHAnsi"/>
          <w:sz w:val="22"/>
          <w:szCs w:val="22"/>
        </w:rPr>
        <w:t xml:space="preserve">níže uvedené </w:t>
      </w:r>
      <w:r w:rsidR="00545D9C">
        <w:rPr>
          <w:rFonts w:asciiTheme="minorHAnsi" w:hAnsiTheme="minorHAnsi" w:cstheme="minorHAnsi"/>
          <w:sz w:val="22"/>
          <w:szCs w:val="22"/>
        </w:rPr>
        <w:t>stavební práce</w:t>
      </w:r>
      <w:r w:rsidRPr="00214402">
        <w:rPr>
          <w:rFonts w:asciiTheme="minorHAnsi" w:hAnsiTheme="minorHAnsi" w:cstheme="minorHAnsi"/>
          <w:sz w:val="22"/>
          <w:szCs w:val="22"/>
        </w:rPr>
        <w:t>:</w:t>
      </w: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 w:rsidTr="00222A6D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45D9C" w:rsidRPr="00214402" w14:paraId="7FEF805A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709A8DE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0194D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10F771D9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FD74142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545D9C" w:rsidRPr="00214402" w14:paraId="4F7C7333" w14:textId="77777777" w:rsidTr="00222A6D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131FC4E7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17B47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337336D3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60B02EF" w14:textId="77777777" w:rsidR="00545D9C" w:rsidRPr="00214402" w:rsidRDefault="00545D9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9334D9E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8728662" w14:textId="77777777" w:rsidR="002E3BAC" w:rsidRPr="00214402" w:rsidRDefault="002E3BAC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A278E" w14:textId="731D1E97" w:rsidR="00EA2C1B" w:rsidRPr="00214402" w:rsidRDefault="00EA2C1B" w:rsidP="002E3BA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23D31018" w14:textId="53104565" w:rsidR="00D06FC8" w:rsidRDefault="00D06FC8" w:rsidP="00545D9C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4C8E89C8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45D9C" w:rsidRPr="00545D9C">
        <w:rPr>
          <w:rFonts w:asciiTheme="minorHAnsi" w:hAnsiTheme="minorHAnsi" w:cstheme="minorHAnsi"/>
          <w:b/>
          <w:bCs/>
          <w:sz w:val="22"/>
          <w:szCs w:val="22"/>
        </w:rPr>
        <w:t>Stavební úpravy vybraných interiérových částí objektu KTV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0252BA81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C46A5" w:rsidRPr="00545D9C">
        <w:rPr>
          <w:rFonts w:asciiTheme="minorHAnsi" w:hAnsiTheme="minorHAnsi" w:cstheme="minorHAnsi"/>
          <w:b/>
          <w:bCs/>
          <w:sz w:val="22"/>
          <w:szCs w:val="22"/>
        </w:rPr>
        <w:t>Stavební úpravy vybraných interiérových částí objektu KTV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5E3C443D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7CC900FE" w14:textId="0D0C833A" w:rsidR="008C46A5" w:rsidRPr="008C46A5" w:rsidRDefault="008C46A5" w:rsidP="008C46A5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ab/>
      </w:r>
      <w:r w:rsidRPr="008C46A5">
        <w:rPr>
          <w:rFonts w:asciiTheme="minorHAnsi" w:hAnsiTheme="minorHAnsi" w:cstheme="minorHAnsi"/>
          <w:sz w:val="22"/>
          <w:szCs w:val="22"/>
        </w:rPr>
        <w:t xml:space="preserve">u </w:t>
      </w:r>
      <w:r w:rsidRPr="008C46A5">
        <w:rPr>
          <w:rFonts w:asciiTheme="minorHAnsi" w:hAnsiTheme="minorHAnsi" w:cstheme="minorHAnsi"/>
          <w:sz w:val="22"/>
          <w:szCs w:val="22"/>
        </w:rPr>
        <w:t>něho</w:t>
      </w:r>
      <w:r w:rsidRPr="008C46A5">
        <w:rPr>
          <w:rFonts w:asciiTheme="minorHAnsi" w:hAnsiTheme="minorHAnsi" w:cstheme="minorHAnsi"/>
          <w:sz w:val="22"/>
          <w:szCs w:val="22"/>
        </w:rPr>
        <w:t xml:space="preserve"> nejsou dány podmínky pro existenci střetu zájmů ve smyslu § 4b zákona č. 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 </w:t>
      </w:r>
    </w:p>
    <w:p w14:paraId="205730FB" w14:textId="2750D96F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73EF520" w14:textId="77777777" w:rsidR="008C46A5" w:rsidRDefault="008C46A5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14163321" w:rsidR="00296E2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32B433BC" w14:textId="77777777" w:rsidR="00296E24" w:rsidRDefault="00296E24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7EF582A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019BD6C9" w14:textId="37DC9B87" w:rsidR="00EA2C1B" w:rsidRPr="002D2E28" w:rsidRDefault="002E3BAC" w:rsidP="00EA2C1B">
      <w:pPr>
        <w:ind w:right="553"/>
        <w:jc w:val="center"/>
        <w:rPr>
          <w:rFonts w:ascii="Calibri" w:hAnsi="Calibri" w:cs="Calibri"/>
          <w:bCs/>
          <w:color w:val="000000"/>
          <w:sz w:val="36"/>
        </w:rPr>
      </w:pPr>
      <w:r>
        <w:tab/>
      </w:r>
      <w:r w:rsidR="00EA2C1B" w:rsidRPr="002D2E28">
        <w:rPr>
          <w:rFonts w:ascii="Calibri" w:hAnsi="Calibri" w:cs="Calibri"/>
          <w:b/>
          <w:bCs/>
          <w:sz w:val="28"/>
        </w:rPr>
        <w:t>Čestné prohlášení – poddodavatelé</w:t>
      </w:r>
      <w:r w:rsidR="00EA2C1B" w:rsidRPr="002D2E28">
        <w:rPr>
          <w:rFonts w:ascii="Calibri" w:hAnsi="Calibri" w:cs="Calibri"/>
          <w:bCs/>
          <w:color w:val="000000"/>
          <w:sz w:val="36"/>
        </w:rPr>
        <w:t xml:space="preserve"> 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A2C1B" w:rsidRPr="002D2E28" w14:paraId="3F60D02B" w14:textId="77777777" w:rsidTr="003C3A36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B9EC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58311C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38E7D8BC" w14:textId="77777777" w:rsidTr="003C3A36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EE907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CDE582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4C5C59A8" w14:textId="77777777" w:rsidTr="003C3A36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277F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7220FF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2868825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0DE8620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2705011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06073D00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5EBBEF95" w14:textId="77777777" w:rsidR="00EA2C1B" w:rsidRPr="002D2E28" w:rsidRDefault="00EA2C1B" w:rsidP="00EA2C1B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6AE30503" w14:textId="22748696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="00D772D0" w:rsidRPr="00A610DA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8C46A5" w:rsidRPr="00545D9C">
        <w:rPr>
          <w:rFonts w:asciiTheme="minorHAnsi" w:hAnsiTheme="minorHAnsi" w:cstheme="minorHAnsi"/>
          <w:b/>
          <w:bCs/>
          <w:sz w:val="22"/>
          <w:szCs w:val="22"/>
        </w:rPr>
        <w:t>Stavební úpravy vybraných interiérových částí objektu KTV</w:t>
      </w:r>
      <w:r w:rsidR="008C46A5" w:rsidRPr="00A610DA">
        <w:rPr>
          <w:rFonts w:asciiTheme="minorHAnsi" w:hAnsiTheme="minorHAnsi" w:cstheme="minorHAnsi"/>
          <w:b/>
          <w:bCs/>
          <w:sz w:val="22"/>
          <w:szCs w:val="22"/>
          <w:highlight w:val="red"/>
        </w:rPr>
        <w:t xml:space="preserve"> </w:t>
      </w:r>
      <w:r w:rsidR="00D772D0" w:rsidRPr="00A610DA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A610DA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224434C9" w14:textId="77777777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EA2C1B" w:rsidRPr="00A610DA" w14:paraId="240028CF" w14:textId="77777777" w:rsidTr="003C3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bottom w:val="none" w:sz="0" w:space="0" w:color="auto"/>
            </w:tcBorders>
          </w:tcPr>
          <w:p w14:paraId="2DA9BDB1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63DEEB64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79F94F17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  <w:tcBorders>
              <w:bottom w:val="none" w:sz="0" w:space="0" w:color="auto"/>
            </w:tcBorders>
          </w:tcPr>
          <w:p w14:paraId="6C5C178B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</w:p>
        </w:tc>
      </w:tr>
      <w:tr w:rsidR="00EA2C1B" w:rsidRPr="00A610DA" w14:paraId="351A5DB2" w14:textId="77777777" w:rsidTr="003C3A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352A43AC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3172F959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22D49956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510B2F17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F89556C" w14:textId="77777777" w:rsidR="00EA2C1B" w:rsidRPr="00A610DA" w:rsidRDefault="00EA2C1B" w:rsidP="00EA2C1B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629EEF51" w14:textId="77777777" w:rsidR="00EA2C1B" w:rsidRPr="00A610DA" w:rsidRDefault="00EA2C1B" w:rsidP="00EA2C1B">
      <w:pPr>
        <w:jc w:val="center"/>
        <w:rPr>
          <w:rFonts w:ascii="Calibri" w:hAnsi="Calibri" w:cs="Calibri"/>
          <w:i/>
          <w:sz w:val="22"/>
          <w:szCs w:val="22"/>
        </w:rPr>
      </w:pPr>
    </w:p>
    <w:p w14:paraId="064FE386" w14:textId="026577E3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41D85123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22AD942B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7819F109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1640E80C" w14:textId="77777777" w:rsidR="00EA2C1B" w:rsidRPr="00A610DA" w:rsidRDefault="00EA2C1B" w:rsidP="00EA2C1B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312DEEA" w14:textId="77777777" w:rsidR="00EA2C1B" w:rsidRPr="00A610DA" w:rsidRDefault="00EA2C1B" w:rsidP="00EA2C1B">
      <w:pPr>
        <w:rPr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15FE8696" w14:textId="77777777" w:rsidR="00EA2C1B" w:rsidRPr="002D2E28" w:rsidRDefault="00EA2C1B" w:rsidP="00EA2C1B"/>
    <w:p w14:paraId="53E045A7" w14:textId="6EC1E621" w:rsidR="002E3BAC" w:rsidRPr="008C46A5" w:rsidRDefault="002E3BAC" w:rsidP="008C46A5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</w:p>
    <w:sectPr w:rsidR="002E3BAC" w:rsidRPr="008C46A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1DC3" w14:textId="77777777" w:rsidR="0098566F" w:rsidRDefault="0098566F" w:rsidP="00764234">
      <w:pPr>
        <w:spacing w:line="240" w:lineRule="auto"/>
      </w:pPr>
      <w:r>
        <w:separator/>
      </w:r>
    </w:p>
  </w:endnote>
  <w:endnote w:type="continuationSeparator" w:id="0">
    <w:p w14:paraId="618F755D" w14:textId="77777777" w:rsidR="0098566F" w:rsidRDefault="0098566F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87A7" w14:textId="77777777" w:rsidR="0098566F" w:rsidRDefault="0098566F" w:rsidP="00764234">
      <w:pPr>
        <w:spacing w:line="240" w:lineRule="auto"/>
      </w:pPr>
      <w:r>
        <w:separator/>
      </w:r>
    </w:p>
  </w:footnote>
  <w:footnote w:type="continuationSeparator" w:id="0">
    <w:p w14:paraId="4E29D96C" w14:textId="77777777" w:rsidR="0098566F" w:rsidRDefault="0098566F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91558" wp14:editId="0515E74D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80D68"/>
    <w:rsid w:val="000868C7"/>
    <w:rsid w:val="000B2CE9"/>
    <w:rsid w:val="000B2D38"/>
    <w:rsid w:val="00122811"/>
    <w:rsid w:val="0014102E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627C"/>
    <w:rsid w:val="00296E24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C3B07"/>
    <w:rsid w:val="003C3C07"/>
    <w:rsid w:val="004067A8"/>
    <w:rsid w:val="00434468"/>
    <w:rsid w:val="004654B0"/>
    <w:rsid w:val="00483268"/>
    <w:rsid w:val="004B29F5"/>
    <w:rsid w:val="004C724B"/>
    <w:rsid w:val="004D0777"/>
    <w:rsid w:val="004E1040"/>
    <w:rsid w:val="004E5F43"/>
    <w:rsid w:val="00500E8E"/>
    <w:rsid w:val="00513626"/>
    <w:rsid w:val="00540B7A"/>
    <w:rsid w:val="0054304F"/>
    <w:rsid w:val="00545D9C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33ABD"/>
    <w:rsid w:val="006540A9"/>
    <w:rsid w:val="006664A4"/>
    <w:rsid w:val="00672333"/>
    <w:rsid w:val="006C1B7C"/>
    <w:rsid w:val="006C59E7"/>
    <w:rsid w:val="006E13AC"/>
    <w:rsid w:val="0072108D"/>
    <w:rsid w:val="00741A62"/>
    <w:rsid w:val="00764234"/>
    <w:rsid w:val="00767673"/>
    <w:rsid w:val="00777271"/>
    <w:rsid w:val="007A6976"/>
    <w:rsid w:val="007C46E1"/>
    <w:rsid w:val="007D28B2"/>
    <w:rsid w:val="007D3251"/>
    <w:rsid w:val="007F14BC"/>
    <w:rsid w:val="008031AC"/>
    <w:rsid w:val="0084741C"/>
    <w:rsid w:val="008474BE"/>
    <w:rsid w:val="00850E14"/>
    <w:rsid w:val="00873918"/>
    <w:rsid w:val="00880FEF"/>
    <w:rsid w:val="00882D3A"/>
    <w:rsid w:val="008916A6"/>
    <w:rsid w:val="008C46A5"/>
    <w:rsid w:val="008D77B9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876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Mádlová Iva</cp:lastModifiedBy>
  <cp:revision>7</cp:revision>
  <dcterms:created xsi:type="dcterms:W3CDTF">2022-04-21T12:07:00Z</dcterms:created>
  <dcterms:modified xsi:type="dcterms:W3CDTF">2025-04-17T15:18:00Z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