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C3D9F" w14:textId="77777777" w:rsidR="00E24435" w:rsidRDefault="005134CB">
      <w:pPr>
        <w:pStyle w:val="Nzev"/>
      </w:pPr>
      <w:r>
        <w:t>PŘÍKAZNÍ</w:t>
      </w:r>
      <w:r>
        <w:rPr>
          <w:spacing w:val="-3"/>
        </w:rPr>
        <w:t xml:space="preserve"> </w:t>
      </w:r>
      <w:r>
        <w:rPr>
          <w:spacing w:val="-2"/>
        </w:rPr>
        <w:t>SMLOUVA</w:t>
      </w:r>
    </w:p>
    <w:p w14:paraId="7ED4B0C2" w14:textId="77777777" w:rsidR="00E24435" w:rsidRDefault="005134CB">
      <w:pPr>
        <w:pStyle w:val="Zkladntext"/>
        <w:spacing w:before="1"/>
        <w:ind w:left="856" w:right="854"/>
        <w:jc w:val="center"/>
      </w:pPr>
      <w:r>
        <w:rPr>
          <w:spacing w:val="-2"/>
        </w:rPr>
        <w:t>(dále</w:t>
      </w:r>
      <w:r>
        <w:rPr>
          <w:spacing w:val="-5"/>
        </w:rPr>
        <w:t xml:space="preserve"> </w:t>
      </w:r>
      <w:r>
        <w:rPr>
          <w:spacing w:val="-2"/>
        </w:rPr>
        <w:t>také</w:t>
      </w:r>
      <w:r>
        <w:rPr>
          <w:spacing w:val="-4"/>
        </w:rPr>
        <w:t xml:space="preserve"> </w:t>
      </w:r>
      <w:r>
        <w:rPr>
          <w:spacing w:val="-2"/>
        </w:rPr>
        <w:t>jen</w:t>
      </w:r>
      <w:r>
        <w:rPr>
          <w:spacing w:val="-5"/>
        </w:rPr>
        <w:t xml:space="preserve"> </w:t>
      </w:r>
      <w:r>
        <w:rPr>
          <w:spacing w:val="-2"/>
        </w:rPr>
        <w:t>„smlouva“)</w:t>
      </w:r>
    </w:p>
    <w:p w14:paraId="408E04ED" w14:textId="70FE7C3B" w:rsidR="00E24435" w:rsidRDefault="005134CB">
      <w:pPr>
        <w:pStyle w:val="Zkladntext"/>
        <w:ind w:left="856" w:right="850"/>
        <w:jc w:val="center"/>
      </w:pPr>
      <w:r>
        <w:rPr>
          <w:noProof/>
        </w:rPr>
        <mc:AlternateContent>
          <mc:Choice Requires="wps">
            <w:drawing>
              <wp:anchor distT="0" distB="0" distL="0" distR="0" simplePos="0" relativeHeight="251658250" behindDoc="1" locked="0" layoutInCell="1" allowOverlap="1" wp14:anchorId="27CD6F39" wp14:editId="0F30B5FA">
                <wp:simplePos x="0" y="0"/>
                <wp:positionH relativeFrom="page">
                  <wp:posOffset>701040</wp:posOffset>
                </wp:positionH>
                <wp:positionV relativeFrom="paragraph">
                  <wp:posOffset>354487</wp:posOffset>
                </wp:positionV>
                <wp:extent cx="62484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46390" id="Graphic 1" o:spid="_x0000_s1026" style="position:absolute;margin-left:55.2pt;margin-top:27.9pt;width:492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5IQIAAL0EAAAOAAAAZHJzL2Uyb0RvYy54bWysVMFu2zAMvQ/YPwi6L3ayzOiMOMXQosOA&#10;oivQDDsrshwbk0WNUuLk70fJVmpspw3zQabMJ+rxkfTm9txrdlLoOjAVXy5yzpSRUHfmUPFvu4d3&#10;N5w5L0wtNBhV8Yty/Hb79s1msKVaQQu6VsgoiHHlYCveem/LLHOyVb1wC7DKkLMB7IWnLR6yGsVA&#10;0XudrfK8yAbA2iJI5Rx9vR+dfBvjN42S/mvTOOWZrjhx83HFuO7Dmm03ojygsG0nJxriH1j0ojN0&#10;6TXUvfCCHbH7I1TfSQQHjV9I6DNomk6qmANls8x/y+alFVbFXEgcZ68yuf8XVj6dXuwzBurOPoL8&#10;4UiRbLCuvHrCxk2Yc4N9wBJxdo4qXq4qqrNnkj4Wq/XNOiexJfmK9x+iyJko01l5dP6zghhHnB6d&#10;H2tQJ0u0yZJnk0ykSoYa6lhDzxnVEDmjGu7HGlrhw7lALphsmBFpJx7B2cNJ7SDCfEghsF2uC85S&#10;IsT0FaPNHEs5zVDJl942xhsxRf6xCLwoWHKn9wibX/tX4KRmCic1ODXeFPKOV161oOvnajvQXf3Q&#10;aR3Sd3jY32lkJxFGIz4T4xksdsJY/NAGe6gvz8gGmpeKu59HgYoz/cVQQ4bhSgYmY58M9PoO4ghG&#10;5dH53fm7QMssmRX31DtPkNpdlKktiH8AjNhw0sCno4emCz0TuY2Mpg3NSMx/mucwhPN9RL3+dba/&#10;AAAA//8DAFBLAwQUAAYACAAAACEAFm+XeuAAAAAKAQAADwAAAGRycy9kb3ducmV2LnhtbEyPwU7D&#10;MBBE70j8g7VI3Khd2kZtiFOhIoRAIJUCB25OvCRR43UUu03692xPcJzZp9mZbD26VhyxD40nDdOJ&#10;AoFUettQpeHz4/FmCSJEQ9a0nlDDCQOs88uLzKTWD/SOx12sBIdQSI2GOsYulTKUNToTJr5D4tuP&#10;752JLPtK2t4MHO5aeatUIp1piD/UpsNNjeV+d3Aakv3bw7gpVjM1bLdfr6eXp+/yeab19dV4fwci&#10;4hj/YDjX5+qQc6fCH8gG0bKeqjmjGhYLnnAG1GrOTsFOsgSZZ/L/hPwXAAD//wMAUEsBAi0AFAAG&#10;AAgAAAAhALaDOJL+AAAA4QEAABMAAAAAAAAAAAAAAAAAAAAAAFtDb250ZW50X1R5cGVzXS54bWxQ&#10;SwECLQAUAAYACAAAACEAOP0h/9YAAACUAQAACwAAAAAAAAAAAAAAAAAvAQAAX3JlbHMvLnJlbHNQ&#10;SwECLQAUAAYACAAAACEA/pYHOSECAAC9BAAADgAAAAAAAAAAAAAAAAAuAgAAZHJzL2Uyb0RvYy54&#10;bWxQSwECLQAUAAYACAAAACEAFm+XeuAAAAAKAQAADwAAAAAAAAAAAAAAAAB7BAAAZHJzL2Rvd25y&#10;ZXYueG1sUEsFBgAAAAAEAAQA8wAAAIgFAAAAAA==&#10;" path="m6248146,l,,,6096r6248146,l6248146,xe" fillcolor="black" stroked="f">
                <v:path arrowok="t"/>
                <w10:wrap type="topAndBottom" anchorx="page"/>
              </v:shape>
            </w:pict>
          </mc:Fallback>
        </mc:AlternateContent>
      </w:r>
      <w:r>
        <w:t>podle</w:t>
      </w:r>
      <w:r>
        <w:rPr>
          <w:spacing w:val="-13"/>
        </w:rPr>
        <w:t xml:space="preserve"> </w:t>
      </w:r>
      <w:r>
        <w:t>§</w:t>
      </w:r>
      <w:r>
        <w:rPr>
          <w:spacing w:val="-12"/>
        </w:rPr>
        <w:t xml:space="preserve"> </w:t>
      </w:r>
      <w:r>
        <w:t>2430</w:t>
      </w:r>
      <w:r>
        <w:rPr>
          <w:spacing w:val="-13"/>
        </w:rPr>
        <w:t xml:space="preserve"> </w:t>
      </w:r>
      <w:r>
        <w:t>a</w:t>
      </w:r>
      <w:r>
        <w:rPr>
          <w:spacing w:val="-12"/>
        </w:rPr>
        <w:t xml:space="preserve"> </w:t>
      </w:r>
      <w:r>
        <w:t>násl.</w:t>
      </w:r>
      <w:r>
        <w:rPr>
          <w:spacing w:val="-13"/>
        </w:rPr>
        <w:t xml:space="preserve"> </w:t>
      </w:r>
      <w:r>
        <w:t>zákona</w:t>
      </w:r>
      <w:r>
        <w:rPr>
          <w:spacing w:val="-12"/>
        </w:rPr>
        <w:t xml:space="preserve"> </w:t>
      </w:r>
      <w:r>
        <w:t>č.</w:t>
      </w:r>
      <w:r>
        <w:rPr>
          <w:spacing w:val="-13"/>
        </w:rPr>
        <w:t xml:space="preserve"> </w:t>
      </w:r>
      <w:r>
        <w:t>89/2012</w:t>
      </w:r>
      <w:r>
        <w:rPr>
          <w:spacing w:val="-12"/>
        </w:rPr>
        <w:t xml:space="preserve"> </w:t>
      </w:r>
      <w:r>
        <w:t>Sb.,</w:t>
      </w:r>
      <w:r>
        <w:rPr>
          <w:spacing w:val="-12"/>
        </w:rPr>
        <w:t xml:space="preserve"> </w:t>
      </w:r>
      <w:r>
        <w:t>občanský</w:t>
      </w:r>
      <w:r>
        <w:rPr>
          <w:spacing w:val="-13"/>
        </w:rPr>
        <w:t xml:space="preserve"> </w:t>
      </w:r>
      <w:r>
        <w:t>zákoník,</w:t>
      </w:r>
      <w:r>
        <w:rPr>
          <w:spacing w:val="-12"/>
        </w:rPr>
        <w:t xml:space="preserve"> </w:t>
      </w:r>
      <w:r>
        <w:t>ve</w:t>
      </w:r>
      <w:r>
        <w:rPr>
          <w:spacing w:val="-13"/>
        </w:rPr>
        <w:t xml:space="preserve"> </w:t>
      </w:r>
      <w:r>
        <w:t>znění</w:t>
      </w:r>
      <w:r>
        <w:rPr>
          <w:spacing w:val="-12"/>
        </w:rPr>
        <w:t xml:space="preserve"> </w:t>
      </w:r>
      <w:r>
        <w:t>pozdějších</w:t>
      </w:r>
      <w:r>
        <w:rPr>
          <w:spacing w:val="-13"/>
        </w:rPr>
        <w:t xml:space="preserve"> </w:t>
      </w:r>
      <w:r>
        <w:t>předpisů (dále</w:t>
      </w:r>
      <w:r w:rsidR="00B5516A">
        <w:t xml:space="preserve"> </w:t>
      </w:r>
      <w:r>
        <w:t>jen „občanský zákoník“)</w:t>
      </w:r>
      <w:r w:rsidR="00F26024">
        <w:t xml:space="preserve"> a v souladu se zákonem č. 283/2021 Sb., stavební zákon, ve znění pozdějších předpisů (dále jen „stavební zákon“)</w:t>
      </w:r>
    </w:p>
    <w:p w14:paraId="235FDB14" w14:textId="77777777" w:rsidR="00E24435" w:rsidRDefault="00E24435">
      <w:pPr>
        <w:pStyle w:val="Zkladntext"/>
        <w:jc w:val="left"/>
      </w:pPr>
    </w:p>
    <w:p w14:paraId="2F646615" w14:textId="77777777" w:rsidR="00E24435" w:rsidRDefault="00E24435">
      <w:pPr>
        <w:pStyle w:val="Zkladntext"/>
        <w:spacing w:before="47"/>
        <w:jc w:val="left"/>
      </w:pPr>
    </w:p>
    <w:p w14:paraId="39AD08F9" w14:textId="77777777" w:rsidR="00E24435" w:rsidRDefault="005134CB">
      <w:pPr>
        <w:pStyle w:val="Nadpis1"/>
        <w:numPr>
          <w:ilvl w:val="0"/>
          <w:numId w:val="11"/>
        </w:numPr>
        <w:tabs>
          <w:tab w:val="left" w:pos="250"/>
        </w:tabs>
        <w:spacing w:before="1"/>
        <w:ind w:left="250" w:hanging="118"/>
        <w:rPr>
          <w:u w:val="none"/>
        </w:rPr>
      </w:pPr>
      <w:r>
        <w:rPr>
          <w:spacing w:val="-5"/>
        </w:rPr>
        <w:t xml:space="preserve"> </w:t>
      </w:r>
      <w:r>
        <w:t>Smluvní</w:t>
      </w:r>
      <w:r>
        <w:rPr>
          <w:spacing w:val="-4"/>
        </w:rPr>
        <w:t xml:space="preserve"> </w:t>
      </w:r>
      <w:r>
        <w:rPr>
          <w:spacing w:val="-2"/>
        </w:rPr>
        <w:t>strany:</w:t>
      </w:r>
    </w:p>
    <w:p w14:paraId="3E3E0E07" w14:textId="77777777" w:rsidR="00E24435" w:rsidRDefault="00E24435">
      <w:pPr>
        <w:pStyle w:val="Zkladntext"/>
        <w:spacing w:before="120"/>
        <w:jc w:val="left"/>
        <w:rPr>
          <w:b/>
        </w:rPr>
      </w:pPr>
    </w:p>
    <w:p w14:paraId="6DACE6A6" w14:textId="77777777" w:rsidR="00E24435" w:rsidRDefault="005134CB">
      <w:pPr>
        <w:pStyle w:val="Odstavecseseznamem"/>
        <w:numPr>
          <w:ilvl w:val="1"/>
          <w:numId w:val="11"/>
        </w:numPr>
        <w:tabs>
          <w:tab w:val="left" w:pos="414"/>
          <w:tab w:val="left" w:pos="2684"/>
        </w:tabs>
        <w:ind w:left="414" w:hanging="282"/>
      </w:pPr>
      <w:r>
        <w:rPr>
          <w:spacing w:val="-2"/>
        </w:rPr>
        <w:t>Příkazce:</w:t>
      </w:r>
      <w:r>
        <w:tab/>
      </w:r>
      <w:r>
        <w:rPr>
          <w:b/>
        </w:rPr>
        <w:t>Česká</w:t>
      </w:r>
      <w:r>
        <w:rPr>
          <w:b/>
          <w:spacing w:val="-8"/>
        </w:rPr>
        <w:t xml:space="preserve"> </w:t>
      </w:r>
      <w:r>
        <w:rPr>
          <w:b/>
        </w:rPr>
        <w:t>zemědělská</w:t>
      </w:r>
      <w:r>
        <w:rPr>
          <w:b/>
          <w:spacing w:val="-6"/>
        </w:rPr>
        <w:t xml:space="preserve"> </w:t>
      </w:r>
      <w:r>
        <w:rPr>
          <w:b/>
        </w:rPr>
        <w:t>univerzita</w:t>
      </w:r>
      <w:r>
        <w:rPr>
          <w:b/>
          <w:spacing w:val="-5"/>
        </w:rPr>
        <w:t xml:space="preserve"> </w:t>
      </w:r>
      <w:r>
        <w:rPr>
          <w:b/>
        </w:rPr>
        <w:t xml:space="preserve">v </w:t>
      </w:r>
      <w:r>
        <w:rPr>
          <w:b/>
          <w:spacing w:val="-2"/>
        </w:rPr>
        <w:t>Praze</w:t>
      </w:r>
    </w:p>
    <w:p w14:paraId="1D1972C8" w14:textId="77777777" w:rsidR="00E24435" w:rsidRDefault="005134CB">
      <w:pPr>
        <w:pStyle w:val="Zkladntext"/>
        <w:tabs>
          <w:tab w:val="left" w:pos="2696"/>
        </w:tabs>
        <w:ind w:left="416"/>
        <w:jc w:val="left"/>
      </w:pPr>
      <w:r>
        <w:rPr>
          <w:spacing w:val="-2"/>
        </w:rPr>
        <w:t>Sídlo:</w:t>
      </w:r>
      <w:r>
        <w:tab/>
        <w:t>Kamýcká</w:t>
      </w:r>
      <w:r>
        <w:rPr>
          <w:spacing w:val="-4"/>
        </w:rPr>
        <w:t xml:space="preserve"> </w:t>
      </w:r>
      <w:r>
        <w:t>129,</w:t>
      </w:r>
      <w:r>
        <w:rPr>
          <w:spacing w:val="-5"/>
        </w:rPr>
        <w:t xml:space="preserve"> </w:t>
      </w:r>
      <w:r>
        <w:t>165</w:t>
      </w:r>
      <w:r>
        <w:rPr>
          <w:spacing w:val="-2"/>
        </w:rPr>
        <w:t xml:space="preserve"> </w:t>
      </w:r>
      <w:r>
        <w:t>00</w:t>
      </w:r>
      <w:r>
        <w:rPr>
          <w:spacing w:val="-3"/>
        </w:rPr>
        <w:t xml:space="preserve"> </w:t>
      </w:r>
      <w:proofErr w:type="gramStart"/>
      <w:r>
        <w:t>Praha</w:t>
      </w:r>
      <w:r>
        <w:rPr>
          <w:spacing w:val="-4"/>
        </w:rPr>
        <w:t xml:space="preserve"> </w:t>
      </w:r>
      <w:r>
        <w:t>-</w:t>
      </w:r>
      <w:r>
        <w:rPr>
          <w:spacing w:val="-1"/>
        </w:rPr>
        <w:t xml:space="preserve"> </w:t>
      </w:r>
      <w:r>
        <w:rPr>
          <w:spacing w:val="-2"/>
        </w:rPr>
        <w:t>Suchdol</w:t>
      </w:r>
      <w:proofErr w:type="gramEnd"/>
    </w:p>
    <w:p w14:paraId="74551B86" w14:textId="77777777" w:rsidR="00E24435" w:rsidRDefault="005134CB">
      <w:pPr>
        <w:pStyle w:val="Zkladntext"/>
        <w:tabs>
          <w:tab w:val="left" w:pos="2696"/>
        </w:tabs>
        <w:ind w:left="416"/>
        <w:jc w:val="left"/>
      </w:pPr>
      <w:r>
        <w:rPr>
          <w:spacing w:val="-2"/>
        </w:rPr>
        <w:t>zastoupený:</w:t>
      </w:r>
      <w:r>
        <w:tab/>
        <w:t>Ing.</w:t>
      </w:r>
      <w:r>
        <w:rPr>
          <w:spacing w:val="-7"/>
        </w:rPr>
        <w:t xml:space="preserve"> </w:t>
      </w:r>
      <w:r>
        <w:t>Jakubem</w:t>
      </w:r>
      <w:r>
        <w:rPr>
          <w:spacing w:val="-6"/>
        </w:rPr>
        <w:t xml:space="preserve"> </w:t>
      </w:r>
      <w:proofErr w:type="spellStart"/>
      <w:r>
        <w:t>Kleindienstem</w:t>
      </w:r>
      <w:proofErr w:type="spellEnd"/>
      <w:r>
        <w:t>,</w:t>
      </w:r>
      <w:r>
        <w:rPr>
          <w:spacing w:val="-6"/>
        </w:rPr>
        <w:t xml:space="preserve"> </w:t>
      </w:r>
      <w:r>
        <w:rPr>
          <w:spacing w:val="-2"/>
        </w:rPr>
        <w:t>kvestorem</w:t>
      </w:r>
    </w:p>
    <w:p w14:paraId="0F72C3B9" w14:textId="4C94BEC8" w:rsidR="00232A16" w:rsidRDefault="005134CB" w:rsidP="00232A16">
      <w:pPr>
        <w:pStyle w:val="Zkladntext"/>
        <w:tabs>
          <w:tab w:val="left" w:pos="2696"/>
        </w:tabs>
        <w:spacing w:before="1"/>
        <w:ind w:left="416" w:right="127"/>
        <w:jc w:val="left"/>
      </w:pPr>
      <w:r>
        <w:t>ve věcech technických:</w:t>
      </w:r>
      <w:r>
        <w:tab/>
      </w:r>
      <w:r>
        <w:rPr>
          <w:spacing w:val="-33"/>
        </w:rPr>
        <w:t xml:space="preserve"> </w:t>
      </w:r>
      <w:r w:rsidR="006720E1">
        <w:t>XXXXXX</w:t>
      </w:r>
      <w:r w:rsidR="00232A16">
        <w:t xml:space="preserve"> tajemníkem Fakulty lesnické a dřevařské</w:t>
      </w:r>
    </w:p>
    <w:p w14:paraId="178DC72E" w14:textId="319D49A5" w:rsidR="00232A16" w:rsidRDefault="00232A16" w:rsidP="00232A16">
      <w:pPr>
        <w:pStyle w:val="Zkladntext"/>
        <w:tabs>
          <w:tab w:val="left" w:pos="2696"/>
        </w:tabs>
        <w:spacing w:before="1"/>
        <w:ind w:left="416" w:right="127"/>
        <w:jc w:val="left"/>
      </w:pPr>
      <w:r>
        <w:tab/>
      </w:r>
      <w:r w:rsidR="006720E1">
        <w:t>XXXXX</w:t>
      </w:r>
      <w:r>
        <w:t>, ředitelem Provozně technického odboru ČZU v Praze</w:t>
      </w:r>
    </w:p>
    <w:p w14:paraId="000DDEB7" w14:textId="738FE877" w:rsidR="00E24435" w:rsidRDefault="005134CB" w:rsidP="00232A16">
      <w:pPr>
        <w:pStyle w:val="Zkladntext"/>
        <w:tabs>
          <w:tab w:val="left" w:pos="2696"/>
        </w:tabs>
        <w:spacing w:before="1"/>
        <w:ind w:left="416" w:right="3104"/>
        <w:jc w:val="left"/>
      </w:pPr>
      <w:r>
        <w:rPr>
          <w:spacing w:val="-4"/>
        </w:rPr>
        <w:t>IČO:</w:t>
      </w:r>
      <w:r>
        <w:tab/>
      </w:r>
      <w:r>
        <w:rPr>
          <w:spacing w:val="-2"/>
        </w:rPr>
        <w:t>60460709</w:t>
      </w:r>
    </w:p>
    <w:p w14:paraId="2F25CFD9" w14:textId="77777777" w:rsidR="00E24435" w:rsidRDefault="005134CB">
      <w:pPr>
        <w:pStyle w:val="Zkladntext"/>
        <w:tabs>
          <w:tab w:val="left" w:pos="2696"/>
        </w:tabs>
        <w:spacing w:line="267" w:lineRule="exact"/>
        <w:ind w:left="416"/>
        <w:jc w:val="left"/>
      </w:pPr>
      <w:r>
        <w:rPr>
          <w:spacing w:val="-4"/>
        </w:rPr>
        <w:t>DIČ:</w:t>
      </w:r>
      <w:r>
        <w:tab/>
      </w:r>
      <w:r>
        <w:rPr>
          <w:spacing w:val="-2"/>
        </w:rPr>
        <w:t>CZ60460709</w:t>
      </w:r>
    </w:p>
    <w:p w14:paraId="58A3889B" w14:textId="77777777" w:rsidR="00E24435" w:rsidRDefault="005134CB">
      <w:pPr>
        <w:pStyle w:val="Zkladntext"/>
        <w:spacing w:before="121"/>
        <w:ind w:left="416"/>
        <w:jc w:val="left"/>
      </w:pPr>
      <w:r>
        <w:t>(dále</w:t>
      </w:r>
      <w:r>
        <w:rPr>
          <w:spacing w:val="-2"/>
        </w:rPr>
        <w:t xml:space="preserve"> </w:t>
      </w:r>
      <w:r>
        <w:t>jen</w:t>
      </w:r>
      <w:r>
        <w:rPr>
          <w:spacing w:val="-4"/>
        </w:rPr>
        <w:t xml:space="preserve"> </w:t>
      </w:r>
      <w:r>
        <w:rPr>
          <w:spacing w:val="-2"/>
        </w:rPr>
        <w:t>"příkazce")</w:t>
      </w:r>
    </w:p>
    <w:p w14:paraId="14BC8272" w14:textId="77777777" w:rsidR="00E24435" w:rsidRDefault="00E24435">
      <w:pPr>
        <w:pStyle w:val="Zkladntext"/>
        <w:spacing w:before="240"/>
        <w:jc w:val="left"/>
      </w:pPr>
    </w:p>
    <w:p w14:paraId="6500430D" w14:textId="53E707DE" w:rsidR="00752212" w:rsidRPr="00752212" w:rsidRDefault="00752212" w:rsidP="00752212">
      <w:pPr>
        <w:pStyle w:val="Odstavecseseznamem"/>
        <w:numPr>
          <w:ilvl w:val="1"/>
          <w:numId w:val="11"/>
        </w:numPr>
        <w:tabs>
          <w:tab w:val="left" w:pos="414"/>
          <w:tab w:val="left" w:pos="416"/>
        </w:tabs>
        <w:ind w:left="416" w:right="-15" w:hanging="284"/>
      </w:pPr>
      <w:r w:rsidRPr="00752212">
        <w:rPr>
          <w:spacing w:val="-2"/>
        </w:rPr>
        <w:t>Příkazník:</w:t>
      </w:r>
      <w:r w:rsidRPr="00752212">
        <w:rPr>
          <w:spacing w:val="-2"/>
        </w:rPr>
        <w:tab/>
      </w:r>
      <w:r w:rsidRPr="00752212">
        <w:rPr>
          <w:spacing w:val="-2"/>
        </w:rPr>
        <w:tab/>
      </w:r>
      <w:r w:rsidRPr="00752212">
        <w:rPr>
          <w:spacing w:val="-2"/>
        </w:rPr>
        <w:tab/>
      </w:r>
      <w:r w:rsidRPr="00754E9F">
        <w:rPr>
          <w:b/>
          <w:bCs/>
          <w:spacing w:val="-2"/>
        </w:rPr>
        <w:t xml:space="preserve">Region </w:t>
      </w:r>
      <w:proofErr w:type="spellStart"/>
      <w:r w:rsidRPr="00754E9F">
        <w:rPr>
          <w:b/>
          <w:bCs/>
          <w:spacing w:val="-2"/>
        </w:rPr>
        <w:t>Consulting</w:t>
      </w:r>
      <w:proofErr w:type="spellEnd"/>
      <w:r w:rsidRPr="00754E9F">
        <w:rPr>
          <w:b/>
          <w:bCs/>
          <w:spacing w:val="-2"/>
        </w:rPr>
        <w:t xml:space="preserve"> s.r.o.</w:t>
      </w:r>
      <w:r w:rsidRPr="00754E9F">
        <w:rPr>
          <w:b/>
          <w:bCs/>
          <w:spacing w:val="-2"/>
        </w:rPr>
        <w:tab/>
      </w:r>
    </w:p>
    <w:p w14:paraId="56192B0E" w14:textId="77777777" w:rsidR="00752212" w:rsidRPr="00752212" w:rsidRDefault="00752212" w:rsidP="00752212">
      <w:pPr>
        <w:pStyle w:val="Zkladntext"/>
        <w:ind w:left="416" w:right="127"/>
        <w:rPr>
          <w:spacing w:val="-2"/>
        </w:rPr>
      </w:pPr>
      <w:r w:rsidRPr="00752212">
        <w:rPr>
          <w:spacing w:val="-2"/>
        </w:rPr>
        <w:t xml:space="preserve">Sídlo: </w:t>
      </w:r>
      <w:r w:rsidRPr="00752212">
        <w:rPr>
          <w:spacing w:val="-2"/>
        </w:rPr>
        <w:tab/>
      </w:r>
      <w:r w:rsidRPr="00752212">
        <w:rPr>
          <w:spacing w:val="-2"/>
        </w:rPr>
        <w:tab/>
      </w:r>
      <w:r w:rsidRPr="00752212">
        <w:rPr>
          <w:spacing w:val="-2"/>
        </w:rPr>
        <w:tab/>
        <w:t>Politických vězňů 44, 280 02 Kolín</w:t>
      </w:r>
      <w:r w:rsidRPr="00752212">
        <w:rPr>
          <w:spacing w:val="-2"/>
        </w:rPr>
        <w:tab/>
      </w:r>
    </w:p>
    <w:p w14:paraId="1E95900E" w14:textId="77777777" w:rsidR="00752212" w:rsidRPr="00752212" w:rsidRDefault="00752212" w:rsidP="00752212">
      <w:pPr>
        <w:pStyle w:val="Zkladntext"/>
        <w:ind w:left="416" w:right="127"/>
        <w:rPr>
          <w:spacing w:val="-2"/>
        </w:rPr>
      </w:pPr>
      <w:r w:rsidRPr="00752212">
        <w:rPr>
          <w:spacing w:val="-2"/>
        </w:rPr>
        <w:t>zastoupený:</w:t>
      </w:r>
      <w:r w:rsidRPr="00752212">
        <w:rPr>
          <w:spacing w:val="-2"/>
        </w:rPr>
        <w:tab/>
      </w:r>
      <w:r w:rsidRPr="00752212">
        <w:rPr>
          <w:spacing w:val="-2"/>
        </w:rPr>
        <w:tab/>
        <w:t>Pavlem Kaplanem, jednatelem</w:t>
      </w:r>
    </w:p>
    <w:p w14:paraId="11EA5AC5" w14:textId="13C25168" w:rsidR="00752212" w:rsidRDefault="00752212" w:rsidP="00752212">
      <w:pPr>
        <w:pStyle w:val="Zkladntext"/>
        <w:ind w:left="416" w:right="127"/>
        <w:jc w:val="left"/>
        <w:rPr>
          <w:spacing w:val="-2"/>
        </w:rPr>
      </w:pPr>
      <w:r w:rsidRPr="00752212">
        <w:rPr>
          <w:spacing w:val="-2"/>
        </w:rPr>
        <w:t>ve věcech technických:</w:t>
      </w:r>
      <w:r w:rsidRPr="00752212">
        <w:rPr>
          <w:spacing w:val="-2"/>
        </w:rPr>
        <w:tab/>
        <w:t>Pavel Kaplan</w:t>
      </w:r>
      <w:r w:rsidR="008832B0">
        <w:rPr>
          <w:spacing w:val="-2"/>
        </w:rPr>
        <w:t xml:space="preserve"> </w:t>
      </w:r>
    </w:p>
    <w:p w14:paraId="7EB7A3E0" w14:textId="2B2A6C97" w:rsidR="00466CCF" w:rsidRDefault="005134CB" w:rsidP="00466CCF">
      <w:pPr>
        <w:pStyle w:val="Zkladntext"/>
        <w:ind w:left="416" w:right="127"/>
        <w:rPr>
          <w:spacing w:val="-4"/>
        </w:rPr>
      </w:pPr>
      <w:r>
        <w:rPr>
          <w:spacing w:val="-4"/>
        </w:rPr>
        <w:t xml:space="preserve">IČO: </w:t>
      </w:r>
      <w:r w:rsidR="00466CCF">
        <w:rPr>
          <w:spacing w:val="-4"/>
        </w:rPr>
        <w:tab/>
      </w:r>
      <w:r w:rsidR="00466CCF">
        <w:rPr>
          <w:spacing w:val="-4"/>
        </w:rPr>
        <w:tab/>
      </w:r>
      <w:r w:rsidR="00466CCF">
        <w:rPr>
          <w:spacing w:val="-4"/>
        </w:rPr>
        <w:tab/>
      </w:r>
      <w:r w:rsidR="008832B0">
        <w:rPr>
          <w:spacing w:val="-4"/>
        </w:rPr>
        <w:t>25783</w:t>
      </w:r>
      <w:r w:rsidR="0071628E">
        <w:rPr>
          <w:spacing w:val="-4"/>
        </w:rPr>
        <w:t>611</w:t>
      </w:r>
    </w:p>
    <w:p w14:paraId="081FE47E" w14:textId="77777777" w:rsidR="00E24435" w:rsidRDefault="005134CB" w:rsidP="00DE690B">
      <w:pPr>
        <w:pStyle w:val="Zkladntext"/>
        <w:ind w:left="416" w:right="127"/>
      </w:pPr>
      <w:r>
        <w:rPr>
          <w:spacing w:val="-4"/>
        </w:rPr>
        <w:t>DIČ:</w:t>
      </w:r>
      <w:r w:rsidR="00DE690B">
        <w:rPr>
          <w:spacing w:val="-4"/>
        </w:rPr>
        <w:tab/>
      </w:r>
      <w:r w:rsidR="00DE690B">
        <w:rPr>
          <w:spacing w:val="-4"/>
        </w:rPr>
        <w:tab/>
      </w:r>
      <w:r w:rsidR="00DE690B">
        <w:rPr>
          <w:spacing w:val="-4"/>
        </w:rPr>
        <w:tab/>
      </w:r>
      <w:r w:rsidR="0071628E">
        <w:rPr>
          <w:spacing w:val="-4"/>
        </w:rPr>
        <w:t>CZ25783611</w:t>
      </w:r>
      <w:r w:rsidR="00FE295B">
        <w:tab/>
      </w:r>
    </w:p>
    <w:p w14:paraId="4468C053" w14:textId="438512AA" w:rsidR="00B327DF" w:rsidRDefault="00B327DF" w:rsidP="00DE690B">
      <w:pPr>
        <w:pStyle w:val="Zkladntext"/>
        <w:ind w:left="416" w:right="127"/>
        <w:sectPr w:rsidR="00B327DF">
          <w:headerReference w:type="default" r:id="rId11"/>
          <w:type w:val="continuous"/>
          <w:pgSz w:w="11910" w:h="16840"/>
          <w:pgMar w:top="1340" w:right="860" w:bottom="280" w:left="1000" w:header="708" w:footer="708" w:gutter="0"/>
          <w:cols w:space="708"/>
        </w:sectPr>
      </w:pPr>
    </w:p>
    <w:p w14:paraId="1484E532" w14:textId="16A164D1" w:rsidR="00466CCF" w:rsidRPr="00727CAF" w:rsidRDefault="005134CB" w:rsidP="00466CCF">
      <w:pPr>
        <w:pStyle w:val="Zkladntext"/>
        <w:ind w:left="416" w:right="-7260"/>
        <w:jc w:val="left"/>
      </w:pPr>
      <w:r>
        <w:t>zapsaný</w:t>
      </w:r>
      <w:r w:rsidR="00C9123B">
        <w:rPr>
          <w:spacing w:val="-12"/>
        </w:rPr>
        <w:t>:</w:t>
      </w:r>
      <w:r w:rsidR="00727CAF">
        <w:rPr>
          <w:spacing w:val="-12"/>
        </w:rPr>
        <w:t xml:space="preserve"> </w:t>
      </w:r>
      <w:r w:rsidR="00727CAF">
        <w:rPr>
          <w:spacing w:val="-12"/>
        </w:rPr>
        <w:tab/>
      </w:r>
      <w:r w:rsidR="00727CAF">
        <w:rPr>
          <w:spacing w:val="-12"/>
        </w:rPr>
        <w:tab/>
      </w:r>
      <w:r w:rsidR="00727CAF">
        <w:rPr>
          <w:spacing w:val="-12"/>
        </w:rPr>
        <w:tab/>
      </w:r>
      <w:r w:rsidR="00727CAF">
        <w:rPr>
          <w:spacing w:val="-2"/>
        </w:rPr>
        <w:t>Městský soud v Praze, spisová značka C 69881</w:t>
      </w:r>
    </w:p>
    <w:p w14:paraId="01A714EF" w14:textId="718EF61F" w:rsidR="00E24435" w:rsidRDefault="005134CB" w:rsidP="00466CCF">
      <w:pPr>
        <w:pStyle w:val="Zkladntext"/>
        <w:ind w:left="416" w:right="-7260"/>
        <w:jc w:val="left"/>
      </w:pPr>
      <w:r>
        <w:t>(dále jen „příkazník“)</w:t>
      </w:r>
    </w:p>
    <w:p w14:paraId="495E9EC6" w14:textId="77777777" w:rsidR="009105F9" w:rsidRDefault="009105F9">
      <w:pPr>
        <w:pStyle w:val="Zkladntext"/>
        <w:ind w:left="416" w:right="38"/>
        <w:jc w:val="left"/>
      </w:pPr>
    </w:p>
    <w:p w14:paraId="0478E712" w14:textId="71D0EE55" w:rsidR="009105F9" w:rsidRDefault="009105F9">
      <w:pPr>
        <w:pStyle w:val="Zkladntext"/>
        <w:ind w:left="416" w:right="38"/>
        <w:jc w:val="left"/>
      </w:pPr>
      <w:r>
        <w:t>společně dále také jako „smluvní strany“)</w:t>
      </w:r>
    </w:p>
    <w:p w14:paraId="01DAD411" w14:textId="7B9E5C5C" w:rsidR="00E24435" w:rsidRDefault="00E24435" w:rsidP="00B327DF">
      <w:pPr>
        <w:pStyle w:val="Zkladntext"/>
        <w:spacing w:line="267" w:lineRule="exact"/>
        <w:jc w:val="left"/>
      </w:pPr>
    </w:p>
    <w:p w14:paraId="43064F57" w14:textId="77777777" w:rsidR="00E24435" w:rsidRDefault="00E24435">
      <w:pPr>
        <w:spacing w:line="267" w:lineRule="exact"/>
        <w:sectPr w:rsidR="00E24435" w:rsidSect="00B327DF">
          <w:type w:val="continuous"/>
          <w:pgSz w:w="11910" w:h="16840"/>
          <w:pgMar w:top="1340" w:right="860" w:bottom="280" w:left="1000" w:header="708" w:footer="708" w:gutter="0"/>
          <w:cols w:space="3544"/>
        </w:sectPr>
      </w:pPr>
    </w:p>
    <w:p w14:paraId="641EA6AA" w14:textId="77777777" w:rsidR="00E24435" w:rsidRDefault="00E24435">
      <w:pPr>
        <w:pStyle w:val="Zkladntext"/>
        <w:jc w:val="left"/>
      </w:pPr>
    </w:p>
    <w:p w14:paraId="0B01483E" w14:textId="2C78C8A9" w:rsidR="00E24435" w:rsidRDefault="005134CB" w:rsidP="00232A16">
      <w:pPr>
        <w:pStyle w:val="Zkladntext"/>
        <w:ind w:left="416" w:right="127"/>
      </w:pPr>
      <w:r>
        <w:t xml:space="preserve">uzavírají na základě výsledku </w:t>
      </w:r>
      <w:r w:rsidR="00BD7B8D">
        <w:t xml:space="preserve">výběrového </w:t>
      </w:r>
      <w:r>
        <w:t xml:space="preserve">řízení </w:t>
      </w:r>
      <w:r w:rsidR="00BD7B8D">
        <w:t xml:space="preserve">k veřejné zakázce malého rozsahu </w:t>
      </w:r>
      <w:r>
        <w:t>s názvem „</w:t>
      </w:r>
      <w:r w:rsidR="00232A16" w:rsidRPr="00232A16">
        <w:rPr>
          <w:b/>
          <w:bCs/>
        </w:rPr>
        <w:t xml:space="preserve">Koordinátor stavby a </w:t>
      </w:r>
      <w:r w:rsidR="00F26024">
        <w:rPr>
          <w:b/>
          <w:bCs/>
        </w:rPr>
        <w:t>stavební dozor</w:t>
      </w:r>
      <w:r w:rsidR="00232A16" w:rsidRPr="00232A16">
        <w:rPr>
          <w:b/>
          <w:bCs/>
        </w:rPr>
        <w:t xml:space="preserve"> pro vybudování výukové dřevostavby s názvem Lesovna FLD</w:t>
      </w:r>
      <w:r>
        <w:t>“ (dále jen</w:t>
      </w:r>
      <w:r>
        <w:rPr>
          <w:spacing w:val="-2"/>
        </w:rPr>
        <w:t xml:space="preserve"> </w:t>
      </w:r>
      <w:r>
        <w:t>„veřejná zakázka“</w:t>
      </w:r>
      <w:r w:rsidR="0087225D">
        <w:t xml:space="preserve"> nebo „stavba“)</w:t>
      </w:r>
      <w:r>
        <w:t>) dle zákona</w:t>
      </w:r>
      <w:r>
        <w:rPr>
          <w:spacing w:val="-2"/>
        </w:rPr>
        <w:t xml:space="preserve"> </w:t>
      </w:r>
      <w:r>
        <w:t>č. 134/2016</w:t>
      </w:r>
      <w:r>
        <w:rPr>
          <w:spacing w:val="-2"/>
        </w:rPr>
        <w:t xml:space="preserve"> </w:t>
      </w:r>
      <w:r>
        <w:t>Sb., o zadávání</w:t>
      </w:r>
      <w:r>
        <w:rPr>
          <w:spacing w:val="-2"/>
        </w:rPr>
        <w:t xml:space="preserve"> </w:t>
      </w:r>
      <w:r>
        <w:t xml:space="preserve">veřejných zakázek, ve znění pozdějších předpisů (dále jen „ZZVZ“), k plnění veřejné zakázky smlouvu následujícího </w:t>
      </w:r>
      <w:r>
        <w:rPr>
          <w:spacing w:val="-2"/>
        </w:rPr>
        <w:t>znění:</w:t>
      </w:r>
    </w:p>
    <w:p w14:paraId="4B3D1D02" w14:textId="77777777" w:rsidR="00E24435" w:rsidRDefault="00E24435">
      <w:pPr>
        <w:pStyle w:val="Zkladntext"/>
        <w:spacing w:before="268"/>
        <w:jc w:val="left"/>
      </w:pPr>
    </w:p>
    <w:p w14:paraId="028EAF32" w14:textId="77777777" w:rsidR="00E24435" w:rsidRDefault="005134CB">
      <w:pPr>
        <w:pStyle w:val="Nadpis1"/>
        <w:numPr>
          <w:ilvl w:val="0"/>
          <w:numId w:val="11"/>
        </w:numPr>
        <w:tabs>
          <w:tab w:val="left" w:pos="306"/>
        </w:tabs>
        <w:ind w:left="306" w:hanging="174"/>
        <w:rPr>
          <w:u w:val="none"/>
        </w:rPr>
      </w:pPr>
      <w:r>
        <w:rPr>
          <w:spacing w:val="-3"/>
        </w:rPr>
        <w:t xml:space="preserve"> </w:t>
      </w:r>
      <w:r>
        <w:t>Předmět</w:t>
      </w:r>
      <w:r>
        <w:rPr>
          <w:spacing w:val="-4"/>
        </w:rPr>
        <w:t xml:space="preserve"> </w:t>
      </w:r>
      <w:r>
        <w:t>smluvního</w:t>
      </w:r>
      <w:r>
        <w:rPr>
          <w:spacing w:val="-4"/>
        </w:rPr>
        <w:t xml:space="preserve"> </w:t>
      </w:r>
      <w:r>
        <w:rPr>
          <w:spacing w:val="-2"/>
        </w:rPr>
        <w:t>závazku:</w:t>
      </w:r>
    </w:p>
    <w:p w14:paraId="36E3BFFF" w14:textId="77777777" w:rsidR="00E24435" w:rsidRDefault="00E24435">
      <w:pPr>
        <w:pStyle w:val="Zkladntext"/>
        <w:spacing w:before="120"/>
        <w:jc w:val="left"/>
        <w:rPr>
          <w:b/>
        </w:rPr>
      </w:pPr>
    </w:p>
    <w:p w14:paraId="4C25776C" w14:textId="58298850" w:rsidR="00E24435" w:rsidRPr="009F4E32" w:rsidRDefault="0087225D">
      <w:pPr>
        <w:pStyle w:val="Odstavecseseznamem"/>
        <w:numPr>
          <w:ilvl w:val="1"/>
          <w:numId w:val="11"/>
        </w:numPr>
        <w:tabs>
          <w:tab w:val="left" w:pos="558"/>
          <w:tab w:val="left" w:pos="560"/>
        </w:tabs>
        <w:spacing w:before="121"/>
        <w:ind w:left="560" w:right="127" w:hanging="428"/>
      </w:pPr>
      <w:r>
        <w:t xml:space="preserve">Příkazník se zavazuje k zajištění řádného výkonu činnosti </w:t>
      </w:r>
      <w:r w:rsidR="00232A16">
        <w:t xml:space="preserve">koordinátora stavby – </w:t>
      </w:r>
      <w:proofErr w:type="spellStart"/>
      <w:r w:rsidR="00232A16">
        <w:t>constru</w:t>
      </w:r>
      <w:r w:rsidR="005134CB">
        <w:t>c</w:t>
      </w:r>
      <w:r w:rsidR="00232A16">
        <w:t>tion</w:t>
      </w:r>
      <w:proofErr w:type="spellEnd"/>
      <w:r w:rsidR="00232A16">
        <w:t xml:space="preserve"> management a </w:t>
      </w:r>
      <w:r w:rsidR="00BD7B8D">
        <w:t>stavebního dozoru</w:t>
      </w:r>
      <w:r>
        <w:t xml:space="preserve"> (dále jen „</w:t>
      </w:r>
      <w:r w:rsidR="00BD7B8D">
        <w:t>stavební dozor</w:t>
      </w:r>
      <w:r>
        <w:t>“) dle stavební</w:t>
      </w:r>
      <w:r w:rsidR="00F26024">
        <w:t>ho</w:t>
      </w:r>
      <w:r>
        <w:t xml:space="preserve"> zákon</w:t>
      </w:r>
      <w:r w:rsidR="00F26024">
        <w:t>a</w:t>
      </w:r>
      <w:r>
        <w:t xml:space="preserve">, ve znění pozdějších předpisů. Stavební dozor zahrnuje zajištění řádné přípravy, </w:t>
      </w:r>
      <w:r w:rsidR="00605269">
        <w:t xml:space="preserve">koordinaci dodavatelů jednotlivých částí a prvků stavby, zajištění řádného </w:t>
      </w:r>
      <w:r>
        <w:t xml:space="preserve">průběhu a dokončení stavby, dodržení rozpočtových nákladů stavby a schválených termínů její </w:t>
      </w:r>
      <w:r>
        <w:rPr>
          <w:spacing w:val="-2"/>
        </w:rPr>
        <w:t xml:space="preserve">realizace. </w:t>
      </w:r>
    </w:p>
    <w:p w14:paraId="1169253A" w14:textId="4C5F4498" w:rsidR="0087225D" w:rsidRDefault="0087225D">
      <w:pPr>
        <w:pStyle w:val="Odstavecseseznamem"/>
        <w:numPr>
          <w:ilvl w:val="1"/>
          <w:numId w:val="11"/>
        </w:numPr>
        <w:tabs>
          <w:tab w:val="left" w:pos="558"/>
          <w:tab w:val="left" w:pos="560"/>
        </w:tabs>
        <w:spacing w:before="121"/>
        <w:ind w:left="560" w:right="127" w:hanging="428"/>
      </w:pPr>
      <w:r>
        <w:t>Příkazce se současně zavazuje zaplatit příkazníkovi po řádném splnění jeho povinností vyplývajících z</w:t>
      </w:r>
      <w:r w:rsidR="009105F9">
        <w:t> </w:t>
      </w:r>
      <w:r>
        <w:t>této smlouvy sjednanou odměnu.</w:t>
      </w:r>
    </w:p>
    <w:p w14:paraId="29D96AE2" w14:textId="00DF75FA" w:rsidR="00E24435" w:rsidRDefault="005134CB" w:rsidP="009F4E32">
      <w:pPr>
        <w:pStyle w:val="Odstavecseseznamem"/>
        <w:numPr>
          <w:ilvl w:val="1"/>
          <w:numId w:val="11"/>
        </w:numPr>
        <w:tabs>
          <w:tab w:val="left" w:pos="558"/>
          <w:tab w:val="left" w:pos="560"/>
        </w:tabs>
        <w:spacing w:before="120"/>
        <w:ind w:left="560" w:right="124" w:hanging="428"/>
      </w:pPr>
      <w:r>
        <w:t xml:space="preserve">Příkazce požaduje provádění stálého výkonu </w:t>
      </w:r>
      <w:r w:rsidR="0087225D">
        <w:t>stavebního dozoru</w:t>
      </w:r>
      <w:r>
        <w:t xml:space="preserve"> fyzickou přítomností na staveništi během provádění stavby v</w:t>
      </w:r>
      <w:r>
        <w:rPr>
          <w:spacing w:val="-1"/>
        </w:rPr>
        <w:t xml:space="preserve"> </w:t>
      </w:r>
      <w:r>
        <w:t xml:space="preserve">pracovních dnech, přičemž </w:t>
      </w:r>
      <w:r w:rsidR="0087225D">
        <w:t>stavební dozor</w:t>
      </w:r>
      <w:r>
        <w:t xml:space="preserve"> je povinen být v této době přítomen na stavbě nebo v kanceláři na stavbě průměrně min. </w:t>
      </w:r>
      <w:r w:rsidR="00232A16">
        <w:t>8</w:t>
      </w:r>
      <w:r>
        <w:t xml:space="preserve"> hodin denně, a z</w:t>
      </w:r>
      <w:r>
        <w:rPr>
          <w:spacing w:val="-1"/>
        </w:rPr>
        <w:t xml:space="preserve"> </w:t>
      </w:r>
      <w:r>
        <w:t>toho část povinně v</w:t>
      </w:r>
      <w:r w:rsidR="009105F9">
        <w:t> </w:t>
      </w:r>
      <w:r>
        <w:t xml:space="preserve">době od </w:t>
      </w:r>
      <w:r w:rsidR="00232A16">
        <w:t>8</w:t>
      </w:r>
      <w:r>
        <w:t>:</w:t>
      </w:r>
      <w:r w:rsidR="00232A16">
        <w:t>3</w:t>
      </w:r>
      <w:r>
        <w:t>0 hod. do 14:</w:t>
      </w:r>
      <w:r w:rsidR="00232A16">
        <w:t>3</w:t>
      </w:r>
      <w:r>
        <w:t>0 hod. (po vzájemné</w:t>
      </w:r>
      <w:r>
        <w:rPr>
          <w:spacing w:val="58"/>
        </w:rPr>
        <w:t xml:space="preserve"> </w:t>
      </w:r>
      <w:r>
        <w:t>dohodě</w:t>
      </w:r>
      <w:r>
        <w:rPr>
          <w:spacing w:val="58"/>
        </w:rPr>
        <w:t xml:space="preserve"> </w:t>
      </w:r>
      <w:r>
        <w:t>lze</w:t>
      </w:r>
      <w:r>
        <w:rPr>
          <w:spacing w:val="59"/>
        </w:rPr>
        <w:t xml:space="preserve"> </w:t>
      </w:r>
      <w:r>
        <w:t>dobu</w:t>
      </w:r>
      <w:r>
        <w:rPr>
          <w:spacing w:val="56"/>
        </w:rPr>
        <w:t xml:space="preserve"> </w:t>
      </w:r>
      <w:r>
        <w:t>upřesnit</w:t>
      </w:r>
      <w:r>
        <w:rPr>
          <w:spacing w:val="58"/>
        </w:rPr>
        <w:t xml:space="preserve"> </w:t>
      </w:r>
      <w:r>
        <w:t>podle</w:t>
      </w:r>
      <w:r>
        <w:rPr>
          <w:spacing w:val="57"/>
        </w:rPr>
        <w:t xml:space="preserve"> </w:t>
      </w:r>
      <w:r>
        <w:t>aktuálních</w:t>
      </w:r>
      <w:r>
        <w:rPr>
          <w:spacing w:val="56"/>
        </w:rPr>
        <w:t xml:space="preserve"> </w:t>
      </w:r>
      <w:r>
        <w:t>podmínek).</w:t>
      </w:r>
      <w:r>
        <w:rPr>
          <w:spacing w:val="55"/>
        </w:rPr>
        <w:t xml:space="preserve"> </w:t>
      </w:r>
      <w:r>
        <w:t>Pokud</w:t>
      </w:r>
      <w:r>
        <w:rPr>
          <w:spacing w:val="58"/>
        </w:rPr>
        <w:t xml:space="preserve"> </w:t>
      </w:r>
      <w:r>
        <w:t>se</w:t>
      </w:r>
      <w:r>
        <w:rPr>
          <w:spacing w:val="58"/>
        </w:rPr>
        <w:t xml:space="preserve"> </w:t>
      </w:r>
      <w:r>
        <w:t>ukáže,</w:t>
      </w:r>
      <w:r>
        <w:rPr>
          <w:spacing w:val="57"/>
        </w:rPr>
        <w:t xml:space="preserve"> </w:t>
      </w:r>
      <w:r>
        <w:t>že</w:t>
      </w:r>
      <w:r>
        <w:rPr>
          <w:spacing w:val="55"/>
        </w:rPr>
        <w:t xml:space="preserve"> </w:t>
      </w:r>
      <w:r>
        <w:t>pro</w:t>
      </w:r>
      <w:r>
        <w:rPr>
          <w:spacing w:val="58"/>
        </w:rPr>
        <w:t xml:space="preserve"> </w:t>
      </w:r>
      <w:r>
        <w:t>splnění</w:t>
      </w:r>
      <w:r w:rsidR="009105F9">
        <w:t xml:space="preserve"> </w:t>
      </w:r>
      <w:r>
        <w:t xml:space="preserve">podmínek a termínů pro řádné a včasné provedení stavby je nezbytné pracovat na stavbě i ve dnech pracovního volna nebo pracovního klidu nebo v době mimo obvyklou pracovní dobu, je povinností </w:t>
      </w:r>
      <w:r w:rsidR="0087225D">
        <w:t>stavebního dozoru</w:t>
      </w:r>
      <w:r>
        <w:t xml:space="preserve"> zabezpečit kontrolu prováděných prací i v</w:t>
      </w:r>
      <w:r w:rsidR="009105F9">
        <w:rPr>
          <w:spacing w:val="-3"/>
        </w:rPr>
        <w:t> </w:t>
      </w:r>
      <w:r>
        <w:t xml:space="preserve">těchto dnech nebo v této době. Rozsah vykonávané činnosti </w:t>
      </w:r>
      <w:r w:rsidR="0087225D">
        <w:t>stavebního dozoru</w:t>
      </w:r>
      <w:r>
        <w:t xml:space="preserve"> je tak obstarání zejména těchto záležitostí:</w:t>
      </w:r>
    </w:p>
    <w:p w14:paraId="14E6390B" w14:textId="4DFD8850" w:rsidR="00E24435" w:rsidRDefault="005134CB">
      <w:pPr>
        <w:pStyle w:val="Odstavecseseznamem"/>
        <w:numPr>
          <w:ilvl w:val="2"/>
          <w:numId w:val="11"/>
        </w:numPr>
        <w:tabs>
          <w:tab w:val="left" w:pos="1354"/>
        </w:tabs>
        <w:spacing w:before="119"/>
        <w:ind w:left="1354" w:right="127"/>
        <w:rPr>
          <w:rFonts w:ascii="Times New Roman" w:hAnsi="Times New Roman"/>
          <w:color w:val="121317"/>
        </w:rPr>
      </w:pPr>
      <w:r>
        <w:rPr>
          <w:color w:val="121317"/>
        </w:rPr>
        <w:t>seznámení se s podklady, podle kterých se připravuje realizace stavby, zejména s projektovou dokumentací, obsahem smluv, obsahem stavebního povolení a souvisejících závazných stanovisek, s rozpočtovou dokumentací a s časovým a finančním harmonogramem stavby</w:t>
      </w:r>
      <w:r w:rsidR="000A72F9">
        <w:rPr>
          <w:color w:val="121317"/>
        </w:rPr>
        <w:t>,</w:t>
      </w:r>
    </w:p>
    <w:p w14:paraId="5F2725C6" w14:textId="712C5D20" w:rsidR="00E24435" w:rsidRDefault="005134CB">
      <w:pPr>
        <w:pStyle w:val="Odstavecseseznamem"/>
        <w:numPr>
          <w:ilvl w:val="2"/>
          <w:numId w:val="11"/>
        </w:numPr>
        <w:tabs>
          <w:tab w:val="left" w:pos="1354"/>
        </w:tabs>
        <w:spacing w:before="121"/>
        <w:ind w:left="1354" w:right="134"/>
        <w:rPr>
          <w:rFonts w:ascii="Times New Roman" w:hAnsi="Times New Roman"/>
          <w:color w:val="121317"/>
        </w:rPr>
      </w:pPr>
      <w:r>
        <w:rPr>
          <w:color w:val="121317"/>
        </w:rPr>
        <w:t>zajištění</w:t>
      </w:r>
      <w:r>
        <w:rPr>
          <w:color w:val="121317"/>
          <w:spacing w:val="-2"/>
        </w:rPr>
        <w:t xml:space="preserve"> </w:t>
      </w:r>
      <w:r w:rsidR="00232A16">
        <w:rPr>
          <w:color w:val="121317"/>
          <w:spacing w:val="-2"/>
        </w:rPr>
        <w:t xml:space="preserve">koordinace a </w:t>
      </w:r>
      <w:r>
        <w:rPr>
          <w:color w:val="121317"/>
        </w:rPr>
        <w:t>kontroly procesů</w:t>
      </w:r>
      <w:r>
        <w:rPr>
          <w:color w:val="121317"/>
          <w:spacing w:val="-1"/>
        </w:rPr>
        <w:t xml:space="preserve"> </w:t>
      </w:r>
      <w:r>
        <w:rPr>
          <w:color w:val="121317"/>
        </w:rPr>
        <w:t>spojených</w:t>
      </w:r>
      <w:r>
        <w:rPr>
          <w:color w:val="121317"/>
          <w:spacing w:val="-1"/>
        </w:rPr>
        <w:t xml:space="preserve"> </w:t>
      </w:r>
      <w:r>
        <w:rPr>
          <w:color w:val="121317"/>
        </w:rPr>
        <w:t>se zahájením stavby a</w:t>
      </w:r>
      <w:r>
        <w:rPr>
          <w:color w:val="121317"/>
          <w:spacing w:val="-1"/>
        </w:rPr>
        <w:t xml:space="preserve"> </w:t>
      </w:r>
      <w:r>
        <w:rPr>
          <w:color w:val="121317"/>
        </w:rPr>
        <w:t>procesů</w:t>
      </w:r>
      <w:r>
        <w:rPr>
          <w:color w:val="121317"/>
          <w:spacing w:val="-1"/>
        </w:rPr>
        <w:t xml:space="preserve"> </w:t>
      </w:r>
      <w:r>
        <w:rPr>
          <w:color w:val="121317"/>
        </w:rPr>
        <w:t>potřebných</w:t>
      </w:r>
      <w:r>
        <w:rPr>
          <w:color w:val="121317"/>
          <w:spacing w:val="-1"/>
        </w:rPr>
        <w:t xml:space="preserve"> </w:t>
      </w:r>
      <w:r>
        <w:rPr>
          <w:color w:val="121317"/>
        </w:rPr>
        <w:t>pro vybudování zařízení staveniště a vlastní zahájení</w:t>
      </w:r>
      <w:r w:rsidR="000A72F9">
        <w:rPr>
          <w:color w:val="121317"/>
        </w:rPr>
        <w:t>,</w:t>
      </w:r>
    </w:p>
    <w:p w14:paraId="7BE10168" w14:textId="1C41D685" w:rsidR="00E24435" w:rsidRDefault="005134CB">
      <w:pPr>
        <w:pStyle w:val="Odstavecseseznamem"/>
        <w:numPr>
          <w:ilvl w:val="2"/>
          <w:numId w:val="11"/>
        </w:numPr>
        <w:tabs>
          <w:tab w:val="left" w:pos="1354"/>
        </w:tabs>
        <w:spacing w:before="121"/>
        <w:ind w:left="1354" w:right="132"/>
        <w:rPr>
          <w:rFonts w:ascii="Times New Roman" w:hAnsi="Times New Roman"/>
          <w:color w:val="121317"/>
        </w:rPr>
      </w:pPr>
      <w:r>
        <w:rPr>
          <w:color w:val="121317"/>
        </w:rPr>
        <w:t xml:space="preserve">upozornění na objekty, které je nutné ochránit před staveništním provozem a způsob jejich ochrany, </w:t>
      </w:r>
      <w:r w:rsidR="00F26024">
        <w:rPr>
          <w:color w:val="121317"/>
        </w:rPr>
        <w:t>s</w:t>
      </w:r>
      <w:r w:rsidR="00605269">
        <w:rPr>
          <w:color w:val="121317"/>
        </w:rPr>
        <w:t xml:space="preserve"> dodavateli jednotlivých částí a prvků </w:t>
      </w:r>
      <w:r>
        <w:rPr>
          <w:color w:val="121317"/>
        </w:rPr>
        <w:t>stavby provést pasportizaci okolí stavby, které může být dotčeno realizací stavebního díla</w:t>
      </w:r>
      <w:r w:rsidR="000A72F9">
        <w:rPr>
          <w:color w:val="121317"/>
        </w:rPr>
        <w:t>,</w:t>
      </w:r>
    </w:p>
    <w:p w14:paraId="50AF7B06" w14:textId="091EBD13" w:rsidR="00E24435" w:rsidRPr="009F4E32" w:rsidRDefault="005134CB" w:rsidP="009F4E32">
      <w:pPr>
        <w:pStyle w:val="Odstavecseseznamem"/>
        <w:numPr>
          <w:ilvl w:val="2"/>
          <w:numId w:val="11"/>
        </w:numPr>
        <w:tabs>
          <w:tab w:val="left" w:pos="1354"/>
        </w:tabs>
        <w:spacing w:before="121"/>
        <w:ind w:left="1354" w:right="132"/>
        <w:rPr>
          <w:color w:val="121317"/>
        </w:rPr>
      </w:pPr>
      <w:r w:rsidRPr="00605269">
        <w:rPr>
          <w:color w:val="121317"/>
        </w:rPr>
        <w:t>příprava předávacího protokolu stavby a zajištění</w:t>
      </w:r>
      <w:r w:rsidRPr="009F4E32">
        <w:rPr>
          <w:color w:val="121317"/>
        </w:rPr>
        <w:t xml:space="preserve"> </w:t>
      </w:r>
      <w:r w:rsidRPr="00605269">
        <w:rPr>
          <w:color w:val="121317"/>
        </w:rPr>
        <w:t>protokolárního předání</w:t>
      </w:r>
      <w:r w:rsidRPr="009F4E32">
        <w:rPr>
          <w:color w:val="121317"/>
        </w:rPr>
        <w:t xml:space="preserve"> </w:t>
      </w:r>
      <w:r w:rsidRPr="00605269">
        <w:rPr>
          <w:color w:val="121317"/>
        </w:rPr>
        <w:t>staveniště</w:t>
      </w:r>
      <w:r w:rsidR="00330CD2" w:rsidRPr="009F4E32">
        <w:rPr>
          <w:color w:val="121317"/>
        </w:rPr>
        <w:t xml:space="preserve"> </w:t>
      </w:r>
      <w:r w:rsidRPr="00605269">
        <w:rPr>
          <w:color w:val="121317"/>
        </w:rPr>
        <w:t>(pracoviště)</w:t>
      </w:r>
      <w:r w:rsidRPr="009F4E32">
        <w:rPr>
          <w:color w:val="121317"/>
        </w:rPr>
        <w:t xml:space="preserve"> </w:t>
      </w:r>
      <w:r w:rsidRPr="00605269">
        <w:rPr>
          <w:color w:val="121317"/>
        </w:rPr>
        <w:t>vybranému</w:t>
      </w:r>
      <w:r w:rsidRPr="009F4E32">
        <w:rPr>
          <w:color w:val="121317"/>
        </w:rPr>
        <w:t xml:space="preserve"> </w:t>
      </w:r>
      <w:r w:rsidRPr="00605269">
        <w:rPr>
          <w:color w:val="121317"/>
        </w:rPr>
        <w:t>dodavateli/dodavatelům</w:t>
      </w:r>
      <w:r w:rsidRPr="009F4E32">
        <w:rPr>
          <w:color w:val="121317"/>
        </w:rPr>
        <w:t xml:space="preserve"> </w:t>
      </w:r>
      <w:r w:rsidR="00605269" w:rsidRPr="009F4E32">
        <w:rPr>
          <w:color w:val="121317"/>
        </w:rPr>
        <w:t xml:space="preserve">jednotlivých částí </w:t>
      </w:r>
      <w:r w:rsidR="00605269">
        <w:rPr>
          <w:color w:val="121317"/>
        </w:rPr>
        <w:t xml:space="preserve">a prvků </w:t>
      </w:r>
      <w:r w:rsidR="00605269" w:rsidRPr="009F4E32">
        <w:rPr>
          <w:color w:val="121317"/>
        </w:rPr>
        <w:t>stavby</w:t>
      </w:r>
      <w:r w:rsidRPr="009F4E32">
        <w:rPr>
          <w:color w:val="121317"/>
        </w:rPr>
        <w:t xml:space="preserve"> </w:t>
      </w:r>
      <w:r w:rsidRPr="00605269">
        <w:rPr>
          <w:color w:val="121317"/>
        </w:rPr>
        <w:t>(dále</w:t>
      </w:r>
      <w:r w:rsidRPr="009F4E32">
        <w:rPr>
          <w:color w:val="121317"/>
        </w:rPr>
        <w:t xml:space="preserve"> </w:t>
      </w:r>
      <w:r w:rsidRPr="00605269">
        <w:rPr>
          <w:color w:val="121317"/>
        </w:rPr>
        <w:t>jen</w:t>
      </w:r>
      <w:r w:rsidR="00330CD2" w:rsidRPr="00605269">
        <w:rPr>
          <w:color w:val="121317"/>
        </w:rPr>
        <w:t xml:space="preserve"> </w:t>
      </w:r>
      <w:r w:rsidR="00F04B05">
        <w:rPr>
          <w:color w:val="121317"/>
        </w:rPr>
        <w:t>„</w:t>
      </w:r>
      <w:r w:rsidRPr="009F4E32">
        <w:rPr>
          <w:color w:val="121317"/>
        </w:rPr>
        <w:t xml:space="preserve">dodavatel </w:t>
      </w:r>
      <w:r w:rsidR="00605269">
        <w:rPr>
          <w:color w:val="121317"/>
        </w:rPr>
        <w:t xml:space="preserve">části </w:t>
      </w:r>
      <w:r w:rsidRPr="009F4E32">
        <w:rPr>
          <w:color w:val="121317"/>
        </w:rPr>
        <w:t>stavby“) a zabezpečení zápisů do stavebního (montážního) deníku, včetně odborného stanoviska</w:t>
      </w:r>
      <w:r w:rsidR="000A72F9" w:rsidRPr="009F4E32">
        <w:rPr>
          <w:color w:val="121317"/>
        </w:rPr>
        <w:t>,</w:t>
      </w:r>
    </w:p>
    <w:p w14:paraId="770F723D" w14:textId="77777777" w:rsidR="00E24435" w:rsidRDefault="005134CB">
      <w:pPr>
        <w:pStyle w:val="Odstavecseseznamem"/>
        <w:numPr>
          <w:ilvl w:val="2"/>
          <w:numId w:val="11"/>
        </w:numPr>
        <w:tabs>
          <w:tab w:val="left" w:pos="1354"/>
        </w:tabs>
        <w:spacing w:before="122"/>
        <w:ind w:left="1354" w:right="126"/>
        <w:rPr>
          <w:rFonts w:ascii="Times New Roman" w:hAnsi="Times New Roman"/>
          <w:color w:val="121317"/>
        </w:rPr>
      </w:pPr>
      <w:r>
        <w:rPr>
          <w:color w:val="121317"/>
        </w:rPr>
        <w:t>dodržování podmínek stavebního povolení a opatření státního stavebního dohledu po dobu realizace stavby,</w:t>
      </w:r>
    </w:p>
    <w:p w14:paraId="2CEAAA66" w14:textId="5B838653" w:rsidR="00E24435" w:rsidRDefault="005134CB" w:rsidP="009F4E32">
      <w:pPr>
        <w:pStyle w:val="Odstavecseseznamem"/>
        <w:numPr>
          <w:ilvl w:val="2"/>
          <w:numId w:val="11"/>
        </w:numPr>
        <w:tabs>
          <w:tab w:val="left" w:pos="1353"/>
        </w:tabs>
        <w:spacing w:before="120"/>
        <w:ind w:left="1353" w:hanging="359"/>
      </w:pPr>
      <w:r>
        <w:rPr>
          <w:color w:val="121317"/>
        </w:rPr>
        <w:t>systematické</w:t>
      </w:r>
      <w:r>
        <w:rPr>
          <w:color w:val="121317"/>
          <w:spacing w:val="72"/>
        </w:rPr>
        <w:t xml:space="preserve"> </w:t>
      </w:r>
      <w:r>
        <w:rPr>
          <w:color w:val="121317"/>
        </w:rPr>
        <w:t>doplňování</w:t>
      </w:r>
      <w:r>
        <w:rPr>
          <w:color w:val="121317"/>
          <w:spacing w:val="72"/>
        </w:rPr>
        <w:t xml:space="preserve"> </w:t>
      </w:r>
      <w:r>
        <w:rPr>
          <w:color w:val="121317"/>
        </w:rPr>
        <w:t>dokumentace</w:t>
      </w:r>
      <w:r w:rsidR="00605269">
        <w:rPr>
          <w:color w:val="121317"/>
        </w:rPr>
        <w:t xml:space="preserve"> stavby</w:t>
      </w:r>
      <w:r>
        <w:rPr>
          <w:color w:val="121317"/>
        </w:rPr>
        <w:t>,</w:t>
      </w:r>
      <w:r>
        <w:rPr>
          <w:color w:val="121317"/>
          <w:spacing w:val="73"/>
        </w:rPr>
        <w:t xml:space="preserve"> </w:t>
      </w:r>
      <w:r w:rsidR="00605269" w:rsidRPr="009F4E32">
        <w:rPr>
          <w:color w:val="121317"/>
        </w:rPr>
        <w:t>zejména o výrobní dokumentaci a technické listy jednotlivých částí</w:t>
      </w:r>
      <w:r w:rsidR="00605269">
        <w:rPr>
          <w:color w:val="121317"/>
        </w:rPr>
        <w:t xml:space="preserve">, prvků </w:t>
      </w:r>
      <w:r w:rsidR="00605269" w:rsidRPr="009F4E32">
        <w:rPr>
          <w:color w:val="121317"/>
        </w:rPr>
        <w:t xml:space="preserve">a vybavení stavby </w:t>
      </w:r>
      <w:r>
        <w:rPr>
          <w:color w:val="121317"/>
        </w:rPr>
        <w:t>podle</w:t>
      </w:r>
      <w:r w:rsidRPr="009F4E32">
        <w:rPr>
          <w:color w:val="121317"/>
        </w:rPr>
        <w:t xml:space="preserve"> </w:t>
      </w:r>
      <w:r>
        <w:rPr>
          <w:color w:val="121317"/>
        </w:rPr>
        <w:t>které</w:t>
      </w:r>
      <w:r w:rsidRPr="009F4E32">
        <w:rPr>
          <w:color w:val="121317"/>
        </w:rPr>
        <w:t xml:space="preserve"> </w:t>
      </w:r>
      <w:r>
        <w:rPr>
          <w:color w:val="121317"/>
        </w:rPr>
        <w:t>se</w:t>
      </w:r>
      <w:r w:rsidRPr="009F4E32">
        <w:rPr>
          <w:color w:val="121317"/>
        </w:rPr>
        <w:t xml:space="preserve"> </w:t>
      </w:r>
      <w:r>
        <w:rPr>
          <w:color w:val="121317"/>
        </w:rPr>
        <w:t>stavba</w:t>
      </w:r>
      <w:r w:rsidRPr="009F4E32">
        <w:rPr>
          <w:color w:val="121317"/>
        </w:rPr>
        <w:t xml:space="preserve"> realizuje</w:t>
      </w:r>
      <w:r w:rsidR="00330CD2">
        <w:rPr>
          <w:color w:val="121317"/>
          <w:spacing w:val="-2"/>
        </w:rPr>
        <w:t xml:space="preserve"> </w:t>
      </w:r>
      <w:r w:rsidRPr="009F4E32">
        <w:rPr>
          <w:color w:val="121317"/>
        </w:rPr>
        <w:t>a</w:t>
      </w:r>
      <w:r w:rsidRPr="009F4E32">
        <w:rPr>
          <w:color w:val="121317"/>
          <w:spacing w:val="-6"/>
        </w:rPr>
        <w:t xml:space="preserve"> </w:t>
      </w:r>
      <w:r w:rsidRPr="009F4E32">
        <w:rPr>
          <w:color w:val="121317"/>
        </w:rPr>
        <w:t>evidence</w:t>
      </w:r>
      <w:r w:rsidRPr="009F4E32">
        <w:rPr>
          <w:color w:val="121317"/>
          <w:spacing w:val="-4"/>
        </w:rPr>
        <w:t xml:space="preserve"> </w:t>
      </w:r>
      <w:r w:rsidRPr="009F4E32">
        <w:rPr>
          <w:color w:val="121317"/>
        </w:rPr>
        <w:t>dokumentace</w:t>
      </w:r>
      <w:r w:rsidRPr="009F4E32">
        <w:rPr>
          <w:color w:val="121317"/>
          <w:spacing w:val="-5"/>
        </w:rPr>
        <w:t xml:space="preserve"> </w:t>
      </w:r>
      <w:r w:rsidRPr="009F4E32">
        <w:rPr>
          <w:color w:val="121317"/>
        </w:rPr>
        <w:t>dokončených</w:t>
      </w:r>
      <w:r w:rsidRPr="009F4E32">
        <w:rPr>
          <w:color w:val="121317"/>
          <w:spacing w:val="-5"/>
        </w:rPr>
        <w:t xml:space="preserve"> </w:t>
      </w:r>
      <w:r w:rsidRPr="009F4E32">
        <w:rPr>
          <w:color w:val="121317"/>
        </w:rPr>
        <w:t>částí</w:t>
      </w:r>
      <w:r w:rsidRPr="009F4E32">
        <w:rPr>
          <w:color w:val="121317"/>
          <w:spacing w:val="-5"/>
        </w:rPr>
        <w:t xml:space="preserve"> </w:t>
      </w:r>
      <w:r w:rsidRPr="009F4E32">
        <w:rPr>
          <w:color w:val="121317"/>
          <w:spacing w:val="-2"/>
        </w:rPr>
        <w:t>stavby,</w:t>
      </w:r>
    </w:p>
    <w:p w14:paraId="6D34FD96" w14:textId="103EAEE9" w:rsidR="00232A16" w:rsidRPr="00573EAE" w:rsidRDefault="00232A16" w:rsidP="00573EAE">
      <w:pPr>
        <w:pStyle w:val="Odstavecseseznamem"/>
        <w:numPr>
          <w:ilvl w:val="2"/>
          <w:numId w:val="11"/>
        </w:numPr>
        <w:tabs>
          <w:tab w:val="left" w:pos="1353"/>
        </w:tabs>
        <w:spacing w:before="118"/>
        <w:ind w:left="1354" w:right="129"/>
        <w:rPr>
          <w:color w:val="121317"/>
        </w:rPr>
      </w:pPr>
      <w:r w:rsidRPr="00573EAE">
        <w:rPr>
          <w:color w:val="121317"/>
        </w:rPr>
        <w:t>výkon činnost</w:t>
      </w:r>
      <w:r w:rsidR="00573EAE">
        <w:rPr>
          <w:color w:val="121317"/>
        </w:rPr>
        <w:t>í</w:t>
      </w:r>
      <w:r w:rsidRPr="00573EAE">
        <w:rPr>
          <w:color w:val="121317"/>
        </w:rPr>
        <w:t xml:space="preserve"> definovaných jako </w:t>
      </w:r>
      <w:r w:rsidR="000A72F9">
        <w:rPr>
          <w:color w:val="121317"/>
        </w:rPr>
        <w:t>„</w:t>
      </w:r>
      <w:proofErr w:type="spellStart"/>
      <w:r w:rsidRPr="00573EAE">
        <w:rPr>
          <w:color w:val="121317"/>
        </w:rPr>
        <w:t>construction</w:t>
      </w:r>
      <w:proofErr w:type="spellEnd"/>
      <w:r w:rsidRPr="00573EAE">
        <w:rPr>
          <w:color w:val="121317"/>
        </w:rPr>
        <w:t xml:space="preserve"> management</w:t>
      </w:r>
      <w:r w:rsidR="000A72F9">
        <w:rPr>
          <w:color w:val="121317"/>
        </w:rPr>
        <w:t>“</w:t>
      </w:r>
      <w:r w:rsidRPr="00573EAE">
        <w:rPr>
          <w:color w:val="121317"/>
        </w:rPr>
        <w:t xml:space="preserve"> spočívající</w:t>
      </w:r>
      <w:r w:rsidR="00573EAE">
        <w:rPr>
          <w:color w:val="121317"/>
        </w:rPr>
        <w:t>ch</w:t>
      </w:r>
      <w:r w:rsidRPr="00573EAE">
        <w:rPr>
          <w:color w:val="121317"/>
        </w:rPr>
        <w:t xml:space="preserve"> v přímé koordinaci </w:t>
      </w:r>
      <w:r w:rsidR="000A72F9">
        <w:rPr>
          <w:color w:val="121317"/>
        </w:rPr>
        <w:t xml:space="preserve">stavby, </w:t>
      </w:r>
      <w:r w:rsidRPr="00573EAE">
        <w:rPr>
          <w:color w:val="121317"/>
        </w:rPr>
        <w:t>jednotlivých dodávek prvků a částí stavby, řízení</w:t>
      </w:r>
      <w:r w:rsidR="00573EAE">
        <w:rPr>
          <w:color w:val="121317"/>
        </w:rPr>
        <w:t xml:space="preserve"> a</w:t>
      </w:r>
      <w:r w:rsidRPr="00573EAE">
        <w:rPr>
          <w:color w:val="121317"/>
        </w:rPr>
        <w:t xml:space="preserve"> koordinace </w:t>
      </w:r>
      <w:r w:rsidR="00573EAE">
        <w:rPr>
          <w:color w:val="121317"/>
        </w:rPr>
        <w:t xml:space="preserve">jednotlivých dodavatelů a subdodavatelů </w:t>
      </w:r>
      <w:r w:rsidRPr="00573EAE">
        <w:rPr>
          <w:color w:val="121317"/>
        </w:rPr>
        <w:t xml:space="preserve">a </w:t>
      </w:r>
      <w:r w:rsidR="000A72F9">
        <w:rPr>
          <w:color w:val="121317"/>
        </w:rPr>
        <w:t xml:space="preserve">řízení, koordinace a </w:t>
      </w:r>
      <w:r w:rsidRPr="00573EAE">
        <w:rPr>
          <w:color w:val="121317"/>
        </w:rPr>
        <w:t xml:space="preserve">kontrola návaznosti všech procesů a úkonů souvisejících s přímou výstavbou dřevostavby </w:t>
      </w:r>
      <w:r w:rsidR="000A72F9">
        <w:rPr>
          <w:color w:val="121317"/>
        </w:rPr>
        <w:t>včetně řízení sledu a stavební provázanosti a návaznosti jednotlivých dodávek prvků a částí stavby s jejich dodavateli,</w:t>
      </w:r>
    </w:p>
    <w:p w14:paraId="4197C3DA" w14:textId="1BE3E115" w:rsidR="00E24435" w:rsidRDefault="005134CB">
      <w:pPr>
        <w:pStyle w:val="Odstavecseseznamem"/>
        <w:numPr>
          <w:ilvl w:val="2"/>
          <w:numId w:val="11"/>
        </w:numPr>
        <w:tabs>
          <w:tab w:val="left" w:pos="1353"/>
        </w:tabs>
        <w:spacing w:before="121"/>
        <w:ind w:left="1353" w:hanging="359"/>
        <w:rPr>
          <w:rFonts w:ascii="Times New Roman" w:hAnsi="Times New Roman"/>
          <w:color w:val="121317"/>
        </w:rPr>
      </w:pPr>
      <w:r>
        <w:rPr>
          <w:color w:val="121317"/>
        </w:rPr>
        <w:t>výkon</w:t>
      </w:r>
      <w:r>
        <w:rPr>
          <w:color w:val="121317"/>
          <w:spacing w:val="-5"/>
        </w:rPr>
        <w:t xml:space="preserve"> </w:t>
      </w:r>
      <w:r>
        <w:rPr>
          <w:color w:val="121317"/>
        </w:rPr>
        <w:t>inženýrské</w:t>
      </w:r>
      <w:r>
        <w:rPr>
          <w:color w:val="121317"/>
          <w:spacing w:val="-5"/>
        </w:rPr>
        <w:t xml:space="preserve"> </w:t>
      </w:r>
      <w:r>
        <w:rPr>
          <w:color w:val="121317"/>
        </w:rPr>
        <w:t>činnosti</w:t>
      </w:r>
      <w:r>
        <w:rPr>
          <w:color w:val="121317"/>
          <w:spacing w:val="-4"/>
        </w:rPr>
        <w:t xml:space="preserve"> </w:t>
      </w:r>
      <w:r>
        <w:rPr>
          <w:color w:val="121317"/>
        </w:rPr>
        <w:t>v</w:t>
      </w:r>
      <w:r>
        <w:rPr>
          <w:color w:val="121317"/>
          <w:spacing w:val="-3"/>
        </w:rPr>
        <w:t xml:space="preserve"> </w:t>
      </w:r>
      <w:r>
        <w:rPr>
          <w:color w:val="121317"/>
        </w:rPr>
        <w:t>průběhu</w:t>
      </w:r>
      <w:r>
        <w:rPr>
          <w:color w:val="121317"/>
          <w:spacing w:val="-5"/>
        </w:rPr>
        <w:t xml:space="preserve"> </w:t>
      </w:r>
      <w:r>
        <w:rPr>
          <w:color w:val="121317"/>
        </w:rPr>
        <w:t>realizace</w:t>
      </w:r>
      <w:r>
        <w:rPr>
          <w:color w:val="121317"/>
          <w:spacing w:val="-6"/>
        </w:rPr>
        <w:t xml:space="preserve"> </w:t>
      </w:r>
      <w:r>
        <w:rPr>
          <w:color w:val="121317"/>
        </w:rPr>
        <w:t>stavby</w:t>
      </w:r>
      <w:r>
        <w:rPr>
          <w:color w:val="121317"/>
          <w:spacing w:val="-2"/>
        </w:rPr>
        <w:t>,</w:t>
      </w:r>
    </w:p>
    <w:p w14:paraId="76414FE5" w14:textId="5D5C81CA" w:rsidR="00E24435" w:rsidRDefault="00605269">
      <w:pPr>
        <w:pStyle w:val="Odstavecseseznamem"/>
        <w:numPr>
          <w:ilvl w:val="2"/>
          <w:numId w:val="11"/>
        </w:numPr>
        <w:tabs>
          <w:tab w:val="left" w:pos="1353"/>
        </w:tabs>
        <w:spacing w:before="117"/>
        <w:ind w:left="1353" w:hanging="359"/>
        <w:rPr>
          <w:rFonts w:ascii="Times New Roman" w:hAnsi="Times New Roman"/>
          <w:color w:val="121317"/>
        </w:rPr>
      </w:pPr>
      <w:r w:rsidRPr="00605269">
        <w:rPr>
          <w:color w:val="121317"/>
        </w:rPr>
        <w:t>zajištění kontroly v průběhu realizace stavby, příprava a projednání dodatků a změn projektové dokumentace, a to zejména k technickému řešení a vazbě na ZZVZ</w:t>
      </w:r>
      <w:r w:rsidR="005134CB">
        <w:rPr>
          <w:color w:val="121317"/>
          <w:spacing w:val="-2"/>
        </w:rPr>
        <w:t>,</w:t>
      </w:r>
    </w:p>
    <w:p w14:paraId="42A2EBE4" w14:textId="7970B965" w:rsidR="00E24435" w:rsidRDefault="005134CB">
      <w:pPr>
        <w:pStyle w:val="Odstavecseseznamem"/>
        <w:numPr>
          <w:ilvl w:val="2"/>
          <w:numId w:val="11"/>
        </w:numPr>
        <w:tabs>
          <w:tab w:val="left" w:pos="1354"/>
        </w:tabs>
        <w:spacing w:before="121"/>
        <w:ind w:left="1354" w:right="127"/>
        <w:rPr>
          <w:rFonts w:ascii="Times New Roman" w:hAnsi="Times New Roman"/>
          <w:color w:val="121317"/>
        </w:rPr>
      </w:pPr>
      <w:r>
        <w:rPr>
          <w:color w:val="121317"/>
        </w:rPr>
        <w:lastRenderedPageBreak/>
        <w:t>předkládání</w:t>
      </w:r>
      <w:r w:rsidR="00605269">
        <w:rPr>
          <w:color w:val="121317"/>
        </w:rPr>
        <w:t xml:space="preserve"> jím vypracovaných</w:t>
      </w:r>
      <w:r>
        <w:rPr>
          <w:color w:val="121317"/>
        </w:rPr>
        <w:t xml:space="preserve"> stanovisek příkazci ke změnám projektu, které mají vliv na cenu díla, termínu či změny standardu stavby, a to zejména k technickému řešení, kalkulaci ceny a vazbě na ZZVZ včetně spolupráce při projednávání dodatků ke smlouvě na zhotovení stavby,</w:t>
      </w:r>
    </w:p>
    <w:p w14:paraId="7F4072A6" w14:textId="77777777" w:rsidR="00E24435" w:rsidRDefault="005134CB">
      <w:pPr>
        <w:pStyle w:val="Odstavecseseznamem"/>
        <w:numPr>
          <w:ilvl w:val="2"/>
          <w:numId w:val="11"/>
        </w:numPr>
        <w:tabs>
          <w:tab w:val="left" w:pos="1354"/>
        </w:tabs>
        <w:spacing w:before="120"/>
        <w:ind w:left="1354" w:right="132"/>
        <w:rPr>
          <w:rFonts w:ascii="Times New Roman" w:hAnsi="Times New Roman"/>
          <w:color w:val="121317"/>
        </w:rPr>
      </w:pPr>
      <w:r>
        <w:rPr>
          <w:color w:val="121317"/>
        </w:rPr>
        <w:t>informování příkazce o všech závažných okolnostech realizace stavby bez odkladu a všech zjištěných okolnostech, které mohou mít vliv na změnu jeho pokynů,</w:t>
      </w:r>
    </w:p>
    <w:p w14:paraId="667B4EED" w14:textId="39BBF6EC" w:rsidR="00E24435" w:rsidRDefault="005134CB">
      <w:pPr>
        <w:pStyle w:val="Odstavecseseznamem"/>
        <w:numPr>
          <w:ilvl w:val="2"/>
          <w:numId w:val="11"/>
        </w:numPr>
        <w:tabs>
          <w:tab w:val="left" w:pos="1354"/>
        </w:tabs>
        <w:spacing w:before="121"/>
        <w:ind w:left="1354" w:right="126"/>
        <w:rPr>
          <w:rFonts w:ascii="Times New Roman" w:hAnsi="Times New Roman"/>
          <w:color w:val="121317"/>
        </w:rPr>
      </w:pPr>
      <w:r>
        <w:rPr>
          <w:color w:val="121317"/>
        </w:rPr>
        <w:t>kontrolu věcné a cenové správnosti dle smluvního položkov</w:t>
      </w:r>
      <w:r w:rsidR="00F04B05">
        <w:rPr>
          <w:color w:val="121317"/>
        </w:rPr>
        <w:t xml:space="preserve">ých </w:t>
      </w:r>
      <w:r>
        <w:rPr>
          <w:color w:val="121317"/>
        </w:rPr>
        <w:t>rozpočt</w:t>
      </w:r>
      <w:r w:rsidR="00F04B05">
        <w:rPr>
          <w:color w:val="121317"/>
        </w:rPr>
        <w:t>ů částí</w:t>
      </w:r>
      <w:r>
        <w:rPr>
          <w:color w:val="121317"/>
        </w:rPr>
        <w:t xml:space="preserve"> stavby a úplnosti oceňovaných podkladů a faktur, jejich soulad s podmínkami uvedenými ve smlouvách a jejich předkládání k úhradě příkazci,</w:t>
      </w:r>
    </w:p>
    <w:p w14:paraId="238FC76C" w14:textId="6DF0E150" w:rsidR="00E24435" w:rsidRDefault="005134CB">
      <w:pPr>
        <w:pStyle w:val="Odstavecseseznamem"/>
        <w:numPr>
          <w:ilvl w:val="2"/>
          <w:numId w:val="11"/>
        </w:numPr>
        <w:tabs>
          <w:tab w:val="left" w:pos="1354"/>
        </w:tabs>
        <w:spacing w:before="119"/>
        <w:ind w:left="1354" w:right="125"/>
        <w:rPr>
          <w:rFonts w:ascii="Times New Roman" w:hAnsi="Times New Roman"/>
          <w:color w:val="121317"/>
        </w:rPr>
      </w:pPr>
      <w:r>
        <w:rPr>
          <w:color w:val="121317"/>
        </w:rPr>
        <w:t>kontrolu těch částí dodávek, které budou v dalším postupu zakryté nebo se stanou nepřístupnými, zapsání výsledku kontroly do stavebního deníku, pořízení fotodokumentace těchto dodávek a fotodokumentace neočekávaných událostí (v listinné i digitální podobě) pro případ neshody s</w:t>
      </w:r>
      <w:r w:rsidR="00605269">
        <w:rPr>
          <w:color w:val="121317"/>
        </w:rPr>
        <w:t> </w:t>
      </w:r>
      <w:r>
        <w:rPr>
          <w:color w:val="121317"/>
        </w:rPr>
        <w:t>dodavatel</w:t>
      </w:r>
      <w:r w:rsidR="00605269">
        <w:rPr>
          <w:color w:val="121317"/>
        </w:rPr>
        <w:t>i částí stavby</w:t>
      </w:r>
      <w:r>
        <w:rPr>
          <w:color w:val="121317"/>
        </w:rPr>
        <w:t>, která bude součástí dokladů ke kolaudaci, součástí fotodokumentace je i popis jednotlivých snímků,</w:t>
      </w:r>
    </w:p>
    <w:p w14:paraId="5DE22E3C" w14:textId="77777777" w:rsidR="00E24435" w:rsidRDefault="005134CB">
      <w:pPr>
        <w:pStyle w:val="Odstavecseseznamem"/>
        <w:numPr>
          <w:ilvl w:val="2"/>
          <w:numId w:val="11"/>
        </w:numPr>
        <w:tabs>
          <w:tab w:val="left" w:pos="1353"/>
        </w:tabs>
        <w:spacing w:before="121"/>
        <w:ind w:left="1353" w:hanging="359"/>
        <w:rPr>
          <w:rFonts w:ascii="Times New Roman" w:hAnsi="Times New Roman"/>
          <w:color w:val="121317"/>
        </w:rPr>
      </w:pPr>
      <w:r>
        <w:rPr>
          <w:color w:val="121317"/>
        </w:rPr>
        <w:t>v</w:t>
      </w:r>
      <w:r>
        <w:rPr>
          <w:color w:val="121317"/>
          <w:spacing w:val="-5"/>
        </w:rPr>
        <w:t xml:space="preserve"> </w:t>
      </w:r>
      <w:r>
        <w:rPr>
          <w:color w:val="121317"/>
        </w:rPr>
        <w:t>souladu</w:t>
      </w:r>
      <w:r>
        <w:rPr>
          <w:color w:val="121317"/>
          <w:spacing w:val="9"/>
        </w:rPr>
        <w:t xml:space="preserve"> </w:t>
      </w:r>
      <w:r>
        <w:rPr>
          <w:color w:val="121317"/>
        </w:rPr>
        <w:t>se</w:t>
      </w:r>
      <w:r>
        <w:rPr>
          <w:color w:val="121317"/>
          <w:spacing w:val="9"/>
        </w:rPr>
        <w:t xml:space="preserve"> </w:t>
      </w:r>
      <w:r>
        <w:rPr>
          <w:color w:val="121317"/>
        </w:rPr>
        <w:t>smlouvami</w:t>
      </w:r>
      <w:r>
        <w:rPr>
          <w:color w:val="121317"/>
          <w:spacing w:val="8"/>
        </w:rPr>
        <w:t xml:space="preserve"> </w:t>
      </w:r>
      <w:r>
        <w:rPr>
          <w:color w:val="121317"/>
        </w:rPr>
        <w:t>odevzdat</w:t>
      </w:r>
      <w:r>
        <w:rPr>
          <w:color w:val="121317"/>
          <w:spacing w:val="11"/>
        </w:rPr>
        <w:t xml:space="preserve"> </w:t>
      </w:r>
      <w:r>
        <w:rPr>
          <w:color w:val="121317"/>
        </w:rPr>
        <w:t>připravené</w:t>
      </w:r>
      <w:r>
        <w:rPr>
          <w:color w:val="121317"/>
          <w:spacing w:val="8"/>
        </w:rPr>
        <w:t xml:space="preserve"> </w:t>
      </w:r>
      <w:r>
        <w:rPr>
          <w:color w:val="121317"/>
        </w:rPr>
        <w:t>práce</w:t>
      </w:r>
      <w:r>
        <w:rPr>
          <w:color w:val="121317"/>
          <w:spacing w:val="12"/>
        </w:rPr>
        <w:t xml:space="preserve"> </w:t>
      </w:r>
      <w:r>
        <w:rPr>
          <w:color w:val="121317"/>
        </w:rPr>
        <w:t>nebo</w:t>
      </w:r>
      <w:r>
        <w:rPr>
          <w:color w:val="121317"/>
          <w:spacing w:val="11"/>
        </w:rPr>
        <w:t xml:space="preserve"> </w:t>
      </w:r>
      <w:r>
        <w:rPr>
          <w:color w:val="121317"/>
        </w:rPr>
        <w:t>úseky</w:t>
      </w:r>
      <w:r>
        <w:rPr>
          <w:color w:val="121317"/>
          <w:spacing w:val="9"/>
        </w:rPr>
        <w:t xml:space="preserve"> </w:t>
      </w:r>
      <w:r>
        <w:rPr>
          <w:color w:val="121317"/>
        </w:rPr>
        <w:t>stavby</w:t>
      </w:r>
      <w:r>
        <w:rPr>
          <w:color w:val="121317"/>
          <w:spacing w:val="13"/>
        </w:rPr>
        <w:t xml:space="preserve"> </w:t>
      </w:r>
      <w:r>
        <w:rPr>
          <w:color w:val="121317"/>
        </w:rPr>
        <w:t>dalším</w:t>
      </w:r>
      <w:r>
        <w:rPr>
          <w:color w:val="121317"/>
          <w:spacing w:val="9"/>
        </w:rPr>
        <w:t xml:space="preserve"> </w:t>
      </w:r>
      <w:r>
        <w:rPr>
          <w:color w:val="121317"/>
        </w:rPr>
        <w:t>dodavatelům</w:t>
      </w:r>
      <w:r>
        <w:rPr>
          <w:color w:val="121317"/>
          <w:spacing w:val="12"/>
        </w:rPr>
        <w:t xml:space="preserve"> </w:t>
      </w:r>
      <w:r>
        <w:rPr>
          <w:color w:val="121317"/>
          <w:spacing w:val="-5"/>
        </w:rPr>
        <w:t>na</w:t>
      </w:r>
    </w:p>
    <w:p w14:paraId="49148FE2" w14:textId="77777777" w:rsidR="00E24435" w:rsidRDefault="005134CB">
      <w:pPr>
        <w:pStyle w:val="Zkladntext"/>
        <w:ind w:left="1354"/>
      </w:pPr>
      <w:r>
        <w:rPr>
          <w:color w:val="121317"/>
        </w:rPr>
        <w:t>jejich</w:t>
      </w:r>
      <w:r>
        <w:rPr>
          <w:color w:val="121317"/>
          <w:spacing w:val="-5"/>
        </w:rPr>
        <w:t xml:space="preserve"> </w:t>
      </w:r>
      <w:r>
        <w:rPr>
          <w:color w:val="121317"/>
        </w:rPr>
        <w:t>navazující</w:t>
      </w:r>
      <w:r>
        <w:rPr>
          <w:color w:val="121317"/>
          <w:spacing w:val="-6"/>
        </w:rPr>
        <w:t xml:space="preserve"> </w:t>
      </w:r>
      <w:r>
        <w:rPr>
          <w:color w:val="121317"/>
          <w:spacing w:val="-2"/>
        </w:rPr>
        <w:t>činnosti,</w:t>
      </w:r>
    </w:p>
    <w:p w14:paraId="34E0B402" w14:textId="77777777" w:rsidR="00E24435" w:rsidRDefault="005134CB">
      <w:pPr>
        <w:pStyle w:val="Odstavecseseznamem"/>
        <w:numPr>
          <w:ilvl w:val="2"/>
          <w:numId w:val="11"/>
        </w:numPr>
        <w:tabs>
          <w:tab w:val="left" w:pos="1354"/>
        </w:tabs>
        <w:spacing w:before="120"/>
        <w:ind w:left="1354" w:right="129"/>
        <w:rPr>
          <w:rFonts w:ascii="Times New Roman" w:hAnsi="Times New Roman"/>
          <w:color w:val="121317"/>
        </w:rPr>
      </w:pPr>
      <w:r>
        <w:rPr>
          <w:color w:val="121317"/>
        </w:rPr>
        <w:t>spolupráce s pracovníky projektanta zabezpečujícími autorský dozor při zajišťování souladu realizovaných dodávek a prací s projektem,</w:t>
      </w:r>
    </w:p>
    <w:p w14:paraId="2B668193" w14:textId="629C6B98" w:rsidR="00E24435" w:rsidRDefault="005134CB">
      <w:pPr>
        <w:pStyle w:val="Odstavecseseznamem"/>
        <w:numPr>
          <w:ilvl w:val="2"/>
          <w:numId w:val="11"/>
        </w:numPr>
        <w:tabs>
          <w:tab w:val="left" w:pos="1354"/>
        </w:tabs>
        <w:spacing w:before="121"/>
        <w:ind w:left="1354" w:right="126"/>
        <w:rPr>
          <w:rFonts w:ascii="Times New Roman" w:hAnsi="Times New Roman"/>
          <w:color w:val="121317"/>
        </w:rPr>
      </w:pPr>
      <w:r>
        <w:rPr>
          <w:color w:val="121317"/>
        </w:rPr>
        <w:t>spolupráce s projektantem a s</w:t>
      </w:r>
      <w:r w:rsidR="00573EAE">
        <w:rPr>
          <w:color w:val="121317"/>
        </w:rPr>
        <w:t> </w:t>
      </w:r>
      <w:r>
        <w:rPr>
          <w:color w:val="121317"/>
        </w:rPr>
        <w:t>dodavatel</w:t>
      </w:r>
      <w:r w:rsidR="00573EAE">
        <w:rPr>
          <w:color w:val="121317"/>
        </w:rPr>
        <w:t xml:space="preserve">i částí </w:t>
      </w:r>
      <w:r>
        <w:rPr>
          <w:color w:val="121317"/>
        </w:rPr>
        <w:t>stavby při provádění nebo navrhování opatření na odstranění případných vad projektu, předávání písemných informací příkazci</w:t>
      </w:r>
      <w:r w:rsidR="00330CD2">
        <w:rPr>
          <w:color w:val="121317"/>
        </w:rPr>
        <w:t>,</w:t>
      </w:r>
      <w:r>
        <w:rPr>
          <w:color w:val="121317"/>
        </w:rPr>
        <w:t xml:space="preserve"> a to v</w:t>
      </w:r>
      <w:r>
        <w:rPr>
          <w:color w:val="121317"/>
          <w:spacing w:val="-2"/>
        </w:rPr>
        <w:t xml:space="preserve"> </w:t>
      </w:r>
      <w:r>
        <w:rPr>
          <w:color w:val="121317"/>
        </w:rPr>
        <w:t>co nejkratším možném termínu</w:t>
      </w:r>
      <w:r w:rsidR="000A72F9">
        <w:rPr>
          <w:color w:val="121317"/>
        </w:rPr>
        <w:t>,</w:t>
      </w:r>
    </w:p>
    <w:p w14:paraId="412CA01A" w14:textId="471BA250" w:rsidR="00E24435" w:rsidRPr="00573EAE" w:rsidRDefault="005134CB" w:rsidP="00573EAE">
      <w:pPr>
        <w:pStyle w:val="Odstavecseseznamem"/>
        <w:numPr>
          <w:ilvl w:val="2"/>
          <w:numId w:val="11"/>
        </w:numPr>
        <w:tabs>
          <w:tab w:val="left" w:pos="1354"/>
        </w:tabs>
        <w:spacing w:before="119"/>
        <w:ind w:left="1354" w:right="127"/>
        <w:rPr>
          <w:rFonts w:ascii="Times New Roman" w:hAnsi="Times New Roman"/>
          <w:color w:val="121317"/>
        </w:rPr>
      </w:pPr>
      <w:r w:rsidRPr="00573EAE">
        <w:rPr>
          <w:color w:val="121317"/>
        </w:rPr>
        <w:t>sledování, zda dodavatel</w:t>
      </w:r>
      <w:r w:rsidR="00573EAE" w:rsidRPr="00573EAE">
        <w:rPr>
          <w:color w:val="121317"/>
        </w:rPr>
        <w:t xml:space="preserve">é částí </w:t>
      </w:r>
      <w:r w:rsidRPr="00573EAE">
        <w:rPr>
          <w:color w:val="121317"/>
        </w:rPr>
        <w:t>stavby provádí předepsané a dohodnuté zkoušky materiálu,</w:t>
      </w:r>
      <w:r w:rsidRPr="00573EAE">
        <w:rPr>
          <w:color w:val="121317"/>
          <w:spacing w:val="80"/>
        </w:rPr>
        <w:t xml:space="preserve"> </w:t>
      </w:r>
      <w:r w:rsidRPr="00573EAE">
        <w:rPr>
          <w:color w:val="121317"/>
        </w:rPr>
        <w:t>konstrukcí a prací, kontrolu jejich výsledků a vyžaduje doklady, které prokazují kvalitu prováděných</w:t>
      </w:r>
      <w:r w:rsidRPr="00573EAE">
        <w:rPr>
          <w:color w:val="121317"/>
          <w:spacing w:val="80"/>
        </w:rPr>
        <w:t xml:space="preserve"> </w:t>
      </w:r>
      <w:r w:rsidRPr="00573EAE">
        <w:rPr>
          <w:color w:val="121317"/>
        </w:rPr>
        <w:t>prací</w:t>
      </w:r>
      <w:r w:rsidRPr="00573EAE">
        <w:rPr>
          <w:color w:val="121317"/>
          <w:spacing w:val="80"/>
        </w:rPr>
        <w:t xml:space="preserve"> </w:t>
      </w:r>
      <w:r w:rsidRPr="00573EAE">
        <w:rPr>
          <w:color w:val="121317"/>
        </w:rPr>
        <w:t>a</w:t>
      </w:r>
      <w:r w:rsidRPr="00573EAE">
        <w:rPr>
          <w:color w:val="121317"/>
          <w:spacing w:val="80"/>
        </w:rPr>
        <w:t xml:space="preserve"> </w:t>
      </w:r>
      <w:r w:rsidRPr="00573EAE">
        <w:rPr>
          <w:color w:val="121317"/>
        </w:rPr>
        <w:t>dodávek</w:t>
      </w:r>
      <w:r w:rsidRPr="00573EAE">
        <w:rPr>
          <w:color w:val="121317"/>
          <w:spacing w:val="80"/>
        </w:rPr>
        <w:t xml:space="preserve"> </w:t>
      </w:r>
      <w:r w:rsidRPr="00573EAE">
        <w:rPr>
          <w:color w:val="121317"/>
        </w:rPr>
        <w:t>dle</w:t>
      </w:r>
      <w:r w:rsidRPr="00573EAE">
        <w:rPr>
          <w:color w:val="121317"/>
          <w:spacing w:val="80"/>
        </w:rPr>
        <w:t xml:space="preserve"> </w:t>
      </w:r>
      <w:r w:rsidRPr="00573EAE">
        <w:rPr>
          <w:color w:val="121317"/>
        </w:rPr>
        <w:t>technických</w:t>
      </w:r>
      <w:r w:rsidRPr="00573EAE">
        <w:rPr>
          <w:color w:val="121317"/>
          <w:spacing w:val="80"/>
        </w:rPr>
        <w:t xml:space="preserve"> </w:t>
      </w:r>
      <w:r w:rsidRPr="00573EAE">
        <w:rPr>
          <w:color w:val="121317"/>
        </w:rPr>
        <w:t>požadavků</w:t>
      </w:r>
      <w:r w:rsidRPr="00573EAE">
        <w:rPr>
          <w:color w:val="121317"/>
          <w:spacing w:val="80"/>
        </w:rPr>
        <w:t xml:space="preserve"> </w:t>
      </w:r>
      <w:r w:rsidRPr="00573EAE">
        <w:rPr>
          <w:color w:val="121317"/>
        </w:rPr>
        <w:t>na</w:t>
      </w:r>
      <w:r w:rsidRPr="00573EAE">
        <w:rPr>
          <w:color w:val="121317"/>
          <w:spacing w:val="80"/>
        </w:rPr>
        <w:t xml:space="preserve"> </w:t>
      </w:r>
      <w:r w:rsidRPr="00573EAE">
        <w:rPr>
          <w:color w:val="121317"/>
        </w:rPr>
        <w:t>vybrané</w:t>
      </w:r>
      <w:r w:rsidRPr="00573EAE">
        <w:rPr>
          <w:color w:val="121317"/>
          <w:spacing w:val="80"/>
        </w:rPr>
        <w:t xml:space="preserve"> </w:t>
      </w:r>
      <w:r w:rsidRPr="00573EAE">
        <w:rPr>
          <w:color w:val="121317"/>
        </w:rPr>
        <w:t>stavební</w:t>
      </w:r>
      <w:r w:rsidRPr="00573EAE">
        <w:rPr>
          <w:color w:val="121317"/>
          <w:spacing w:val="80"/>
        </w:rPr>
        <w:t xml:space="preserve"> </w:t>
      </w:r>
      <w:r w:rsidRPr="00573EAE">
        <w:rPr>
          <w:color w:val="121317"/>
        </w:rPr>
        <w:t>výrobky v souladu</w:t>
      </w:r>
      <w:r w:rsidRPr="00573EAE">
        <w:rPr>
          <w:color w:val="121317"/>
          <w:spacing w:val="40"/>
        </w:rPr>
        <w:t xml:space="preserve"> </w:t>
      </w:r>
      <w:r w:rsidRPr="00573EAE">
        <w:rPr>
          <w:color w:val="121317"/>
        </w:rPr>
        <w:t>s</w:t>
      </w:r>
      <w:r w:rsidRPr="00573EAE">
        <w:rPr>
          <w:color w:val="121317"/>
          <w:spacing w:val="40"/>
        </w:rPr>
        <w:t xml:space="preserve"> </w:t>
      </w:r>
      <w:r w:rsidRPr="00573EAE">
        <w:rPr>
          <w:color w:val="121317"/>
        </w:rPr>
        <w:t>nařízením</w:t>
      </w:r>
      <w:r w:rsidRPr="00573EAE">
        <w:rPr>
          <w:color w:val="121317"/>
          <w:spacing w:val="40"/>
        </w:rPr>
        <w:t xml:space="preserve"> </w:t>
      </w:r>
      <w:r w:rsidRPr="00573EAE">
        <w:rPr>
          <w:color w:val="121317"/>
        </w:rPr>
        <w:t>vlády</w:t>
      </w:r>
      <w:r w:rsidRPr="00573EAE">
        <w:rPr>
          <w:color w:val="121317"/>
          <w:spacing w:val="40"/>
        </w:rPr>
        <w:t xml:space="preserve"> </w:t>
      </w:r>
      <w:r w:rsidRPr="00573EAE">
        <w:rPr>
          <w:color w:val="121317"/>
        </w:rPr>
        <w:t>České</w:t>
      </w:r>
      <w:r w:rsidRPr="00573EAE">
        <w:rPr>
          <w:color w:val="121317"/>
          <w:spacing w:val="40"/>
        </w:rPr>
        <w:t xml:space="preserve"> </w:t>
      </w:r>
      <w:r w:rsidRPr="00573EAE">
        <w:rPr>
          <w:color w:val="121317"/>
        </w:rPr>
        <w:t>republiky</w:t>
      </w:r>
      <w:r w:rsidRPr="00573EAE">
        <w:rPr>
          <w:color w:val="121317"/>
          <w:spacing w:val="40"/>
        </w:rPr>
        <w:t xml:space="preserve"> </w:t>
      </w:r>
      <w:r w:rsidRPr="00573EAE">
        <w:rPr>
          <w:color w:val="121317"/>
        </w:rPr>
        <w:t>č.</w:t>
      </w:r>
      <w:r w:rsidRPr="00573EAE">
        <w:rPr>
          <w:color w:val="121317"/>
          <w:spacing w:val="40"/>
        </w:rPr>
        <w:t xml:space="preserve"> </w:t>
      </w:r>
      <w:r w:rsidRPr="00573EAE">
        <w:rPr>
          <w:color w:val="121317"/>
        </w:rPr>
        <w:t>163/2002</w:t>
      </w:r>
      <w:r w:rsidRPr="00573EAE">
        <w:rPr>
          <w:color w:val="121317"/>
          <w:spacing w:val="40"/>
        </w:rPr>
        <w:t xml:space="preserve"> </w:t>
      </w:r>
      <w:r w:rsidRPr="00573EAE">
        <w:rPr>
          <w:color w:val="121317"/>
        </w:rPr>
        <w:t>Sb.,</w:t>
      </w:r>
      <w:r w:rsidRPr="00573EAE">
        <w:rPr>
          <w:color w:val="121317"/>
          <w:spacing w:val="40"/>
        </w:rPr>
        <w:t xml:space="preserve"> </w:t>
      </w:r>
      <w:r w:rsidRPr="00573EAE">
        <w:rPr>
          <w:color w:val="121317"/>
        </w:rPr>
        <w:t>kterým</w:t>
      </w:r>
      <w:r w:rsidRPr="00573EAE">
        <w:rPr>
          <w:color w:val="121317"/>
          <w:spacing w:val="40"/>
        </w:rPr>
        <w:t xml:space="preserve"> </w:t>
      </w:r>
      <w:r w:rsidRPr="00573EAE">
        <w:rPr>
          <w:color w:val="121317"/>
        </w:rPr>
        <w:t>se</w:t>
      </w:r>
      <w:r w:rsidRPr="00573EAE">
        <w:rPr>
          <w:color w:val="121317"/>
          <w:spacing w:val="40"/>
        </w:rPr>
        <w:t xml:space="preserve"> </w:t>
      </w:r>
      <w:r w:rsidRPr="00573EAE">
        <w:rPr>
          <w:color w:val="121317"/>
        </w:rPr>
        <w:t>stanoví</w:t>
      </w:r>
      <w:r w:rsidRPr="00573EAE">
        <w:rPr>
          <w:color w:val="121317"/>
          <w:spacing w:val="40"/>
        </w:rPr>
        <w:t xml:space="preserve"> </w:t>
      </w:r>
      <w:r w:rsidRPr="00573EAE">
        <w:rPr>
          <w:color w:val="121317"/>
        </w:rPr>
        <w:t>technické</w:t>
      </w:r>
      <w:r w:rsidR="00573EAE">
        <w:rPr>
          <w:color w:val="121317"/>
        </w:rPr>
        <w:t xml:space="preserve"> </w:t>
      </w:r>
      <w:r w:rsidRPr="00573EAE">
        <w:rPr>
          <w:color w:val="121317"/>
        </w:rPr>
        <w:t>požadavky na vybrané stavební výrobky, ve znění pozdějších předpisů, a evidence všech změn stavby formou změnových listů,</w:t>
      </w:r>
    </w:p>
    <w:p w14:paraId="6806D1CC" w14:textId="04428287" w:rsidR="00E24435" w:rsidRDefault="00573EAE">
      <w:pPr>
        <w:pStyle w:val="Odstavecseseznamem"/>
        <w:numPr>
          <w:ilvl w:val="2"/>
          <w:numId w:val="11"/>
        </w:numPr>
        <w:tabs>
          <w:tab w:val="left" w:pos="1354"/>
        </w:tabs>
        <w:spacing w:before="121"/>
        <w:ind w:left="1354" w:right="126"/>
        <w:rPr>
          <w:rFonts w:ascii="Times New Roman" w:hAnsi="Times New Roman"/>
          <w:color w:val="121317"/>
        </w:rPr>
      </w:pPr>
      <w:r>
        <w:rPr>
          <w:color w:val="121317"/>
        </w:rPr>
        <w:t>přímé vedení stavebních deníků v souladu s podmínkami uvedenými v příslušných smlouvách,</w:t>
      </w:r>
      <w:r>
        <w:rPr>
          <w:color w:val="121317"/>
          <w:spacing w:val="80"/>
        </w:rPr>
        <w:t xml:space="preserve"> </w:t>
      </w:r>
      <w:r>
        <w:rPr>
          <w:color w:val="121317"/>
        </w:rPr>
        <w:t>potvrzování</w:t>
      </w:r>
      <w:r>
        <w:rPr>
          <w:color w:val="121317"/>
          <w:spacing w:val="80"/>
        </w:rPr>
        <w:t xml:space="preserve"> </w:t>
      </w:r>
      <w:r>
        <w:rPr>
          <w:color w:val="121317"/>
        </w:rPr>
        <w:t>správnosti</w:t>
      </w:r>
      <w:r>
        <w:rPr>
          <w:color w:val="121317"/>
          <w:spacing w:val="80"/>
        </w:rPr>
        <w:t xml:space="preserve"> </w:t>
      </w:r>
      <w:r>
        <w:rPr>
          <w:color w:val="121317"/>
        </w:rPr>
        <w:t>zápisů</w:t>
      </w:r>
      <w:r>
        <w:rPr>
          <w:color w:val="121317"/>
          <w:spacing w:val="80"/>
        </w:rPr>
        <w:t xml:space="preserve"> </w:t>
      </w:r>
      <w:r>
        <w:rPr>
          <w:color w:val="121317"/>
        </w:rPr>
        <w:t>ve</w:t>
      </w:r>
      <w:r>
        <w:rPr>
          <w:color w:val="121317"/>
          <w:spacing w:val="80"/>
        </w:rPr>
        <w:t xml:space="preserve"> </w:t>
      </w:r>
      <w:r>
        <w:rPr>
          <w:color w:val="121317"/>
        </w:rPr>
        <w:t>stavebním</w:t>
      </w:r>
      <w:r>
        <w:rPr>
          <w:color w:val="121317"/>
          <w:spacing w:val="73"/>
          <w:w w:val="150"/>
        </w:rPr>
        <w:t xml:space="preserve"> </w:t>
      </w:r>
      <w:r>
        <w:rPr>
          <w:color w:val="121317"/>
        </w:rPr>
        <w:t>deníku,</w:t>
      </w:r>
      <w:r>
        <w:rPr>
          <w:color w:val="121317"/>
          <w:spacing w:val="80"/>
        </w:rPr>
        <w:t xml:space="preserve"> </w:t>
      </w:r>
      <w:r>
        <w:rPr>
          <w:color w:val="121317"/>
        </w:rPr>
        <w:t>vyjadřování</w:t>
      </w:r>
      <w:r>
        <w:rPr>
          <w:color w:val="121317"/>
          <w:spacing w:val="80"/>
        </w:rPr>
        <w:t xml:space="preserve"> </w:t>
      </w:r>
      <w:r>
        <w:rPr>
          <w:color w:val="121317"/>
        </w:rPr>
        <w:t>se</w:t>
      </w:r>
      <w:r>
        <w:rPr>
          <w:color w:val="121317"/>
          <w:spacing w:val="80"/>
        </w:rPr>
        <w:t xml:space="preserve"> </w:t>
      </w:r>
      <w:r>
        <w:rPr>
          <w:color w:val="121317"/>
        </w:rPr>
        <w:t>v</w:t>
      </w:r>
      <w:r>
        <w:rPr>
          <w:color w:val="121317"/>
          <w:spacing w:val="80"/>
        </w:rPr>
        <w:t xml:space="preserve"> </w:t>
      </w:r>
      <w:r>
        <w:rPr>
          <w:color w:val="121317"/>
        </w:rPr>
        <w:t>něm</w:t>
      </w:r>
      <w:r>
        <w:rPr>
          <w:color w:val="121317"/>
          <w:spacing w:val="80"/>
        </w:rPr>
        <w:t xml:space="preserve"> </w:t>
      </w:r>
      <w:r>
        <w:rPr>
          <w:color w:val="121317"/>
        </w:rPr>
        <w:t>k závažným skutečnostem,</w:t>
      </w:r>
    </w:p>
    <w:p w14:paraId="11074DE0" w14:textId="2D09D35F" w:rsidR="00E24435" w:rsidRDefault="005134CB" w:rsidP="00573EAE">
      <w:pPr>
        <w:pStyle w:val="Odstavecseseznamem"/>
        <w:numPr>
          <w:ilvl w:val="2"/>
          <w:numId w:val="11"/>
        </w:numPr>
        <w:tabs>
          <w:tab w:val="left" w:pos="1353"/>
        </w:tabs>
        <w:spacing w:before="121"/>
        <w:ind w:left="1354" w:hanging="359"/>
      </w:pPr>
      <w:r w:rsidRPr="00573EAE">
        <w:rPr>
          <w:color w:val="121317"/>
        </w:rPr>
        <w:t>spolupráce</w:t>
      </w:r>
      <w:r w:rsidRPr="00573EAE">
        <w:rPr>
          <w:color w:val="121317"/>
          <w:spacing w:val="68"/>
          <w:w w:val="150"/>
        </w:rPr>
        <w:t xml:space="preserve"> </w:t>
      </w:r>
      <w:r w:rsidRPr="00573EAE">
        <w:rPr>
          <w:color w:val="121317"/>
        </w:rPr>
        <w:t>s</w:t>
      </w:r>
      <w:r w:rsidRPr="00573EAE">
        <w:rPr>
          <w:color w:val="121317"/>
          <w:spacing w:val="67"/>
          <w:w w:val="150"/>
        </w:rPr>
        <w:t xml:space="preserve"> </w:t>
      </w:r>
      <w:r w:rsidRPr="00573EAE">
        <w:rPr>
          <w:color w:val="121317"/>
        </w:rPr>
        <w:t>pracovníky</w:t>
      </w:r>
      <w:r w:rsidRPr="00573EAE">
        <w:rPr>
          <w:color w:val="121317"/>
          <w:spacing w:val="66"/>
          <w:w w:val="150"/>
        </w:rPr>
        <w:t xml:space="preserve"> </w:t>
      </w:r>
      <w:r w:rsidRPr="00573EAE">
        <w:rPr>
          <w:color w:val="121317"/>
        </w:rPr>
        <w:t>dodavatel</w:t>
      </w:r>
      <w:r w:rsidR="00573EAE" w:rsidRPr="00573EAE">
        <w:rPr>
          <w:color w:val="121317"/>
        </w:rPr>
        <w:t xml:space="preserve">ů částí </w:t>
      </w:r>
      <w:r w:rsidRPr="00573EAE">
        <w:rPr>
          <w:color w:val="121317"/>
        </w:rPr>
        <w:t>stavby</w:t>
      </w:r>
      <w:r w:rsidRPr="00573EAE">
        <w:rPr>
          <w:color w:val="121317"/>
          <w:spacing w:val="68"/>
          <w:w w:val="150"/>
        </w:rPr>
        <w:t xml:space="preserve"> </w:t>
      </w:r>
      <w:r w:rsidRPr="00573EAE">
        <w:rPr>
          <w:color w:val="121317"/>
        </w:rPr>
        <w:t>při</w:t>
      </w:r>
      <w:r w:rsidRPr="00573EAE">
        <w:rPr>
          <w:color w:val="121317"/>
          <w:spacing w:val="64"/>
          <w:w w:val="150"/>
        </w:rPr>
        <w:t xml:space="preserve"> </w:t>
      </w:r>
      <w:r w:rsidRPr="00573EAE">
        <w:rPr>
          <w:color w:val="121317"/>
        </w:rPr>
        <w:t>provádění</w:t>
      </w:r>
      <w:r w:rsidRPr="00573EAE">
        <w:rPr>
          <w:color w:val="121317"/>
          <w:spacing w:val="66"/>
          <w:w w:val="150"/>
        </w:rPr>
        <w:t xml:space="preserve"> </w:t>
      </w:r>
      <w:r w:rsidRPr="00573EAE">
        <w:rPr>
          <w:color w:val="121317"/>
        </w:rPr>
        <w:t>opatření</w:t>
      </w:r>
      <w:r w:rsidRPr="00573EAE">
        <w:rPr>
          <w:color w:val="121317"/>
          <w:spacing w:val="67"/>
          <w:w w:val="150"/>
        </w:rPr>
        <w:t xml:space="preserve"> </w:t>
      </w:r>
      <w:r w:rsidRPr="00573EAE">
        <w:rPr>
          <w:color w:val="121317"/>
        </w:rPr>
        <w:t>na</w:t>
      </w:r>
      <w:r w:rsidRPr="00573EAE">
        <w:rPr>
          <w:color w:val="121317"/>
          <w:spacing w:val="68"/>
          <w:w w:val="150"/>
        </w:rPr>
        <w:t xml:space="preserve"> </w:t>
      </w:r>
      <w:r w:rsidRPr="00573EAE">
        <w:rPr>
          <w:color w:val="121317"/>
        </w:rPr>
        <w:t>odvrácení</w:t>
      </w:r>
      <w:r w:rsidRPr="00573EAE">
        <w:rPr>
          <w:color w:val="121317"/>
          <w:spacing w:val="67"/>
          <w:w w:val="150"/>
        </w:rPr>
        <w:t xml:space="preserve"> </w:t>
      </w:r>
      <w:r w:rsidRPr="00573EAE">
        <w:rPr>
          <w:color w:val="121317"/>
          <w:spacing w:val="-4"/>
        </w:rPr>
        <w:t>nebo</w:t>
      </w:r>
      <w:r w:rsidR="00573EAE">
        <w:rPr>
          <w:color w:val="121317"/>
          <w:spacing w:val="-4"/>
        </w:rPr>
        <w:t xml:space="preserve"> </w:t>
      </w:r>
      <w:r w:rsidRPr="00573EAE">
        <w:rPr>
          <w:color w:val="121317"/>
        </w:rPr>
        <w:t>omezení</w:t>
      </w:r>
      <w:r w:rsidRPr="00573EAE">
        <w:rPr>
          <w:color w:val="121317"/>
          <w:spacing w:val="-4"/>
        </w:rPr>
        <w:t xml:space="preserve"> </w:t>
      </w:r>
      <w:r w:rsidRPr="00573EAE">
        <w:rPr>
          <w:color w:val="121317"/>
        </w:rPr>
        <w:t>škod</w:t>
      </w:r>
      <w:r w:rsidRPr="00573EAE">
        <w:rPr>
          <w:color w:val="121317"/>
          <w:spacing w:val="-4"/>
        </w:rPr>
        <w:t xml:space="preserve"> </w:t>
      </w:r>
      <w:r w:rsidRPr="00573EAE">
        <w:rPr>
          <w:color w:val="121317"/>
        </w:rPr>
        <w:t>při</w:t>
      </w:r>
      <w:r w:rsidRPr="00573EAE">
        <w:rPr>
          <w:color w:val="121317"/>
          <w:spacing w:val="-5"/>
        </w:rPr>
        <w:t xml:space="preserve"> </w:t>
      </w:r>
      <w:r w:rsidRPr="00573EAE">
        <w:rPr>
          <w:color w:val="121317"/>
        </w:rPr>
        <w:t>ohrožení</w:t>
      </w:r>
      <w:r w:rsidRPr="00573EAE">
        <w:rPr>
          <w:color w:val="121317"/>
          <w:spacing w:val="-6"/>
        </w:rPr>
        <w:t xml:space="preserve"> </w:t>
      </w:r>
      <w:r w:rsidRPr="00573EAE">
        <w:rPr>
          <w:color w:val="121317"/>
        </w:rPr>
        <w:t>stavby</w:t>
      </w:r>
      <w:r w:rsidRPr="00573EAE">
        <w:rPr>
          <w:color w:val="121317"/>
          <w:spacing w:val="-5"/>
        </w:rPr>
        <w:t xml:space="preserve"> </w:t>
      </w:r>
      <w:proofErr w:type="gramStart"/>
      <w:r w:rsidRPr="00573EAE">
        <w:rPr>
          <w:color w:val="121317"/>
        </w:rPr>
        <w:t>živelnými</w:t>
      </w:r>
      <w:proofErr w:type="gramEnd"/>
      <w:r w:rsidRPr="00573EAE">
        <w:rPr>
          <w:color w:val="121317"/>
          <w:spacing w:val="-2"/>
        </w:rPr>
        <w:t xml:space="preserve"> pohromami,</w:t>
      </w:r>
    </w:p>
    <w:p w14:paraId="60433B87" w14:textId="2999D61A" w:rsidR="00E24435" w:rsidRDefault="005134CB">
      <w:pPr>
        <w:pStyle w:val="Odstavecseseznamem"/>
        <w:numPr>
          <w:ilvl w:val="2"/>
          <w:numId w:val="11"/>
        </w:numPr>
        <w:tabs>
          <w:tab w:val="left" w:pos="1354"/>
        </w:tabs>
        <w:spacing w:before="121"/>
        <w:ind w:left="1354" w:right="127"/>
        <w:rPr>
          <w:rFonts w:ascii="Times New Roman" w:hAnsi="Times New Roman"/>
          <w:color w:val="121317"/>
        </w:rPr>
      </w:pPr>
      <w:r>
        <w:rPr>
          <w:color w:val="121317"/>
        </w:rPr>
        <w:t>kontrola postupu prací dle smlouvy na zhotovení stavby s</w:t>
      </w:r>
      <w:r w:rsidR="00573EAE">
        <w:rPr>
          <w:color w:val="121317"/>
        </w:rPr>
        <w:t> </w:t>
      </w:r>
      <w:r>
        <w:rPr>
          <w:color w:val="121317"/>
        </w:rPr>
        <w:t>dodavatel</w:t>
      </w:r>
      <w:r w:rsidR="00573EAE">
        <w:rPr>
          <w:color w:val="121317"/>
        </w:rPr>
        <w:t xml:space="preserve">i </w:t>
      </w:r>
      <w:r w:rsidR="00573EAE" w:rsidRPr="00573EAE">
        <w:rPr>
          <w:color w:val="121317"/>
        </w:rPr>
        <w:t xml:space="preserve">částí </w:t>
      </w:r>
      <w:r>
        <w:rPr>
          <w:color w:val="121317"/>
        </w:rPr>
        <w:t>stavby a dle časového plánu stavby, písemné upozorňování příkazce na nedodržování smluvních termínů a příprava podkladů pro případné uplatnění majetkových sankcí,</w:t>
      </w:r>
    </w:p>
    <w:p w14:paraId="0E4F89E1" w14:textId="77777777" w:rsidR="00E24435" w:rsidRDefault="005134CB">
      <w:pPr>
        <w:pStyle w:val="Odstavecseseznamem"/>
        <w:numPr>
          <w:ilvl w:val="2"/>
          <w:numId w:val="11"/>
        </w:numPr>
        <w:tabs>
          <w:tab w:val="left" w:pos="1353"/>
        </w:tabs>
        <w:spacing w:before="120"/>
        <w:ind w:left="1353" w:hanging="359"/>
        <w:rPr>
          <w:rFonts w:ascii="Times New Roman" w:hAnsi="Times New Roman"/>
          <w:color w:val="121317"/>
        </w:rPr>
      </w:pPr>
      <w:r>
        <w:rPr>
          <w:color w:val="121317"/>
        </w:rPr>
        <w:t>kontrola</w:t>
      </w:r>
      <w:r>
        <w:rPr>
          <w:color w:val="121317"/>
          <w:spacing w:val="-6"/>
        </w:rPr>
        <w:t xml:space="preserve"> </w:t>
      </w:r>
      <w:r>
        <w:rPr>
          <w:color w:val="121317"/>
        </w:rPr>
        <w:t>řádného</w:t>
      </w:r>
      <w:r>
        <w:rPr>
          <w:color w:val="121317"/>
          <w:spacing w:val="-4"/>
        </w:rPr>
        <w:t xml:space="preserve"> </w:t>
      </w:r>
      <w:r>
        <w:rPr>
          <w:color w:val="121317"/>
        </w:rPr>
        <w:t>uskladnění</w:t>
      </w:r>
      <w:r>
        <w:rPr>
          <w:color w:val="121317"/>
          <w:spacing w:val="-5"/>
        </w:rPr>
        <w:t xml:space="preserve"> </w:t>
      </w:r>
      <w:r>
        <w:rPr>
          <w:color w:val="121317"/>
        </w:rPr>
        <w:t>materiálu,</w:t>
      </w:r>
      <w:r>
        <w:rPr>
          <w:color w:val="121317"/>
          <w:spacing w:val="-5"/>
        </w:rPr>
        <w:t xml:space="preserve"> </w:t>
      </w:r>
      <w:r>
        <w:rPr>
          <w:color w:val="121317"/>
        </w:rPr>
        <w:t>strojů</w:t>
      </w:r>
      <w:r>
        <w:rPr>
          <w:color w:val="121317"/>
          <w:spacing w:val="-6"/>
        </w:rPr>
        <w:t xml:space="preserve"> </w:t>
      </w:r>
      <w:r>
        <w:rPr>
          <w:color w:val="121317"/>
        </w:rPr>
        <w:t>a</w:t>
      </w:r>
      <w:r>
        <w:rPr>
          <w:color w:val="121317"/>
          <w:spacing w:val="-6"/>
        </w:rPr>
        <w:t xml:space="preserve"> </w:t>
      </w:r>
      <w:r>
        <w:rPr>
          <w:color w:val="121317"/>
          <w:spacing w:val="-2"/>
        </w:rPr>
        <w:t>konstrukcí,</w:t>
      </w:r>
    </w:p>
    <w:p w14:paraId="1C693C6E" w14:textId="77777777" w:rsidR="00E24435" w:rsidRDefault="005134CB">
      <w:pPr>
        <w:pStyle w:val="Odstavecseseznamem"/>
        <w:numPr>
          <w:ilvl w:val="2"/>
          <w:numId w:val="11"/>
        </w:numPr>
        <w:tabs>
          <w:tab w:val="left" w:pos="1354"/>
        </w:tabs>
        <w:spacing w:before="118"/>
        <w:ind w:left="1354" w:right="126"/>
        <w:rPr>
          <w:rFonts w:ascii="Times New Roman" w:hAnsi="Times New Roman"/>
          <w:color w:val="121317"/>
        </w:rPr>
      </w:pPr>
      <w:r>
        <w:rPr>
          <w:color w:val="121317"/>
        </w:rPr>
        <w:t>zabezpečení odborného řízení kontrolních dnů stavby pravidelně 1x týdně, nebude-li</w:t>
      </w:r>
      <w:r>
        <w:rPr>
          <w:color w:val="121317"/>
          <w:spacing w:val="40"/>
        </w:rPr>
        <w:t xml:space="preserve"> </w:t>
      </w:r>
      <w:r>
        <w:rPr>
          <w:color w:val="121317"/>
        </w:rPr>
        <w:t>dohodnuto</w:t>
      </w:r>
      <w:r>
        <w:rPr>
          <w:color w:val="121317"/>
          <w:spacing w:val="-1"/>
        </w:rPr>
        <w:t xml:space="preserve"> </w:t>
      </w:r>
      <w:r>
        <w:rPr>
          <w:color w:val="121317"/>
        </w:rPr>
        <w:t>jinak,</w:t>
      </w:r>
      <w:r>
        <w:rPr>
          <w:color w:val="121317"/>
          <w:spacing w:val="-2"/>
        </w:rPr>
        <w:t xml:space="preserve"> </w:t>
      </w:r>
      <w:r>
        <w:rPr>
          <w:color w:val="121317"/>
        </w:rPr>
        <w:t>pořizování</w:t>
      </w:r>
      <w:r>
        <w:rPr>
          <w:color w:val="121317"/>
          <w:spacing w:val="-1"/>
        </w:rPr>
        <w:t xml:space="preserve"> </w:t>
      </w:r>
      <w:r>
        <w:rPr>
          <w:color w:val="121317"/>
        </w:rPr>
        <w:t>zápisů</w:t>
      </w:r>
      <w:r>
        <w:rPr>
          <w:color w:val="121317"/>
          <w:spacing w:val="-4"/>
        </w:rPr>
        <w:t xml:space="preserve"> </w:t>
      </w:r>
      <w:r>
        <w:rPr>
          <w:color w:val="121317"/>
        </w:rPr>
        <w:t>z</w:t>
      </w:r>
      <w:r>
        <w:rPr>
          <w:color w:val="121317"/>
          <w:spacing w:val="-2"/>
        </w:rPr>
        <w:t xml:space="preserve"> </w:t>
      </w:r>
      <w:r>
        <w:rPr>
          <w:color w:val="121317"/>
        </w:rPr>
        <w:t>kontrolních</w:t>
      </w:r>
      <w:r>
        <w:rPr>
          <w:color w:val="121317"/>
          <w:spacing w:val="-3"/>
        </w:rPr>
        <w:t xml:space="preserve"> </w:t>
      </w:r>
      <w:r>
        <w:rPr>
          <w:color w:val="121317"/>
        </w:rPr>
        <w:t>dnů stavby</w:t>
      </w:r>
      <w:r>
        <w:rPr>
          <w:color w:val="121317"/>
          <w:spacing w:val="-4"/>
        </w:rPr>
        <w:t xml:space="preserve"> </w:t>
      </w:r>
      <w:r>
        <w:rPr>
          <w:color w:val="121317"/>
        </w:rPr>
        <w:t>včetně</w:t>
      </w:r>
      <w:r>
        <w:rPr>
          <w:color w:val="121317"/>
          <w:spacing w:val="-2"/>
        </w:rPr>
        <w:t xml:space="preserve"> </w:t>
      </w:r>
      <w:r>
        <w:rPr>
          <w:color w:val="121317"/>
        </w:rPr>
        <w:t>jejich</w:t>
      </w:r>
      <w:r>
        <w:rPr>
          <w:color w:val="121317"/>
          <w:spacing w:val="-2"/>
        </w:rPr>
        <w:t xml:space="preserve"> </w:t>
      </w:r>
      <w:r>
        <w:rPr>
          <w:color w:val="121317"/>
        </w:rPr>
        <w:t>distribuce</w:t>
      </w:r>
      <w:r>
        <w:rPr>
          <w:color w:val="121317"/>
          <w:spacing w:val="-1"/>
        </w:rPr>
        <w:t xml:space="preserve"> </w:t>
      </w:r>
      <w:r>
        <w:rPr>
          <w:color w:val="121317"/>
        </w:rPr>
        <w:t>účastníkům realizace stavby, předkládání čtvrtletních zpráv o průběhu výstavby příkazci, předložení zprávy</w:t>
      </w:r>
      <w:r>
        <w:rPr>
          <w:color w:val="121317"/>
          <w:spacing w:val="40"/>
        </w:rPr>
        <w:t xml:space="preserve"> </w:t>
      </w:r>
      <w:r>
        <w:rPr>
          <w:color w:val="121317"/>
        </w:rPr>
        <w:t>o závěrečném vyhodnocení stavby,</w:t>
      </w:r>
    </w:p>
    <w:p w14:paraId="0C400A93" w14:textId="2DD78F09" w:rsidR="00E24435" w:rsidRDefault="005134CB">
      <w:pPr>
        <w:pStyle w:val="Odstavecseseznamem"/>
        <w:numPr>
          <w:ilvl w:val="2"/>
          <w:numId w:val="11"/>
        </w:numPr>
        <w:tabs>
          <w:tab w:val="left" w:pos="1354"/>
        </w:tabs>
        <w:spacing w:before="122"/>
        <w:ind w:left="1354" w:right="126"/>
        <w:rPr>
          <w:rFonts w:ascii="Times New Roman" w:hAnsi="Times New Roman"/>
          <w:color w:val="121317"/>
        </w:rPr>
      </w:pPr>
      <w:r>
        <w:rPr>
          <w:color w:val="121317"/>
        </w:rPr>
        <w:t xml:space="preserve">organizování a vedení pravidelných koordinačních schůzek </w:t>
      </w:r>
      <w:r w:rsidR="00573EAE">
        <w:rPr>
          <w:color w:val="121317"/>
        </w:rPr>
        <w:t>s dodavateli</w:t>
      </w:r>
      <w:r w:rsidR="00573EAE" w:rsidRPr="00573EAE">
        <w:rPr>
          <w:color w:val="121317"/>
        </w:rPr>
        <w:t xml:space="preserve"> částí </w:t>
      </w:r>
      <w:r>
        <w:rPr>
          <w:color w:val="121317"/>
        </w:rPr>
        <w:t xml:space="preserve">stavby. Na koordinačních schůzkách bude příkazník projednávat </w:t>
      </w:r>
      <w:r w:rsidR="00573EAE">
        <w:rPr>
          <w:color w:val="121317"/>
        </w:rPr>
        <w:t>s</w:t>
      </w:r>
      <w:r w:rsidR="00F04B05">
        <w:rPr>
          <w:color w:val="121317"/>
        </w:rPr>
        <w:t> </w:t>
      </w:r>
      <w:r w:rsidR="00573EAE">
        <w:rPr>
          <w:color w:val="121317"/>
        </w:rPr>
        <w:t>dodavateli</w:t>
      </w:r>
      <w:r w:rsidR="00F04B05">
        <w:rPr>
          <w:color w:val="121317"/>
        </w:rPr>
        <w:t xml:space="preserve"> </w:t>
      </w:r>
      <w:r w:rsidR="00573EAE" w:rsidRPr="00573EAE">
        <w:rPr>
          <w:color w:val="121317"/>
        </w:rPr>
        <w:t xml:space="preserve">částí </w:t>
      </w:r>
      <w:r w:rsidR="00573EAE">
        <w:rPr>
          <w:color w:val="121317"/>
        </w:rPr>
        <w:t>stavby</w:t>
      </w:r>
      <w:r>
        <w:rPr>
          <w:color w:val="121317"/>
        </w:rPr>
        <w:t xml:space="preserve"> průběh probíhajících prací na stavbě se zaměřením na kvalitu prováděných prací a plnění harmonogramu stavby (pro období minimálně následného měsíce). Závěry z</w:t>
      </w:r>
      <w:r>
        <w:rPr>
          <w:color w:val="121317"/>
          <w:spacing w:val="-3"/>
        </w:rPr>
        <w:t xml:space="preserve"> </w:t>
      </w:r>
      <w:r>
        <w:rPr>
          <w:color w:val="121317"/>
        </w:rPr>
        <w:t>těchto schůzek bude příkazník sdělovat na kontrolních dnech stavby. V</w:t>
      </w:r>
      <w:r>
        <w:rPr>
          <w:color w:val="121317"/>
          <w:spacing w:val="-4"/>
        </w:rPr>
        <w:t xml:space="preserve"> </w:t>
      </w:r>
      <w:r>
        <w:rPr>
          <w:color w:val="121317"/>
        </w:rPr>
        <w:t>případě ohrožení termínů dle harmonogramu stavby bude příkazník včas navrhovat opatření, která budou směřovat k plnění termínu dle harmonogramu stavby,</w:t>
      </w:r>
    </w:p>
    <w:p w14:paraId="0FE26F3D" w14:textId="77777777" w:rsidR="00E24435" w:rsidRDefault="005134CB">
      <w:pPr>
        <w:pStyle w:val="Odstavecseseznamem"/>
        <w:numPr>
          <w:ilvl w:val="2"/>
          <w:numId w:val="11"/>
        </w:numPr>
        <w:tabs>
          <w:tab w:val="left" w:pos="1354"/>
        </w:tabs>
        <w:spacing w:before="119"/>
        <w:ind w:left="1354" w:right="127"/>
        <w:rPr>
          <w:rFonts w:ascii="Times New Roman" w:hAnsi="Times New Roman"/>
          <w:color w:val="121317"/>
        </w:rPr>
      </w:pPr>
      <w:r>
        <w:rPr>
          <w:color w:val="121317"/>
        </w:rPr>
        <w:t xml:space="preserve">sledování veškerých předepsaných a dohodnutých zkoušek materiálů, konstrukcí a prací, kontrola jejich výsledků a dokladů, které prokazují kvalitu prováděných prací a dodávek </w:t>
      </w:r>
      <w:r>
        <w:rPr>
          <w:color w:val="121317"/>
        </w:rPr>
        <w:lastRenderedPageBreak/>
        <w:t>(certifikáty, atesty, protokoly apod.),</w:t>
      </w:r>
    </w:p>
    <w:p w14:paraId="7CD235B9" w14:textId="419711CE" w:rsidR="00E24435" w:rsidRDefault="005134CB">
      <w:pPr>
        <w:pStyle w:val="Odstavecseseznamem"/>
        <w:numPr>
          <w:ilvl w:val="2"/>
          <w:numId w:val="11"/>
        </w:numPr>
        <w:tabs>
          <w:tab w:val="left" w:pos="1354"/>
        </w:tabs>
        <w:spacing w:before="121"/>
        <w:ind w:left="1354" w:right="129"/>
        <w:rPr>
          <w:rFonts w:ascii="Times New Roman" w:hAnsi="Times New Roman"/>
          <w:color w:val="121317"/>
        </w:rPr>
      </w:pPr>
      <w:r>
        <w:rPr>
          <w:color w:val="121317"/>
        </w:rPr>
        <w:t>prověřování</w:t>
      </w:r>
      <w:r w:rsidR="00F04B05">
        <w:rPr>
          <w:color w:val="121317"/>
        </w:rPr>
        <w:t xml:space="preserve"> a </w:t>
      </w:r>
      <w:r>
        <w:rPr>
          <w:color w:val="121317"/>
        </w:rPr>
        <w:t>zjišťování vad a nedodělků během realizace díla a dohled nad jejich odstraněním, včetně stanovení termínu a způsobu jejich odstranění,</w:t>
      </w:r>
    </w:p>
    <w:p w14:paraId="2763EDC0" w14:textId="5B92D4E4" w:rsidR="00E24435" w:rsidRDefault="005134CB">
      <w:pPr>
        <w:pStyle w:val="Odstavecseseznamem"/>
        <w:numPr>
          <w:ilvl w:val="2"/>
          <w:numId w:val="11"/>
        </w:numPr>
        <w:tabs>
          <w:tab w:val="left" w:pos="1354"/>
        </w:tabs>
        <w:spacing w:before="121"/>
        <w:ind w:left="1354" w:right="128"/>
        <w:rPr>
          <w:rFonts w:ascii="Times New Roman" w:hAnsi="Times New Roman"/>
          <w:color w:val="121317"/>
        </w:rPr>
      </w:pPr>
      <w:r>
        <w:rPr>
          <w:color w:val="121317"/>
        </w:rPr>
        <w:t xml:space="preserve">vedení průkazné evidence neplnění povinností </w:t>
      </w:r>
      <w:r w:rsidR="00F04B05">
        <w:rPr>
          <w:color w:val="121317"/>
        </w:rPr>
        <w:t xml:space="preserve">dodavateli části stavby </w:t>
      </w:r>
      <w:r>
        <w:rPr>
          <w:color w:val="121317"/>
        </w:rPr>
        <w:t>(termíny odstranění vad, nedodělků, prodlení</w:t>
      </w:r>
      <w:r>
        <w:rPr>
          <w:color w:val="121317"/>
          <w:spacing w:val="28"/>
        </w:rPr>
        <w:t xml:space="preserve"> </w:t>
      </w:r>
      <w:r>
        <w:rPr>
          <w:color w:val="121317"/>
        </w:rPr>
        <w:t>se</w:t>
      </w:r>
      <w:r>
        <w:rPr>
          <w:color w:val="121317"/>
          <w:spacing w:val="29"/>
        </w:rPr>
        <w:t xml:space="preserve"> </w:t>
      </w:r>
      <w:r>
        <w:rPr>
          <w:color w:val="121317"/>
        </w:rPr>
        <w:t>splněním</w:t>
      </w:r>
      <w:r>
        <w:rPr>
          <w:color w:val="121317"/>
          <w:spacing w:val="29"/>
        </w:rPr>
        <w:t xml:space="preserve"> </w:t>
      </w:r>
      <w:r>
        <w:rPr>
          <w:color w:val="121317"/>
        </w:rPr>
        <w:t>milníků</w:t>
      </w:r>
      <w:r>
        <w:rPr>
          <w:color w:val="121317"/>
          <w:spacing w:val="28"/>
        </w:rPr>
        <w:t xml:space="preserve"> </w:t>
      </w:r>
      <w:r>
        <w:rPr>
          <w:color w:val="121317"/>
        </w:rPr>
        <w:t>a</w:t>
      </w:r>
      <w:r>
        <w:rPr>
          <w:color w:val="121317"/>
          <w:spacing w:val="28"/>
        </w:rPr>
        <w:t xml:space="preserve"> </w:t>
      </w:r>
      <w:r>
        <w:rPr>
          <w:color w:val="121317"/>
        </w:rPr>
        <w:t>jiných</w:t>
      </w:r>
      <w:r>
        <w:rPr>
          <w:color w:val="121317"/>
          <w:spacing w:val="28"/>
        </w:rPr>
        <w:t xml:space="preserve"> </w:t>
      </w:r>
      <w:r>
        <w:rPr>
          <w:color w:val="121317"/>
        </w:rPr>
        <w:t>termínů</w:t>
      </w:r>
      <w:r>
        <w:rPr>
          <w:color w:val="121317"/>
          <w:spacing w:val="28"/>
        </w:rPr>
        <w:t xml:space="preserve"> </w:t>
      </w:r>
      <w:r>
        <w:rPr>
          <w:color w:val="121317"/>
        </w:rPr>
        <w:t>provádění</w:t>
      </w:r>
      <w:r>
        <w:rPr>
          <w:color w:val="121317"/>
          <w:spacing w:val="28"/>
        </w:rPr>
        <w:t xml:space="preserve"> </w:t>
      </w:r>
      <w:r>
        <w:rPr>
          <w:color w:val="121317"/>
        </w:rPr>
        <w:t>stavby)</w:t>
      </w:r>
      <w:r>
        <w:rPr>
          <w:color w:val="121317"/>
          <w:spacing w:val="33"/>
        </w:rPr>
        <w:t xml:space="preserve"> </w:t>
      </w:r>
      <w:r>
        <w:rPr>
          <w:color w:val="121317"/>
        </w:rPr>
        <w:t>jako</w:t>
      </w:r>
      <w:r>
        <w:rPr>
          <w:color w:val="121317"/>
          <w:spacing w:val="30"/>
        </w:rPr>
        <w:t xml:space="preserve"> </w:t>
      </w:r>
      <w:r>
        <w:rPr>
          <w:color w:val="121317"/>
        </w:rPr>
        <w:t>podkladu</w:t>
      </w:r>
      <w:r>
        <w:rPr>
          <w:color w:val="121317"/>
          <w:spacing w:val="28"/>
        </w:rPr>
        <w:t xml:space="preserve"> </w:t>
      </w:r>
      <w:r>
        <w:rPr>
          <w:color w:val="121317"/>
        </w:rPr>
        <w:t>pro</w:t>
      </w:r>
      <w:r>
        <w:rPr>
          <w:color w:val="121317"/>
          <w:spacing w:val="31"/>
        </w:rPr>
        <w:t xml:space="preserve"> </w:t>
      </w:r>
      <w:r>
        <w:rPr>
          <w:color w:val="121317"/>
        </w:rPr>
        <w:t>příkazce k případnému uplatnění smluvních sankcí,</w:t>
      </w:r>
    </w:p>
    <w:p w14:paraId="3FA495D3" w14:textId="6A4BB28F" w:rsidR="00E24435" w:rsidRDefault="005134CB">
      <w:pPr>
        <w:pStyle w:val="Odstavecseseznamem"/>
        <w:numPr>
          <w:ilvl w:val="2"/>
          <w:numId w:val="11"/>
        </w:numPr>
        <w:tabs>
          <w:tab w:val="left" w:pos="1354"/>
        </w:tabs>
        <w:spacing w:before="118"/>
        <w:ind w:left="1354" w:right="130"/>
        <w:rPr>
          <w:rFonts w:ascii="Times New Roman" w:hAnsi="Times New Roman"/>
          <w:color w:val="121317"/>
        </w:rPr>
      </w:pPr>
      <w:r>
        <w:rPr>
          <w:color w:val="121317"/>
        </w:rPr>
        <w:t xml:space="preserve">kontrola postupu prací podle časového plánu stavby (milníků) a ustanovení smluv o dílo a upozorňování </w:t>
      </w:r>
      <w:r w:rsidR="00573EAE">
        <w:rPr>
          <w:color w:val="121317"/>
        </w:rPr>
        <w:t>dodavatelů</w:t>
      </w:r>
      <w:r w:rsidR="00573EAE" w:rsidRPr="00573EAE">
        <w:rPr>
          <w:color w:val="121317"/>
        </w:rPr>
        <w:t xml:space="preserve"> částí</w:t>
      </w:r>
      <w:r w:rsidR="00573EAE" w:rsidRPr="00573EAE">
        <w:rPr>
          <w:color w:val="121317"/>
          <w:spacing w:val="69"/>
          <w:w w:val="150"/>
        </w:rPr>
        <w:t xml:space="preserve"> </w:t>
      </w:r>
      <w:r w:rsidR="00573EAE">
        <w:rPr>
          <w:color w:val="121317"/>
        </w:rPr>
        <w:t xml:space="preserve">stavby </w:t>
      </w:r>
      <w:r>
        <w:rPr>
          <w:color w:val="121317"/>
        </w:rPr>
        <w:t xml:space="preserve">a příkazce na nedodržení termínů, návrhy na nezbytná </w:t>
      </w:r>
      <w:r>
        <w:rPr>
          <w:color w:val="121317"/>
          <w:spacing w:val="-2"/>
        </w:rPr>
        <w:t>opatření,</w:t>
      </w:r>
    </w:p>
    <w:p w14:paraId="28148689" w14:textId="77777777" w:rsidR="00E24435" w:rsidRDefault="005134CB">
      <w:pPr>
        <w:pStyle w:val="Odstavecseseznamem"/>
        <w:numPr>
          <w:ilvl w:val="2"/>
          <w:numId w:val="11"/>
        </w:numPr>
        <w:tabs>
          <w:tab w:val="left" w:pos="1354"/>
        </w:tabs>
        <w:spacing w:before="121"/>
        <w:ind w:left="1354" w:right="127"/>
        <w:rPr>
          <w:rFonts w:ascii="Times New Roman" w:hAnsi="Times New Roman"/>
          <w:color w:val="121317"/>
        </w:rPr>
      </w:pPr>
      <w:r>
        <w:rPr>
          <w:color w:val="121317"/>
        </w:rPr>
        <w:t>povinnost iniciativně a s</w:t>
      </w:r>
      <w:r>
        <w:rPr>
          <w:color w:val="121317"/>
          <w:spacing w:val="-2"/>
        </w:rPr>
        <w:t xml:space="preserve"> </w:t>
      </w:r>
      <w:r>
        <w:rPr>
          <w:color w:val="121317"/>
        </w:rPr>
        <w:t>dostatečnou časovou rezervou informovat příkazce o všech závažných okolnostech v souvislosti s výstavbou, které mohou mít vliv na harmonogram a cenu díla,</w:t>
      </w:r>
      <w:r>
        <w:rPr>
          <w:color w:val="121317"/>
          <w:spacing w:val="40"/>
        </w:rPr>
        <w:t xml:space="preserve"> </w:t>
      </w:r>
      <w:r>
        <w:rPr>
          <w:color w:val="121317"/>
        </w:rPr>
        <w:t>včetně návrhu jejich řešení,</w:t>
      </w:r>
    </w:p>
    <w:p w14:paraId="367A092A" w14:textId="77777777" w:rsidR="00E24435" w:rsidRDefault="005134CB">
      <w:pPr>
        <w:pStyle w:val="Odstavecseseznamem"/>
        <w:numPr>
          <w:ilvl w:val="2"/>
          <w:numId w:val="11"/>
        </w:numPr>
        <w:tabs>
          <w:tab w:val="left" w:pos="1353"/>
        </w:tabs>
        <w:spacing w:before="120"/>
        <w:ind w:left="1353" w:hanging="359"/>
        <w:rPr>
          <w:rFonts w:ascii="Times New Roman" w:hAnsi="Times New Roman"/>
          <w:color w:val="121317"/>
        </w:rPr>
      </w:pPr>
      <w:r>
        <w:rPr>
          <w:color w:val="121317"/>
        </w:rPr>
        <w:t>kontrola</w:t>
      </w:r>
      <w:r>
        <w:rPr>
          <w:color w:val="121317"/>
          <w:spacing w:val="-7"/>
        </w:rPr>
        <w:t xml:space="preserve"> </w:t>
      </w:r>
      <w:r>
        <w:rPr>
          <w:color w:val="121317"/>
        </w:rPr>
        <w:t>a</w:t>
      </w:r>
      <w:r>
        <w:rPr>
          <w:color w:val="121317"/>
          <w:spacing w:val="-6"/>
        </w:rPr>
        <w:t xml:space="preserve"> </w:t>
      </w:r>
      <w:r>
        <w:rPr>
          <w:color w:val="121317"/>
        </w:rPr>
        <w:t>ověřování</w:t>
      </w:r>
      <w:r>
        <w:rPr>
          <w:color w:val="121317"/>
          <w:spacing w:val="-4"/>
        </w:rPr>
        <w:t xml:space="preserve"> </w:t>
      </w:r>
      <w:r>
        <w:rPr>
          <w:color w:val="121317"/>
        </w:rPr>
        <w:t>měsíčního</w:t>
      </w:r>
      <w:r>
        <w:rPr>
          <w:color w:val="121317"/>
          <w:spacing w:val="-4"/>
        </w:rPr>
        <w:t xml:space="preserve"> </w:t>
      </w:r>
      <w:r>
        <w:rPr>
          <w:color w:val="121317"/>
        </w:rPr>
        <w:t>soupisu</w:t>
      </w:r>
      <w:r>
        <w:rPr>
          <w:color w:val="121317"/>
          <w:spacing w:val="-6"/>
        </w:rPr>
        <w:t xml:space="preserve"> </w:t>
      </w:r>
      <w:r>
        <w:rPr>
          <w:color w:val="121317"/>
        </w:rPr>
        <w:t>provedených</w:t>
      </w:r>
      <w:r>
        <w:rPr>
          <w:color w:val="121317"/>
          <w:spacing w:val="-6"/>
        </w:rPr>
        <w:t xml:space="preserve"> </w:t>
      </w:r>
      <w:r>
        <w:rPr>
          <w:color w:val="121317"/>
        </w:rPr>
        <w:t>prací</w:t>
      </w:r>
      <w:r>
        <w:rPr>
          <w:color w:val="121317"/>
          <w:spacing w:val="-4"/>
        </w:rPr>
        <w:t xml:space="preserve"> </w:t>
      </w:r>
      <w:r>
        <w:rPr>
          <w:color w:val="121317"/>
        </w:rPr>
        <w:t>a</w:t>
      </w:r>
      <w:r>
        <w:rPr>
          <w:color w:val="121317"/>
          <w:spacing w:val="-4"/>
        </w:rPr>
        <w:t xml:space="preserve"> </w:t>
      </w:r>
      <w:r>
        <w:rPr>
          <w:color w:val="121317"/>
          <w:spacing w:val="-2"/>
        </w:rPr>
        <w:t>dodávek,</w:t>
      </w:r>
    </w:p>
    <w:p w14:paraId="02BE7078" w14:textId="24BA95DD" w:rsidR="00E24435" w:rsidRDefault="005134CB">
      <w:pPr>
        <w:pStyle w:val="Odstavecseseznamem"/>
        <w:numPr>
          <w:ilvl w:val="2"/>
          <w:numId w:val="11"/>
        </w:numPr>
        <w:tabs>
          <w:tab w:val="left" w:pos="1354"/>
        </w:tabs>
        <w:spacing w:before="121"/>
        <w:ind w:left="1354" w:right="127"/>
        <w:rPr>
          <w:rFonts w:ascii="Times New Roman" w:hAnsi="Times New Roman"/>
          <w:color w:val="121317"/>
        </w:rPr>
      </w:pPr>
      <w:r>
        <w:rPr>
          <w:color w:val="121317"/>
        </w:rPr>
        <w:t>zajištění zpracování změnových listů, zajištění kompletace příloh dodatků smluv o dílo na zhotovení stavby předaných v termínu před zahájením realizace prací (uvedených v dodatku), vedení evidence změnových listů,</w:t>
      </w:r>
    </w:p>
    <w:p w14:paraId="5EED67C2" w14:textId="77777777" w:rsidR="00E24435" w:rsidRDefault="005134CB">
      <w:pPr>
        <w:pStyle w:val="Odstavecseseznamem"/>
        <w:numPr>
          <w:ilvl w:val="2"/>
          <w:numId w:val="11"/>
        </w:numPr>
        <w:tabs>
          <w:tab w:val="left" w:pos="1353"/>
        </w:tabs>
        <w:spacing w:before="119"/>
        <w:ind w:left="1353" w:hanging="359"/>
        <w:rPr>
          <w:rFonts w:ascii="Times New Roman" w:hAnsi="Times New Roman"/>
          <w:color w:val="121317"/>
        </w:rPr>
      </w:pPr>
      <w:r>
        <w:rPr>
          <w:color w:val="121317"/>
        </w:rPr>
        <w:t>kontrola</w:t>
      </w:r>
      <w:r>
        <w:rPr>
          <w:color w:val="121317"/>
          <w:spacing w:val="-9"/>
        </w:rPr>
        <w:t xml:space="preserve"> </w:t>
      </w:r>
      <w:r>
        <w:rPr>
          <w:color w:val="121317"/>
        </w:rPr>
        <w:t>pořizování</w:t>
      </w:r>
      <w:r>
        <w:rPr>
          <w:color w:val="121317"/>
          <w:spacing w:val="-6"/>
        </w:rPr>
        <w:t xml:space="preserve"> </w:t>
      </w:r>
      <w:r>
        <w:rPr>
          <w:color w:val="121317"/>
        </w:rPr>
        <w:t>a</w:t>
      </w:r>
      <w:r>
        <w:rPr>
          <w:color w:val="121317"/>
          <w:spacing w:val="-7"/>
        </w:rPr>
        <w:t xml:space="preserve"> </w:t>
      </w:r>
      <w:r>
        <w:rPr>
          <w:color w:val="121317"/>
        </w:rPr>
        <w:t>schvalování</w:t>
      </w:r>
      <w:r>
        <w:rPr>
          <w:color w:val="121317"/>
          <w:spacing w:val="-6"/>
        </w:rPr>
        <w:t xml:space="preserve"> </w:t>
      </w:r>
      <w:r>
        <w:rPr>
          <w:color w:val="121317"/>
        </w:rPr>
        <w:t>dílenské</w:t>
      </w:r>
      <w:r>
        <w:rPr>
          <w:color w:val="121317"/>
          <w:spacing w:val="-4"/>
        </w:rPr>
        <w:t xml:space="preserve"> </w:t>
      </w:r>
      <w:r>
        <w:rPr>
          <w:color w:val="121317"/>
        </w:rPr>
        <w:t>dokumentace</w:t>
      </w:r>
      <w:r>
        <w:rPr>
          <w:color w:val="121317"/>
          <w:spacing w:val="-5"/>
        </w:rPr>
        <w:t xml:space="preserve"> </w:t>
      </w:r>
      <w:r>
        <w:rPr>
          <w:color w:val="121317"/>
        </w:rPr>
        <w:t>předložené</w:t>
      </w:r>
      <w:r>
        <w:rPr>
          <w:color w:val="121317"/>
          <w:spacing w:val="-6"/>
        </w:rPr>
        <w:t xml:space="preserve"> </w:t>
      </w:r>
      <w:r>
        <w:rPr>
          <w:color w:val="121317"/>
        </w:rPr>
        <w:t>zhotovitelem</w:t>
      </w:r>
      <w:r>
        <w:rPr>
          <w:color w:val="121317"/>
          <w:spacing w:val="-5"/>
        </w:rPr>
        <w:t xml:space="preserve"> </w:t>
      </w:r>
      <w:r>
        <w:rPr>
          <w:color w:val="121317"/>
          <w:spacing w:val="-2"/>
        </w:rPr>
        <w:t>stavby,</w:t>
      </w:r>
    </w:p>
    <w:p w14:paraId="54B27836" w14:textId="77777777" w:rsidR="00E24435" w:rsidRDefault="005134CB">
      <w:pPr>
        <w:pStyle w:val="Odstavecseseznamem"/>
        <w:numPr>
          <w:ilvl w:val="2"/>
          <w:numId w:val="11"/>
        </w:numPr>
        <w:tabs>
          <w:tab w:val="left" w:pos="1354"/>
        </w:tabs>
        <w:spacing w:before="120"/>
        <w:ind w:left="1354" w:right="127"/>
        <w:rPr>
          <w:rFonts w:ascii="Times New Roman" w:hAnsi="Times New Roman"/>
          <w:color w:val="121317"/>
        </w:rPr>
      </w:pPr>
      <w:r>
        <w:rPr>
          <w:color w:val="121317"/>
        </w:rPr>
        <w:t>průběžné pořizování podrobné fotodokumentace během realizace stavby s</w:t>
      </w:r>
      <w:r>
        <w:rPr>
          <w:color w:val="121317"/>
          <w:spacing w:val="-1"/>
        </w:rPr>
        <w:t xml:space="preserve"> </w:t>
      </w:r>
      <w:r>
        <w:rPr>
          <w:color w:val="121317"/>
        </w:rPr>
        <w:t>důrazem na zakrývané konstrukce a rozvody.</w:t>
      </w:r>
    </w:p>
    <w:p w14:paraId="5DBA8E53" w14:textId="77777777" w:rsidR="00E24435" w:rsidRDefault="005134CB">
      <w:pPr>
        <w:pStyle w:val="Odstavecseseznamem"/>
        <w:numPr>
          <w:ilvl w:val="2"/>
          <w:numId w:val="11"/>
        </w:numPr>
        <w:tabs>
          <w:tab w:val="left" w:pos="1353"/>
        </w:tabs>
        <w:spacing w:before="120"/>
        <w:ind w:left="1353" w:hanging="359"/>
        <w:rPr>
          <w:rFonts w:ascii="Times New Roman" w:hAnsi="Times New Roman"/>
          <w:color w:val="121317"/>
        </w:rPr>
      </w:pPr>
      <w:r>
        <w:rPr>
          <w:color w:val="121317"/>
        </w:rPr>
        <w:t>zajištění</w:t>
      </w:r>
      <w:r>
        <w:rPr>
          <w:color w:val="121317"/>
          <w:spacing w:val="5"/>
        </w:rPr>
        <w:t xml:space="preserve"> </w:t>
      </w:r>
      <w:r>
        <w:rPr>
          <w:color w:val="121317"/>
        </w:rPr>
        <w:t>kontroly</w:t>
      </w:r>
      <w:r>
        <w:rPr>
          <w:color w:val="121317"/>
          <w:spacing w:val="8"/>
        </w:rPr>
        <w:t xml:space="preserve"> </w:t>
      </w:r>
      <w:r>
        <w:rPr>
          <w:color w:val="121317"/>
        </w:rPr>
        <w:t>nad</w:t>
      </w:r>
      <w:r>
        <w:rPr>
          <w:color w:val="121317"/>
          <w:spacing w:val="6"/>
        </w:rPr>
        <w:t xml:space="preserve"> </w:t>
      </w:r>
      <w:r>
        <w:rPr>
          <w:color w:val="121317"/>
        </w:rPr>
        <w:t>vzorkováním</w:t>
      </w:r>
      <w:r>
        <w:rPr>
          <w:color w:val="121317"/>
          <w:spacing w:val="5"/>
        </w:rPr>
        <w:t xml:space="preserve"> </w:t>
      </w:r>
      <w:r>
        <w:rPr>
          <w:color w:val="121317"/>
        </w:rPr>
        <w:t>materiálů</w:t>
      </w:r>
      <w:r>
        <w:rPr>
          <w:color w:val="121317"/>
          <w:spacing w:val="5"/>
        </w:rPr>
        <w:t xml:space="preserve"> </w:t>
      </w:r>
      <w:r>
        <w:rPr>
          <w:color w:val="121317"/>
        </w:rPr>
        <w:t>zejména</w:t>
      </w:r>
      <w:r>
        <w:rPr>
          <w:color w:val="121317"/>
          <w:spacing w:val="7"/>
        </w:rPr>
        <w:t xml:space="preserve"> </w:t>
      </w:r>
      <w:r>
        <w:rPr>
          <w:color w:val="121317"/>
        </w:rPr>
        <w:t>ve</w:t>
      </w:r>
      <w:r>
        <w:rPr>
          <w:color w:val="121317"/>
          <w:spacing w:val="5"/>
        </w:rPr>
        <w:t xml:space="preserve"> </w:t>
      </w:r>
      <w:r>
        <w:rPr>
          <w:color w:val="121317"/>
        </w:rPr>
        <w:t>vztahu</w:t>
      </w:r>
      <w:r>
        <w:rPr>
          <w:color w:val="121317"/>
          <w:spacing w:val="6"/>
        </w:rPr>
        <w:t xml:space="preserve"> </w:t>
      </w:r>
      <w:r>
        <w:rPr>
          <w:color w:val="121317"/>
        </w:rPr>
        <w:t>k časovému</w:t>
      </w:r>
      <w:r>
        <w:rPr>
          <w:color w:val="121317"/>
          <w:spacing w:val="6"/>
        </w:rPr>
        <w:t xml:space="preserve"> </w:t>
      </w:r>
      <w:r>
        <w:rPr>
          <w:color w:val="121317"/>
        </w:rPr>
        <w:t>harmonogramu</w:t>
      </w:r>
      <w:r>
        <w:rPr>
          <w:color w:val="121317"/>
          <w:spacing w:val="6"/>
        </w:rPr>
        <w:t xml:space="preserve"> </w:t>
      </w:r>
      <w:r>
        <w:rPr>
          <w:color w:val="121317"/>
          <w:spacing w:val="-10"/>
        </w:rPr>
        <w:t>a</w:t>
      </w:r>
    </w:p>
    <w:p w14:paraId="58F2F6C5" w14:textId="77777777" w:rsidR="00E24435" w:rsidRDefault="005134CB">
      <w:pPr>
        <w:pStyle w:val="Zkladntext"/>
        <w:spacing w:before="1"/>
        <w:ind w:left="1354"/>
      </w:pPr>
      <w:r>
        <w:rPr>
          <w:color w:val="121317"/>
        </w:rPr>
        <w:t>v</w:t>
      </w:r>
      <w:r>
        <w:rPr>
          <w:color w:val="121317"/>
          <w:spacing w:val="-6"/>
        </w:rPr>
        <w:t xml:space="preserve"> </w:t>
      </w:r>
      <w:r>
        <w:rPr>
          <w:color w:val="121317"/>
        </w:rPr>
        <w:t>souladu</w:t>
      </w:r>
      <w:r>
        <w:rPr>
          <w:color w:val="121317"/>
          <w:spacing w:val="-6"/>
        </w:rPr>
        <w:t xml:space="preserve"> </w:t>
      </w:r>
      <w:r>
        <w:rPr>
          <w:color w:val="121317"/>
        </w:rPr>
        <w:t>s</w:t>
      </w:r>
      <w:r>
        <w:rPr>
          <w:color w:val="121317"/>
          <w:spacing w:val="-4"/>
        </w:rPr>
        <w:t xml:space="preserve"> </w:t>
      </w:r>
      <w:r>
        <w:rPr>
          <w:color w:val="121317"/>
        </w:rPr>
        <w:t>projektovou</w:t>
      </w:r>
      <w:r>
        <w:rPr>
          <w:color w:val="121317"/>
          <w:spacing w:val="-8"/>
        </w:rPr>
        <w:t xml:space="preserve"> </w:t>
      </w:r>
      <w:r>
        <w:rPr>
          <w:color w:val="121317"/>
        </w:rPr>
        <w:t>dokumentací,</w:t>
      </w:r>
      <w:r>
        <w:rPr>
          <w:color w:val="121317"/>
          <w:spacing w:val="-6"/>
        </w:rPr>
        <w:t xml:space="preserve"> </w:t>
      </w:r>
      <w:r>
        <w:rPr>
          <w:color w:val="121317"/>
        </w:rPr>
        <w:t>včetně</w:t>
      </w:r>
      <w:r>
        <w:rPr>
          <w:color w:val="121317"/>
          <w:spacing w:val="-7"/>
        </w:rPr>
        <w:t xml:space="preserve"> </w:t>
      </w:r>
      <w:r>
        <w:rPr>
          <w:color w:val="121317"/>
        </w:rPr>
        <w:t>vytvoření</w:t>
      </w:r>
      <w:r>
        <w:rPr>
          <w:color w:val="121317"/>
          <w:spacing w:val="-5"/>
        </w:rPr>
        <w:t xml:space="preserve"> </w:t>
      </w:r>
      <w:r>
        <w:rPr>
          <w:color w:val="121317"/>
        </w:rPr>
        <w:t>archivu</w:t>
      </w:r>
      <w:r>
        <w:rPr>
          <w:color w:val="121317"/>
          <w:spacing w:val="-4"/>
        </w:rPr>
        <w:t xml:space="preserve"> </w:t>
      </w:r>
      <w:r>
        <w:rPr>
          <w:color w:val="121317"/>
        </w:rPr>
        <w:t>protokolů</w:t>
      </w:r>
      <w:r>
        <w:rPr>
          <w:color w:val="121317"/>
          <w:spacing w:val="-8"/>
        </w:rPr>
        <w:t xml:space="preserve"> </w:t>
      </w:r>
      <w:r>
        <w:rPr>
          <w:color w:val="121317"/>
          <w:spacing w:val="-2"/>
        </w:rPr>
        <w:t>vzorkování,</w:t>
      </w:r>
    </w:p>
    <w:p w14:paraId="7BF1BDA0" w14:textId="77777777" w:rsidR="00E24435" w:rsidRDefault="005134CB">
      <w:pPr>
        <w:pStyle w:val="Odstavecseseznamem"/>
        <w:numPr>
          <w:ilvl w:val="2"/>
          <w:numId w:val="11"/>
        </w:numPr>
        <w:tabs>
          <w:tab w:val="left" w:pos="1353"/>
        </w:tabs>
        <w:spacing w:before="120"/>
        <w:ind w:left="1353" w:hanging="359"/>
        <w:rPr>
          <w:rFonts w:ascii="Times New Roman" w:hAnsi="Times New Roman"/>
          <w:color w:val="121317"/>
        </w:rPr>
      </w:pPr>
      <w:r>
        <w:rPr>
          <w:color w:val="121317"/>
        </w:rPr>
        <w:t>koordinace</w:t>
      </w:r>
      <w:r>
        <w:rPr>
          <w:color w:val="121317"/>
          <w:spacing w:val="-7"/>
        </w:rPr>
        <w:t xml:space="preserve"> </w:t>
      </w:r>
      <w:r>
        <w:rPr>
          <w:color w:val="121317"/>
        </w:rPr>
        <w:t>korespondence</w:t>
      </w:r>
      <w:r>
        <w:rPr>
          <w:color w:val="121317"/>
          <w:spacing w:val="-6"/>
        </w:rPr>
        <w:t xml:space="preserve"> </w:t>
      </w:r>
      <w:r>
        <w:rPr>
          <w:color w:val="121317"/>
        </w:rPr>
        <w:t>mezi</w:t>
      </w:r>
      <w:r>
        <w:rPr>
          <w:color w:val="121317"/>
          <w:spacing w:val="-7"/>
        </w:rPr>
        <w:t xml:space="preserve"> </w:t>
      </w:r>
      <w:r>
        <w:rPr>
          <w:color w:val="121317"/>
        </w:rPr>
        <w:t>všemi</w:t>
      </w:r>
      <w:r>
        <w:rPr>
          <w:color w:val="121317"/>
          <w:spacing w:val="-7"/>
        </w:rPr>
        <w:t xml:space="preserve"> </w:t>
      </w:r>
      <w:r>
        <w:rPr>
          <w:color w:val="121317"/>
        </w:rPr>
        <w:t>účastníky</w:t>
      </w:r>
      <w:r>
        <w:rPr>
          <w:color w:val="121317"/>
          <w:spacing w:val="-6"/>
        </w:rPr>
        <w:t xml:space="preserve"> </w:t>
      </w:r>
      <w:r>
        <w:rPr>
          <w:color w:val="121317"/>
          <w:spacing w:val="-2"/>
        </w:rPr>
        <w:t>výstavby,</w:t>
      </w:r>
    </w:p>
    <w:p w14:paraId="42E34947" w14:textId="75F7057A" w:rsidR="00E24435" w:rsidRDefault="005134CB">
      <w:pPr>
        <w:pStyle w:val="Odstavecseseznamem"/>
        <w:numPr>
          <w:ilvl w:val="2"/>
          <w:numId w:val="11"/>
        </w:numPr>
        <w:tabs>
          <w:tab w:val="left" w:pos="1354"/>
        </w:tabs>
        <w:spacing w:before="73"/>
        <w:ind w:left="1354" w:right="129"/>
        <w:rPr>
          <w:rFonts w:ascii="Times New Roman" w:hAnsi="Times New Roman"/>
          <w:color w:val="121317"/>
        </w:rPr>
      </w:pPr>
      <w:r>
        <w:rPr>
          <w:color w:val="121317"/>
        </w:rPr>
        <w:t>průběžná příprava a kontrola podkladů pro odevzdání a převzetí dokončené stavby nebo jejich částí, včetně vyhotovení předávacího protokolu dle pokynů příkazce, organizační příprava předání a převzetí stavby</w:t>
      </w:r>
      <w:r w:rsidR="00A50D77">
        <w:rPr>
          <w:color w:val="121317"/>
        </w:rPr>
        <w:t xml:space="preserve"> či její části</w:t>
      </w:r>
      <w:r>
        <w:rPr>
          <w:color w:val="121317"/>
        </w:rPr>
        <w:t>, účast na jednání odevzdání a převzetí dokončené stavby</w:t>
      </w:r>
      <w:r w:rsidR="00A50D77">
        <w:rPr>
          <w:color w:val="121317"/>
        </w:rPr>
        <w:t xml:space="preserve"> či její části</w:t>
      </w:r>
      <w:r>
        <w:rPr>
          <w:color w:val="121317"/>
        </w:rPr>
        <w:t>, vymezení všech vad a nedodělků včetně stanovení termínu jejich odstranění,</w:t>
      </w:r>
    </w:p>
    <w:p w14:paraId="247EFF1D" w14:textId="77777777" w:rsidR="00E24435" w:rsidRDefault="005134CB">
      <w:pPr>
        <w:pStyle w:val="Odstavecseseznamem"/>
        <w:numPr>
          <w:ilvl w:val="2"/>
          <w:numId w:val="11"/>
        </w:numPr>
        <w:tabs>
          <w:tab w:val="left" w:pos="1353"/>
        </w:tabs>
        <w:spacing w:before="119"/>
        <w:ind w:left="1353" w:hanging="359"/>
        <w:rPr>
          <w:rFonts w:ascii="Times New Roman" w:hAnsi="Times New Roman"/>
          <w:color w:val="121317"/>
        </w:rPr>
      </w:pPr>
      <w:r>
        <w:rPr>
          <w:color w:val="121317"/>
        </w:rPr>
        <w:t>kontrola</w:t>
      </w:r>
      <w:r>
        <w:rPr>
          <w:color w:val="121317"/>
          <w:spacing w:val="-10"/>
        </w:rPr>
        <w:t xml:space="preserve"> </w:t>
      </w:r>
      <w:r>
        <w:rPr>
          <w:color w:val="121317"/>
        </w:rPr>
        <w:t>odstraňování</w:t>
      </w:r>
      <w:r>
        <w:rPr>
          <w:color w:val="121317"/>
          <w:spacing w:val="-6"/>
        </w:rPr>
        <w:t xml:space="preserve"> </w:t>
      </w:r>
      <w:r>
        <w:rPr>
          <w:color w:val="121317"/>
        </w:rPr>
        <w:t>vad</w:t>
      </w:r>
      <w:r>
        <w:rPr>
          <w:color w:val="121317"/>
          <w:spacing w:val="-7"/>
        </w:rPr>
        <w:t xml:space="preserve"> </w:t>
      </w:r>
      <w:r>
        <w:rPr>
          <w:color w:val="121317"/>
        </w:rPr>
        <w:t>a</w:t>
      </w:r>
      <w:r>
        <w:rPr>
          <w:color w:val="121317"/>
          <w:spacing w:val="-4"/>
        </w:rPr>
        <w:t xml:space="preserve"> </w:t>
      </w:r>
      <w:r>
        <w:rPr>
          <w:color w:val="121317"/>
        </w:rPr>
        <w:t>nedodělků</w:t>
      </w:r>
      <w:r>
        <w:rPr>
          <w:color w:val="121317"/>
          <w:spacing w:val="-5"/>
        </w:rPr>
        <w:t xml:space="preserve"> </w:t>
      </w:r>
      <w:r>
        <w:rPr>
          <w:color w:val="121317"/>
        </w:rPr>
        <w:t>zjištěných</w:t>
      </w:r>
      <w:r>
        <w:rPr>
          <w:color w:val="121317"/>
          <w:spacing w:val="-4"/>
        </w:rPr>
        <w:t xml:space="preserve"> </w:t>
      </w:r>
      <w:r>
        <w:rPr>
          <w:color w:val="121317"/>
        </w:rPr>
        <w:t>při</w:t>
      </w:r>
      <w:r>
        <w:rPr>
          <w:color w:val="121317"/>
          <w:spacing w:val="-7"/>
        </w:rPr>
        <w:t xml:space="preserve"> </w:t>
      </w:r>
      <w:r>
        <w:rPr>
          <w:color w:val="121317"/>
        </w:rPr>
        <w:t>přebírání</w:t>
      </w:r>
      <w:r>
        <w:rPr>
          <w:color w:val="121317"/>
          <w:spacing w:val="-5"/>
        </w:rPr>
        <w:t xml:space="preserve"> </w:t>
      </w:r>
      <w:r>
        <w:rPr>
          <w:color w:val="121317"/>
        </w:rPr>
        <w:t>v</w:t>
      </w:r>
      <w:r>
        <w:rPr>
          <w:color w:val="121317"/>
          <w:spacing w:val="-2"/>
        </w:rPr>
        <w:t xml:space="preserve"> </w:t>
      </w:r>
      <w:r>
        <w:rPr>
          <w:color w:val="121317"/>
        </w:rPr>
        <w:t>dohodnutých</w:t>
      </w:r>
      <w:r>
        <w:rPr>
          <w:color w:val="121317"/>
          <w:spacing w:val="-4"/>
        </w:rPr>
        <w:t xml:space="preserve"> </w:t>
      </w:r>
      <w:r>
        <w:rPr>
          <w:color w:val="121317"/>
          <w:spacing w:val="-2"/>
        </w:rPr>
        <w:t>termínech,</w:t>
      </w:r>
    </w:p>
    <w:p w14:paraId="370DB89A" w14:textId="77777777" w:rsidR="00E24435" w:rsidRDefault="005134CB">
      <w:pPr>
        <w:pStyle w:val="Odstavecseseznamem"/>
        <w:numPr>
          <w:ilvl w:val="2"/>
          <w:numId w:val="11"/>
        </w:numPr>
        <w:tabs>
          <w:tab w:val="left" w:pos="1353"/>
        </w:tabs>
        <w:spacing w:before="121"/>
        <w:ind w:left="1353" w:hanging="359"/>
        <w:rPr>
          <w:rFonts w:ascii="Times New Roman" w:hAnsi="Times New Roman"/>
          <w:color w:val="121317"/>
        </w:rPr>
      </w:pPr>
      <w:r>
        <w:rPr>
          <w:color w:val="121317"/>
        </w:rPr>
        <w:t>kontrola</w:t>
      </w:r>
      <w:r>
        <w:rPr>
          <w:color w:val="121317"/>
          <w:spacing w:val="-9"/>
        </w:rPr>
        <w:t xml:space="preserve"> </w:t>
      </w:r>
      <w:r>
        <w:rPr>
          <w:color w:val="121317"/>
        </w:rPr>
        <w:t>projektové</w:t>
      </w:r>
      <w:r>
        <w:rPr>
          <w:color w:val="121317"/>
          <w:spacing w:val="-8"/>
        </w:rPr>
        <w:t xml:space="preserve"> </w:t>
      </w:r>
      <w:r>
        <w:rPr>
          <w:color w:val="121317"/>
        </w:rPr>
        <w:t>dokumentace</w:t>
      </w:r>
      <w:r>
        <w:rPr>
          <w:color w:val="121317"/>
          <w:spacing w:val="-9"/>
        </w:rPr>
        <w:t xml:space="preserve"> </w:t>
      </w:r>
      <w:r>
        <w:rPr>
          <w:color w:val="121317"/>
        </w:rPr>
        <w:t>skutečného</w:t>
      </w:r>
      <w:r>
        <w:rPr>
          <w:color w:val="121317"/>
          <w:spacing w:val="-8"/>
        </w:rPr>
        <w:t xml:space="preserve"> </w:t>
      </w:r>
      <w:r>
        <w:rPr>
          <w:color w:val="121317"/>
        </w:rPr>
        <w:t>provedení</w:t>
      </w:r>
      <w:r>
        <w:rPr>
          <w:color w:val="121317"/>
          <w:spacing w:val="-7"/>
        </w:rPr>
        <w:t xml:space="preserve"> </w:t>
      </w:r>
      <w:r>
        <w:rPr>
          <w:color w:val="121317"/>
          <w:spacing w:val="-2"/>
        </w:rPr>
        <w:t>stavby,</w:t>
      </w:r>
    </w:p>
    <w:p w14:paraId="246FC736" w14:textId="77777777" w:rsidR="00E24435" w:rsidRDefault="005134CB">
      <w:pPr>
        <w:pStyle w:val="Odstavecseseznamem"/>
        <w:numPr>
          <w:ilvl w:val="2"/>
          <w:numId w:val="11"/>
        </w:numPr>
        <w:tabs>
          <w:tab w:val="left" w:pos="1354"/>
        </w:tabs>
        <w:spacing w:before="120"/>
        <w:ind w:left="1354" w:right="127"/>
        <w:rPr>
          <w:rFonts w:ascii="Times New Roman" w:hAnsi="Times New Roman"/>
          <w:color w:val="121317"/>
        </w:rPr>
      </w:pPr>
      <w:r>
        <w:rPr>
          <w:color w:val="121317"/>
        </w:rPr>
        <w:t xml:space="preserve">kompletace a kontrola dokladů pro kolaudační řízení, spolupráce při zajištění kolaudace v rozsahu dle pokynů příkazce, např. příprava žádostí o kolaudaci (na hygienu, hasiče, vodohospodáře, stavební </w:t>
      </w:r>
      <w:proofErr w:type="gramStart"/>
      <w:r>
        <w:rPr>
          <w:color w:val="121317"/>
        </w:rPr>
        <w:t>úřad,</w:t>
      </w:r>
      <w:proofErr w:type="gramEnd"/>
      <w:r>
        <w:rPr>
          <w:color w:val="121317"/>
        </w:rPr>
        <w:t xml:space="preserve"> apod.), účast na kolaudačním řízení,</w:t>
      </w:r>
    </w:p>
    <w:p w14:paraId="6F3A1F3B" w14:textId="77777777" w:rsidR="00E24435" w:rsidRDefault="005134CB">
      <w:pPr>
        <w:pStyle w:val="Odstavecseseznamem"/>
        <w:numPr>
          <w:ilvl w:val="2"/>
          <w:numId w:val="11"/>
        </w:numPr>
        <w:tabs>
          <w:tab w:val="left" w:pos="1353"/>
        </w:tabs>
        <w:spacing w:before="121"/>
        <w:ind w:left="1353" w:hanging="359"/>
        <w:rPr>
          <w:rFonts w:ascii="Times New Roman" w:hAnsi="Times New Roman"/>
          <w:color w:val="121317"/>
        </w:rPr>
      </w:pPr>
      <w:r>
        <w:rPr>
          <w:color w:val="121317"/>
        </w:rPr>
        <w:t>spolupráce</w:t>
      </w:r>
      <w:r>
        <w:rPr>
          <w:color w:val="121317"/>
          <w:spacing w:val="-6"/>
        </w:rPr>
        <w:t xml:space="preserve"> </w:t>
      </w:r>
      <w:r>
        <w:rPr>
          <w:color w:val="121317"/>
        </w:rPr>
        <w:t>s</w:t>
      </w:r>
      <w:r>
        <w:rPr>
          <w:color w:val="121317"/>
          <w:spacing w:val="-6"/>
        </w:rPr>
        <w:t xml:space="preserve"> </w:t>
      </w:r>
      <w:r>
        <w:rPr>
          <w:color w:val="121317"/>
        </w:rPr>
        <w:t>koordinátorem</w:t>
      </w:r>
      <w:r>
        <w:rPr>
          <w:color w:val="121317"/>
          <w:spacing w:val="-3"/>
        </w:rPr>
        <w:t xml:space="preserve"> </w:t>
      </w:r>
      <w:r>
        <w:rPr>
          <w:color w:val="121317"/>
        </w:rPr>
        <w:t>bezpečnosti</w:t>
      </w:r>
      <w:r>
        <w:rPr>
          <w:color w:val="121317"/>
          <w:spacing w:val="-5"/>
        </w:rPr>
        <w:t xml:space="preserve"> </w:t>
      </w:r>
      <w:r>
        <w:rPr>
          <w:color w:val="121317"/>
        </w:rPr>
        <w:t>a</w:t>
      </w:r>
      <w:r>
        <w:rPr>
          <w:color w:val="121317"/>
          <w:spacing w:val="-5"/>
        </w:rPr>
        <w:t xml:space="preserve"> </w:t>
      </w:r>
      <w:r>
        <w:rPr>
          <w:color w:val="121317"/>
        </w:rPr>
        <w:t>ochrany</w:t>
      </w:r>
      <w:r>
        <w:rPr>
          <w:color w:val="121317"/>
          <w:spacing w:val="-6"/>
        </w:rPr>
        <w:t xml:space="preserve"> </w:t>
      </w:r>
      <w:r>
        <w:rPr>
          <w:color w:val="121317"/>
        </w:rPr>
        <w:t>zdraví</w:t>
      </w:r>
      <w:r>
        <w:rPr>
          <w:color w:val="121317"/>
          <w:spacing w:val="-3"/>
        </w:rPr>
        <w:t xml:space="preserve"> </w:t>
      </w:r>
      <w:r>
        <w:rPr>
          <w:color w:val="121317"/>
        </w:rPr>
        <w:t>při</w:t>
      </w:r>
      <w:r>
        <w:rPr>
          <w:color w:val="121317"/>
          <w:spacing w:val="-4"/>
        </w:rPr>
        <w:t xml:space="preserve"> </w:t>
      </w:r>
      <w:r>
        <w:rPr>
          <w:color w:val="121317"/>
        </w:rPr>
        <w:t>práci na</w:t>
      </w:r>
      <w:r>
        <w:rPr>
          <w:color w:val="121317"/>
          <w:spacing w:val="-6"/>
        </w:rPr>
        <w:t xml:space="preserve"> </w:t>
      </w:r>
      <w:r>
        <w:rPr>
          <w:color w:val="121317"/>
          <w:spacing w:val="-2"/>
        </w:rPr>
        <w:t>staveništi,</w:t>
      </w:r>
    </w:p>
    <w:p w14:paraId="23CD189D" w14:textId="7480E3B0" w:rsidR="00E24435" w:rsidRDefault="005134CB">
      <w:pPr>
        <w:pStyle w:val="Odstavecseseznamem"/>
        <w:numPr>
          <w:ilvl w:val="2"/>
          <w:numId w:val="11"/>
        </w:numPr>
        <w:tabs>
          <w:tab w:val="left" w:pos="1353"/>
        </w:tabs>
        <w:spacing w:before="120"/>
        <w:ind w:left="1353" w:hanging="359"/>
        <w:rPr>
          <w:rFonts w:ascii="Times New Roman" w:hAnsi="Times New Roman"/>
        </w:rPr>
      </w:pPr>
      <w:r>
        <w:rPr>
          <w:color w:val="121317"/>
        </w:rPr>
        <w:t>kontrola</w:t>
      </w:r>
      <w:r>
        <w:rPr>
          <w:color w:val="121317"/>
          <w:spacing w:val="-8"/>
        </w:rPr>
        <w:t xml:space="preserve"> </w:t>
      </w:r>
      <w:r>
        <w:rPr>
          <w:color w:val="121317"/>
        </w:rPr>
        <w:t>vyklizení</w:t>
      </w:r>
      <w:r>
        <w:rPr>
          <w:color w:val="121317"/>
          <w:spacing w:val="-6"/>
        </w:rPr>
        <w:t xml:space="preserve"> </w:t>
      </w:r>
      <w:r>
        <w:rPr>
          <w:color w:val="121317"/>
        </w:rPr>
        <w:t>staveniště</w:t>
      </w:r>
      <w:r>
        <w:rPr>
          <w:color w:val="121317"/>
          <w:spacing w:val="-6"/>
        </w:rPr>
        <w:t xml:space="preserve"> </w:t>
      </w:r>
      <w:r w:rsidR="00110087">
        <w:rPr>
          <w:color w:val="121317"/>
          <w:spacing w:val="-6"/>
        </w:rPr>
        <w:t xml:space="preserve">po každém </w:t>
      </w:r>
      <w:r>
        <w:rPr>
          <w:color w:val="121317"/>
        </w:rPr>
        <w:t>dodavatel</w:t>
      </w:r>
      <w:r w:rsidR="00110087">
        <w:rPr>
          <w:color w:val="121317"/>
        </w:rPr>
        <w:t xml:space="preserve">i části </w:t>
      </w:r>
      <w:r>
        <w:rPr>
          <w:color w:val="121317"/>
          <w:spacing w:val="-2"/>
        </w:rPr>
        <w:t>stavby.</w:t>
      </w:r>
    </w:p>
    <w:p w14:paraId="0E361462" w14:textId="77777777" w:rsidR="00E24435" w:rsidRDefault="005134CB">
      <w:pPr>
        <w:pStyle w:val="Odstavecseseznamem"/>
        <w:numPr>
          <w:ilvl w:val="1"/>
          <w:numId w:val="11"/>
        </w:numPr>
        <w:tabs>
          <w:tab w:val="left" w:pos="491"/>
        </w:tabs>
        <w:spacing w:before="118"/>
        <w:ind w:left="491" w:hanging="359"/>
      </w:pPr>
      <w:r>
        <w:t>Příkazník</w:t>
      </w:r>
      <w:r>
        <w:rPr>
          <w:spacing w:val="-3"/>
        </w:rPr>
        <w:t xml:space="preserve"> </w:t>
      </w:r>
      <w:r>
        <w:t>je</w:t>
      </w:r>
      <w:r>
        <w:rPr>
          <w:spacing w:val="-2"/>
        </w:rPr>
        <w:t xml:space="preserve"> povinen:</w:t>
      </w:r>
    </w:p>
    <w:p w14:paraId="4BB8A2CE" w14:textId="027F56F1" w:rsidR="00E24435" w:rsidRDefault="005134CB">
      <w:pPr>
        <w:pStyle w:val="Odstavecseseznamem"/>
        <w:numPr>
          <w:ilvl w:val="0"/>
          <w:numId w:val="10"/>
        </w:numPr>
        <w:tabs>
          <w:tab w:val="left" w:pos="839"/>
          <w:tab w:val="left" w:pos="841"/>
        </w:tabs>
        <w:spacing w:before="120"/>
        <w:ind w:right="130"/>
        <w:jc w:val="both"/>
        <w:rPr>
          <w:color w:val="121317"/>
        </w:rPr>
      </w:pPr>
      <w:r>
        <w:rPr>
          <w:color w:val="121317"/>
        </w:rPr>
        <w:t>postupovat při výkonu</w:t>
      </w:r>
      <w:r w:rsidR="00573EAE">
        <w:rPr>
          <w:color w:val="121317"/>
        </w:rPr>
        <w:t xml:space="preserve"> </w:t>
      </w:r>
      <w:r w:rsidR="00935BCD">
        <w:rPr>
          <w:color w:val="121317"/>
        </w:rPr>
        <w:t>stavební</w:t>
      </w:r>
      <w:r w:rsidR="001B47E1">
        <w:rPr>
          <w:color w:val="121317"/>
        </w:rPr>
        <w:t>ho</w:t>
      </w:r>
      <w:r w:rsidR="00935BCD">
        <w:rPr>
          <w:color w:val="121317"/>
        </w:rPr>
        <w:t xml:space="preserve"> dozor</w:t>
      </w:r>
      <w:r w:rsidR="001B47E1">
        <w:rPr>
          <w:color w:val="121317"/>
        </w:rPr>
        <w:t>u</w:t>
      </w:r>
      <w:r>
        <w:rPr>
          <w:color w:val="121317"/>
        </w:rPr>
        <w:t xml:space="preserve"> poctivě a pečlivě, s odbornou péčí dle pokynů příkazce a v</w:t>
      </w:r>
      <w:r w:rsidR="00330CD2">
        <w:rPr>
          <w:color w:val="121317"/>
        </w:rPr>
        <w:t> </w:t>
      </w:r>
      <w:r>
        <w:rPr>
          <w:color w:val="121317"/>
        </w:rPr>
        <w:t>souladu s jeho zájmy, použít přitom každého prostředku, kterého vyžaduje povaha obstarávané záležitosti, jakož i takového, který se shoduje s vůlí příkazce,</w:t>
      </w:r>
    </w:p>
    <w:p w14:paraId="1B67EBD0" w14:textId="0C32BD82" w:rsidR="00E24435" w:rsidRDefault="005134CB" w:rsidP="009F4E32">
      <w:pPr>
        <w:pStyle w:val="Odstavecseseznamem"/>
        <w:numPr>
          <w:ilvl w:val="0"/>
          <w:numId w:val="10"/>
        </w:numPr>
        <w:tabs>
          <w:tab w:val="left" w:pos="840"/>
        </w:tabs>
        <w:spacing w:before="120"/>
        <w:ind w:right="126"/>
        <w:jc w:val="both"/>
      </w:pPr>
      <w:r w:rsidRPr="00573EAE">
        <w:rPr>
          <w:color w:val="121317"/>
        </w:rPr>
        <w:t>písemně</w:t>
      </w:r>
      <w:r w:rsidRPr="00573EAE">
        <w:rPr>
          <w:color w:val="121317"/>
          <w:spacing w:val="15"/>
        </w:rPr>
        <w:t xml:space="preserve"> </w:t>
      </w:r>
      <w:r w:rsidRPr="00573EAE">
        <w:rPr>
          <w:color w:val="121317"/>
        </w:rPr>
        <w:t>oznamovat</w:t>
      </w:r>
      <w:r w:rsidRPr="00573EAE">
        <w:rPr>
          <w:color w:val="121317"/>
          <w:spacing w:val="21"/>
        </w:rPr>
        <w:t xml:space="preserve"> </w:t>
      </w:r>
      <w:r w:rsidRPr="00573EAE">
        <w:rPr>
          <w:color w:val="121317"/>
        </w:rPr>
        <w:t>příkazci</w:t>
      </w:r>
      <w:r w:rsidRPr="00573EAE">
        <w:rPr>
          <w:color w:val="121317"/>
          <w:spacing w:val="22"/>
        </w:rPr>
        <w:t xml:space="preserve"> </w:t>
      </w:r>
      <w:r w:rsidRPr="00573EAE">
        <w:rPr>
          <w:color w:val="121317"/>
        </w:rPr>
        <w:t>všechny</w:t>
      </w:r>
      <w:r w:rsidRPr="00573EAE">
        <w:rPr>
          <w:color w:val="121317"/>
          <w:spacing w:val="17"/>
        </w:rPr>
        <w:t xml:space="preserve"> </w:t>
      </w:r>
      <w:r w:rsidRPr="00573EAE">
        <w:rPr>
          <w:color w:val="121317"/>
        </w:rPr>
        <w:t>okolnosti,</w:t>
      </w:r>
      <w:r w:rsidRPr="00573EAE">
        <w:rPr>
          <w:color w:val="121317"/>
          <w:spacing w:val="21"/>
        </w:rPr>
        <w:t xml:space="preserve"> </w:t>
      </w:r>
      <w:r w:rsidRPr="00573EAE">
        <w:rPr>
          <w:color w:val="121317"/>
        </w:rPr>
        <w:t>které</w:t>
      </w:r>
      <w:r w:rsidRPr="00573EAE">
        <w:rPr>
          <w:color w:val="121317"/>
          <w:spacing w:val="19"/>
        </w:rPr>
        <w:t xml:space="preserve"> </w:t>
      </w:r>
      <w:r w:rsidRPr="00573EAE">
        <w:rPr>
          <w:color w:val="121317"/>
        </w:rPr>
        <w:t>zjistil</w:t>
      </w:r>
      <w:r w:rsidRPr="00573EAE">
        <w:rPr>
          <w:color w:val="121317"/>
          <w:spacing w:val="20"/>
        </w:rPr>
        <w:t xml:space="preserve"> </w:t>
      </w:r>
      <w:r w:rsidRPr="00573EAE">
        <w:rPr>
          <w:color w:val="121317"/>
        </w:rPr>
        <w:t>při</w:t>
      </w:r>
      <w:r w:rsidRPr="00573EAE">
        <w:rPr>
          <w:color w:val="121317"/>
          <w:spacing w:val="19"/>
        </w:rPr>
        <w:t xml:space="preserve"> </w:t>
      </w:r>
      <w:r w:rsidRPr="00573EAE">
        <w:rPr>
          <w:color w:val="121317"/>
        </w:rPr>
        <w:t>výkonu</w:t>
      </w:r>
      <w:r w:rsidR="00573EAE" w:rsidRPr="00573EAE">
        <w:rPr>
          <w:color w:val="121317"/>
        </w:rPr>
        <w:t xml:space="preserve"> </w:t>
      </w:r>
      <w:r w:rsidR="00935BCD">
        <w:rPr>
          <w:color w:val="121317"/>
        </w:rPr>
        <w:t>stavební</w:t>
      </w:r>
      <w:r w:rsidR="001B47E1">
        <w:rPr>
          <w:color w:val="121317"/>
        </w:rPr>
        <w:t>ho</w:t>
      </w:r>
      <w:r w:rsidR="00935BCD">
        <w:rPr>
          <w:color w:val="121317"/>
        </w:rPr>
        <w:t xml:space="preserve"> dozor</w:t>
      </w:r>
      <w:r w:rsidR="001B47E1">
        <w:rPr>
          <w:color w:val="121317"/>
        </w:rPr>
        <w:t>u</w:t>
      </w:r>
      <w:r w:rsidRPr="00573EAE">
        <w:rPr>
          <w:color w:val="121317"/>
          <w:spacing w:val="21"/>
        </w:rPr>
        <w:t xml:space="preserve"> </w:t>
      </w:r>
      <w:r w:rsidRPr="00573EAE">
        <w:rPr>
          <w:color w:val="121317"/>
        </w:rPr>
        <w:t>a</w:t>
      </w:r>
      <w:r w:rsidRPr="00573EAE">
        <w:rPr>
          <w:color w:val="121317"/>
          <w:spacing w:val="18"/>
        </w:rPr>
        <w:t xml:space="preserve"> </w:t>
      </w:r>
      <w:r w:rsidRPr="00573EAE">
        <w:rPr>
          <w:color w:val="121317"/>
        </w:rPr>
        <w:t>jež</w:t>
      </w:r>
      <w:r w:rsidRPr="00573EAE">
        <w:rPr>
          <w:color w:val="121317"/>
          <w:spacing w:val="-1"/>
        </w:rPr>
        <w:t xml:space="preserve"> </w:t>
      </w:r>
      <w:r w:rsidRPr="00573EAE">
        <w:rPr>
          <w:color w:val="121317"/>
        </w:rPr>
        <w:t>mohou</w:t>
      </w:r>
      <w:r w:rsidRPr="00573EAE">
        <w:rPr>
          <w:color w:val="121317"/>
          <w:spacing w:val="19"/>
        </w:rPr>
        <w:t xml:space="preserve"> </w:t>
      </w:r>
      <w:r w:rsidRPr="00573EAE">
        <w:rPr>
          <w:color w:val="121317"/>
        </w:rPr>
        <w:t>mít</w:t>
      </w:r>
      <w:r w:rsidRPr="00573EAE">
        <w:rPr>
          <w:color w:val="121317"/>
          <w:spacing w:val="16"/>
        </w:rPr>
        <w:t xml:space="preserve"> </w:t>
      </w:r>
      <w:r w:rsidRPr="00573EAE">
        <w:rPr>
          <w:color w:val="121317"/>
        </w:rPr>
        <w:t>vliv</w:t>
      </w:r>
      <w:r w:rsidRPr="00573EAE">
        <w:rPr>
          <w:color w:val="121317"/>
          <w:spacing w:val="21"/>
        </w:rPr>
        <w:t xml:space="preserve"> </w:t>
      </w:r>
      <w:r w:rsidRPr="00573EAE">
        <w:rPr>
          <w:color w:val="121317"/>
          <w:spacing w:val="-5"/>
        </w:rPr>
        <w:t>na</w:t>
      </w:r>
      <w:r w:rsidR="00573EAE">
        <w:rPr>
          <w:color w:val="121317"/>
          <w:spacing w:val="-5"/>
        </w:rPr>
        <w:t xml:space="preserve"> </w:t>
      </w:r>
      <w:r w:rsidRPr="00573EAE">
        <w:rPr>
          <w:color w:val="121317"/>
        </w:rPr>
        <w:t>pokyny</w:t>
      </w:r>
      <w:r w:rsidRPr="00573EAE">
        <w:rPr>
          <w:color w:val="121317"/>
          <w:spacing w:val="-3"/>
        </w:rPr>
        <w:t xml:space="preserve"> </w:t>
      </w:r>
      <w:r w:rsidRPr="00573EAE">
        <w:rPr>
          <w:color w:val="121317"/>
          <w:spacing w:val="-2"/>
        </w:rPr>
        <w:t>příkazce,</w:t>
      </w:r>
    </w:p>
    <w:p w14:paraId="7CCE436E" w14:textId="23EBA825" w:rsidR="00E24435" w:rsidRDefault="005134CB">
      <w:pPr>
        <w:pStyle w:val="Odstavecseseznamem"/>
        <w:numPr>
          <w:ilvl w:val="0"/>
          <w:numId w:val="10"/>
        </w:numPr>
        <w:tabs>
          <w:tab w:val="left" w:pos="839"/>
          <w:tab w:val="left" w:pos="841"/>
        </w:tabs>
        <w:spacing w:before="120"/>
        <w:ind w:right="126"/>
        <w:jc w:val="both"/>
        <w:rPr>
          <w:color w:val="121317"/>
        </w:rPr>
      </w:pPr>
      <w:r>
        <w:rPr>
          <w:color w:val="121317"/>
        </w:rPr>
        <w:t>písemně upozorňovat příkazce na nevhodnost jeho pokynů; v případě, že příkazce i</w:t>
      </w:r>
      <w:r>
        <w:rPr>
          <w:color w:val="121317"/>
          <w:spacing w:val="-2"/>
        </w:rPr>
        <w:t xml:space="preserve"> </w:t>
      </w:r>
      <w:r>
        <w:rPr>
          <w:color w:val="121317"/>
        </w:rPr>
        <w:t>přes</w:t>
      </w:r>
      <w:r>
        <w:rPr>
          <w:color w:val="121317"/>
          <w:spacing w:val="-2"/>
        </w:rPr>
        <w:t xml:space="preserve"> </w:t>
      </w:r>
      <w:r>
        <w:rPr>
          <w:color w:val="121317"/>
        </w:rPr>
        <w:t>upozornění příkazníka na splnění pokynů trvá, příkazník se v odpovídajícím poměru zprošťuje odpovědnosti za úspěch výkonu</w:t>
      </w:r>
      <w:r w:rsidR="00573EAE">
        <w:rPr>
          <w:color w:val="121317"/>
        </w:rPr>
        <w:t xml:space="preserve"> </w:t>
      </w:r>
      <w:r w:rsidR="001B47E1">
        <w:rPr>
          <w:color w:val="121317"/>
        </w:rPr>
        <w:t>stavebního dozoru</w:t>
      </w:r>
      <w:r>
        <w:rPr>
          <w:color w:val="121317"/>
        </w:rPr>
        <w:t xml:space="preserve"> a za vady jím poskytovaného výkonu</w:t>
      </w:r>
      <w:r w:rsidR="00573EAE">
        <w:rPr>
          <w:color w:val="121317"/>
        </w:rPr>
        <w:t xml:space="preserve"> </w:t>
      </w:r>
      <w:r w:rsidR="00E5084E">
        <w:rPr>
          <w:color w:val="121317"/>
        </w:rPr>
        <w:t>stavebního dozoru</w:t>
      </w:r>
      <w:r>
        <w:rPr>
          <w:color w:val="121317"/>
        </w:rPr>
        <w:t xml:space="preserve"> příkazci,</w:t>
      </w:r>
    </w:p>
    <w:p w14:paraId="0FFDCDFF" w14:textId="1B73EFDD" w:rsidR="00E24435" w:rsidRDefault="005134CB">
      <w:pPr>
        <w:pStyle w:val="Odstavecseseznamem"/>
        <w:numPr>
          <w:ilvl w:val="0"/>
          <w:numId w:val="10"/>
        </w:numPr>
        <w:tabs>
          <w:tab w:val="left" w:pos="840"/>
        </w:tabs>
        <w:spacing w:before="121"/>
        <w:ind w:left="840" w:hanging="280"/>
        <w:jc w:val="both"/>
        <w:rPr>
          <w:color w:val="121317"/>
        </w:rPr>
      </w:pPr>
      <w:r>
        <w:rPr>
          <w:color w:val="121317"/>
        </w:rPr>
        <w:t>provádět</w:t>
      </w:r>
      <w:r>
        <w:rPr>
          <w:color w:val="121317"/>
          <w:spacing w:val="-9"/>
        </w:rPr>
        <w:t xml:space="preserve"> </w:t>
      </w:r>
      <w:r>
        <w:rPr>
          <w:color w:val="121317"/>
        </w:rPr>
        <w:t>výkon</w:t>
      </w:r>
      <w:r w:rsidR="00573EAE">
        <w:rPr>
          <w:color w:val="121317"/>
        </w:rPr>
        <w:t xml:space="preserve"> </w:t>
      </w:r>
      <w:r w:rsidR="00E5084E">
        <w:rPr>
          <w:color w:val="121317"/>
        </w:rPr>
        <w:t>stavebního dozoru</w:t>
      </w:r>
      <w:r>
        <w:rPr>
          <w:color w:val="121317"/>
          <w:spacing w:val="-4"/>
        </w:rPr>
        <w:t xml:space="preserve"> </w:t>
      </w:r>
      <w:r>
        <w:rPr>
          <w:color w:val="121317"/>
        </w:rPr>
        <w:t>prostřednictvím</w:t>
      </w:r>
      <w:r>
        <w:rPr>
          <w:color w:val="121317"/>
          <w:spacing w:val="-5"/>
        </w:rPr>
        <w:t xml:space="preserve"> </w:t>
      </w:r>
      <w:r>
        <w:rPr>
          <w:color w:val="121317"/>
        </w:rPr>
        <w:t>osoby</w:t>
      </w:r>
      <w:r>
        <w:rPr>
          <w:color w:val="121317"/>
          <w:spacing w:val="-4"/>
        </w:rPr>
        <w:t xml:space="preserve"> </w:t>
      </w:r>
      <w:r>
        <w:rPr>
          <w:color w:val="121317"/>
        </w:rPr>
        <w:t>pověřené</w:t>
      </w:r>
      <w:r>
        <w:rPr>
          <w:color w:val="121317"/>
          <w:spacing w:val="-5"/>
        </w:rPr>
        <w:t xml:space="preserve"> </w:t>
      </w:r>
      <w:r>
        <w:rPr>
          <w:color w:val="121317"/>
          <w:spacing w:val="-2"/>
        </w:rPr>
        <w:t>příkazníkem,</w:t>
      </w:r>
    </w:p>
    <w:p w14:paraId="16D46D01" w14:textId="49C5BFF6" w:rsidR="00E24435" w:rsidRDefault="005134CB">
      <w:pPr>
        <w:pStyle w:val="Odstavecseseznamem"/>
        <w:numPr>
          <w:ilvl w:val="0"/>
          <w:numId w:val="10"/>
        </w:numPr>
        <w:tabs>
          <w:tab w:val="left" w:pos="841"/>
        </w:tabs>
        <w:spacing w:before="117"/>
        <w:ind w:right="126"/>
        <w:jc w:val="both"/>
        <w:rPr>
          <w:color w:val="121317"/>
        </w:rPr>
      </w:pPr>
      <w:r>
        <w:rPr>
          <w:color w:val="121317"/>
        </w:rPr>
        <w:t xml:space="preserve">zařizovat záležitost v souladu s podklady a s pokyny příkazce; pokud nebyl pokyn vydán písemně, je nutno ústní pokyn písemně potvrdit. Od pokynů příkazce se může příkazník odchýlit, jen je-li to </w:t>
      </w:r>
      <w:r>
        <w:rPr>
          <w:color w:val="121317"/>
        </w:rPr>
        <w:lastRenderedPageBreak/>
        <w:t>naléhavě nezbytné v zájmu příkazce a příkazník nemůže včas obdržet jeho souhlas</w:t>
      </w:r>
      <w:r w:rsidR="00330CD2">
        <w:rPr>
          <w:color w:val="121317"/>
        </w:rPr>
        <w:t>,</w:t>
      </w:r>
    </w:p>
    <w:p w14:paraId="6E669022" w14:textId="77777777" w:rsidR="00E24435" w:rsidRPr="009F4E32" w:rsidRDefault="005134CB">
      <w:pPr>
        <w:pStyle w:val="Odstavecseseznamem"/>
        <w:numPr>
          <w:ilvl w:val="0"/>
          <w:numId w:val="10"/>
        </w:numPr>
        <w:tabs>
          <w:tab w:val="left" w:pos="776"/>
        </w:tabs>
        <w:spacing w:before="121"/>
        <w:ind w:left="776" w:right="124" w:hanging="360"/>
        <w:jc w:val="both"/>
      </w:pPr>
      <w:r>
        <w:t xml:space="preserve">veškerá data o průběhu realizace stavby je příkazník povinen ukládat na sdílené úložiště, ke kterému bude mít přístup okruh osob stanovený příkazcem. Sdílené úložiště nenahrazuje obvyklou e-mailovou </w:t>
      </w:r>
      <w:r>
        <w:rPr>
          <w:spacing w:val="-2"/>
        </w:rPr>
        <w:t>komunikaci.</w:t>
      </w:r>
    </w:p>
    <w:p w14:paraId="2E96F29A" w14:textId="77777777" w:rsidR="00110087" w:rsidRPr="00110087" w:rsidRDefault="00110087" w:rsidP="00110087">
      <w:pPr>
        <w:pStyle w:val="Odstavecseseznamem"/>
        <w:numPr>
          <w:ilvl w:val="0"/>
          <w:numId w:val="10"/>
        </w:numPr>
        <w:tabs>
          <w:tab w:val="left" w:pos="776"/>
        </w:tabs>
        <w:spacing w:before="121"/>
        <w:ind w:left="776" w:right="124" w:hanging="360"/>
        <w:jc w:val="both"/>
      </w:pPr>
      <w:r w:rsidRPr="00110087">
        <w:t>zajistit kontrolu nad odstraňováním všech zjevných vad, které lze při vynaložení obvyklé pozornosti poznat při realizaci nebo převzetí díla,</w:t>
      </w:r>
    </w:p>
    <w:p w14:paraId="6FE5DD2D" w14:textId="77777777" w:rsidR="00110087" w:rsidRPr="00110087" w:rsidRDefault="00110087" w:rsidP="00110087">
      <w:pPr>
        <w:pStyle w:val="Odstavecseseznamem"/>
        <w:numPr>
          <w:ilvl w:val="0"/>
          <w:numId w:val="10"/>
        </w:numPr>
        <w:tabs>
          <w:tab w:val="left" w:pos="776"/>
        </w:tabs>
        <w:spacing w:before="121"/>
        <w:ind w:left="776" w:right="124" w:hanging="360"/>
        <w:jc w:val="both"/>
      </w:pPr>
      <w:r w:rsidRPr="00110087">
        <w:t>povinnost zajistit odstranění všech vad, které by mohly být následně zakryty a staly by se z nich skryté vady,</w:t>
      </w:r>
    </w:p>
    <w:p w14:paraId="60630261" w14:textId="0FA8FB35" w:rsidR="00110087" w:rsidRPr="00110087" w:rsidRDefault="00110087" w:rsidP="00110087">
      <w:pPr>
        <w:pStyle w:val="Odstavecseseznamem"/>
        <w:numPr>
          <w:ilvl w:val="0"/>
          <w:numId w:val="10"/>
        </w:numPr>
        <w:tabs>
          <w:tab w:val="left" w:pos="776"/>
        </w:tabs>
        <w:spacing w:before="121"/>
        <w:ind w:left="776" w:right="124" w:hanging="360"/>
        <w:jc w:val="both"/>
      </w:pPr>
      <w:r w:rsidRPr="00110087">
        <w:t xml:space="preserve">organizační zajištění odstranění vad </w:t>
      </w:r>
      <w:r>
        <w:t>dodavatelem jednotlivé části nebo prvku stavby</w:t>
      </w:r>
      <w:r w:rsidRPr="00110087">
        <w:t xml:space="preserve">, které se objevily na dokončené </w:t>
      </w:r>
      <w:r>
        <w:t xml:space="preserve">části nebo prvku </w:t>
      </w:r>
      <w:r w:rsidRPr="00110087">
        <w:t>stavb</w:t>
      </w:r>
      <w:r>
        <w:t>y</w:t>
      </w:r>
      <w:r w:rsidRPr="00110087">
        <w:t xml:space="preserve"> v průběhu prvního roku záruční doby v případě, že vada nebyla zjištěna chybou příkazce</w:t>
      </w:r>
    </w:p>
    <w:p w14:paraId="6FB46135" w14:textId="77777777" w:rsidR="00E24435" w:rsidRDefault="005134CB">
      <w:pPr>
        <w:pStyle w:val="Odstavecseseznamem"/>
        <w:numPr>
          <w:ilvl w:val="1"/>
          <w:numId w:val="11"/>
        </w:numPr>
        <w:tabs>
          <w:tab w:val="left" w:pos="491"/>
        </w:tabs>
        <w:spacing w:before="121"/>
        <w:ind w:left="491" w:hanging="359"/>
      </w:pPr>
      <w:r>
        <w:t>Příkazce</w:t>
      </w:r>
      <w:r>
        <w:rPr>
          <w:spacing w:val="-2"/>
        </w:rPr>
        <w:t xml:space="preserve"> </w:t>
      </w:r>
      <w:r>
        <w:t>je</w:t>
      </w:r>
      <w:r>
        <w:rPr>
          <w:spacing w:val="-1"/>
        </w:rPr>
        <w:t xml:space="preserve"> </w:t>
      </w:r>
      <w:r>
        <w:rPr>
          <w:spacing w:val="-2"/>
        </w:rPr>
        <w:t>povinen:</w:t>
      </w:r>
    </w:p>
    <w:p w14:paraId="76022E01" w14:textId="77777777" w:rsidR="00E24435" w:rsidRDefault="005134CB">
      <w:pPr>
        <w:pStyle w:val="Odstavecseseznamem"/>
        <w:numPr>
          <w:ilvl w:val="0"/>
          <w:numId w:val="9"/>
        </w:numPr>
        <w:tabs>
          <w:tab w:val="left" w:pos="839"/>
        </w:tabs>
        <w:spacing w:before="120"/>
        <w:ind w:left="839" w:hanging="279"/>
      </w:pPr>
      <w:r>
        <w:t>zúčastnit</w:t>
      </w:r>
      <w:r>
        <w:rPr>
          <w:spacing w:val="20"/>
        </w:rPr>
        <w:t xml:space="preserve"> </w:t>
      </w:r>
      <w:r>
        <w:t>se</w:t>
      </w:r>
      <w:r>
        <w:rPr>
          <w:spacing w:val="21"/>
        </w:rPr>
        <w:t xml:space="preserve"> </w:t>
      </w:r>
      <w:r>
        <w:t>na</w:t>
      </w:r>
      <w:r>
        <w:rPr>
          <w:spacing w:val="22"/>
        </w:rPr>
        <w:t xml:space="preserve"> </w:t>
      </w:r>
      <w:r>
        <w:t>výzvu</w:t>
      </w:r>
      <w:r>
        <w:rPr>
          <w:spacing w:val="21"/>
        </w:rPr>
        <w:t xml:space="preserve"> </w:t>
      </w:r>
      <w:r>
        <w:t>příkazníka</w:t>
      </w:r>
      <w:r>
        <w:rPr>
          <w:spacing w:val="23"/>
        </w:rPr>
        <w:t xml:space="preserve"> </w:t>
      </w:r>
      <w:r>
        <w:t>důležitých</w:t>
      </w:r>
      <w:r>
        <w:rPr>
          <w:spacing w:val="21"/>
        </w:rPr>
        <w:t xml:space="preserve"> </w:t>
      </w:r>
      <w:r>
        <w:t>jednání,</w:t>
      </w:r>
      <w:r>
        <w:rPr>
          <w:spacing w:val="21"/>
        </w:rPr>
        <w:t xml:space="preserve"> </w:t>
      </w:r>
      <w:r>
        <w:t>předat</w:t>
      </w:r>
      <w:r>
        <w:rPr>
          <w:spacing w:val="23"/>
        </w:rPr>
        <w:t xml:space="preserve"> </w:t>
      </w:r>
      <w:r>
        <w:t>příkazníkovi</w:t>
      </w:r>
      <w:r>
        <w:rPr>
          <w:spacing w:val="22"/>
        </w:rPr>
        <w:t xml:space="preserve"> </w:t>
      </w:r>
      <w:r>
        <w:t>případné</w:t>
      </w:r>
      <w:r>
        <w:rPr>
          <w:spacing w:val="22"/>
        </w:rPr>
        <w:t xml:space="preserve"> </w:t>
      </w:r>
      <w:r>
        <w:t>další</w:t>
      </w:r>
      <w:r>
        <w:rPr>
          <w:spacing w:val="22"/>
        </w:rPr>
        <w:t xml:space="preserve"> </w:t>
      </w:r>
      <w:r>
        <w:t>informace</w:t>
      </w:r>
      <w:r>
        <w:rPr>
          <w:spacing w:val="22"/>
        </w:rPr>
        <w:t xml:space="preserve"> </w:t>
      </w:r>
      <w:r>
        <w:rPr>
          <w:spacing w:val="-10"/>
        </w:rPr>
        <w:t>a</w:t>
      </w:r>
    </w:p>
    <w:p w14:paraId="4CABD107" w14:textId="77777777" w:rsidR="00E24435" w:rsidRDefault="005134CB">
      <w:pPr>
        <w:pStyle w:val="Zkladntext"/>
        <w:spacing w:before="1" w:line="267" w:lineRule="exact"/>
        <w:ind w:left="841"/>
      </w:pPr>
      <w:r>
        <w:t>doklady,</w:t>
      </w:r>
      <w:r>
        <w:rPr>
          <w:spacing w:val="-7"/>
        </w:rPr>
        <w:t xml:space="preserve"> </w:t>
      </w:r>
      <w:r>
        <w:t>pořízené</w:t>
      </w:r>
      <w:r>
        <w:rPr>
          <w:spacing w:val="-5"/>
        </w:rPr>
        <w:t xml:space="preserve"> </w:t>
      </w:r>
      <w:r>
        <w:t>v</w:t>
      </w:r>
      <w:r>
        <w:rPr>
          <w:spacing w:val="-4"/>
        </w:rPr>
        <w:t xml:space="preserve"> </w:t>
      </w:r>
      <w:r>
        <w:t>průběhu</w:t>
      </w:r>
      <w:r>
        <w:rPr>
          <w:spacing w:val="-5"/>
        </w:rPr>
        <w:t xml:space="preserve"> </w:t>
      </w:r>
      <w:r>
        <w:t>zařizování</w:t>
      </w:r>
      <w:r>
        <w:rPr>
          <w:spacing w:val="-3"/>
        </w:rPr>
        <w:t xml:space="preserve"> </w:t>
      </w:r>
      <w:r>
        <w:rPr>
          <w:spacing w:val="-2"/>
        </w:rPr>
        <w:t>záležitosti,</w:t>
      </w:r>
    </w:p>
    <w:p w14:paraId="767ECC56" w14:textId="77777777" w:rsidR="00E24435" w:rsidRDefault="005134CB">
      <w:pPr>
        <w:pStyle w:val="Odstavecseseznamem"/>
        <w:numPr>
          <w:ilvl w:val="0"/>
          <w:numId w:val="9"/>
        </w:numPr>
        <w:tabs>
          <w:tab w:val="left" w:pos="840"/>
        </w:tabs>
        <w:spacing w:line="267" w:lineRule="exact"/>
        <w:ind w:left="840" w:hanging="282"/>
      </w:pPr>
      <w:r>
        <w:t>poskytovat</w:t>
      </w:r>
      <w:r>
        <w:rPr>
          <w:spacing w:val="-9"/>
        </w:rPr>
        <w:t xml:space="preserve"> </w:t>
      </w:r>
      <w:r>
        <w:t>příkazníkovi</w:t>
      </w:r>
      <w:r>
        <w:rPr>
          <w:spacing w:val="-6"/>
        </w:rPr>
        <w:t xml:space="preserve"> </w:t>
      </w:r>
      <w:r>
        <w:t>nezbytnou</w:t>
      </w:r>
      <w:r>
        <w:rPr>
          <w:spacing w:val="-7"/>
        </w:rPr>
        <w:t xml:space="preserve"> </w:t>
      </w:r>
      <w:r>
        <w:t>součinnost,</w:t>
      </w:r>
      <w:r>
        <w:rPr>
          <w:spacing w:val="-7"/>
        </w:rPr>
        <w:t xml:space="preserve"> </w:t>
      </w:r>
      <w:r>
        <w:t>potřebnou</w:t>
      </w:r>
      <w:r>
        <w:rPr>
          <w:spacing w:val="-7"/>
        </w:rPr>
        <w:t xml:space="preserve"> </w:t>
      </w:r>
      <w:r>
        <w:t>pro</w:t>
      </w:r>
      <w:r>
        <w:rPr>
          <w:spacing w:val="-7"/>
        </w:rPr>
        <w:t xml:space="preserve"> </w:t>
      </w:r>
      <w:r>
        <w:t>řádné</w:t>
      </w:r>
      <w:r>
        <w:rPr>
          <w:spacing w:val="-6"/>
        </w:rPr>
        <w:t xml:space="preserve"> </w:t>
      </w:r>
      <w:r>
        <w:t>vyřízení</w:t>
      </w:r>
      <w:r>
        <w:rPr>
          <w:spacing w:val="-7"/>
        </w:rPr>
        <w:t xml:space="preserve"> </w:t>
      </w:r>
      <w:r>
        <w:rPr>
          <w:spacing w:val="-2"/>
        </w:rPr>
        <w:t>záležitosti,</w:t>
      </w:r>
    </w:p>
    <w:p w14:paraId="7971F46D" w14:textId="77777777" w:rsidR="00E24435" w:rsidRDefault="005134CB">
      <w:pPr>
        <w:pStyle w:val="Odstavecseseznamem"/>
        <w:numPr>
          <w:ilvl w:val="0"/>
          <w:numId w:val="9"/>
        </w:numPr>
        <w:tabs>
          <w:tab w:val="left" w:pos="840"/>
        </w:tabs>
        <w:ind w:left="840" w:hanging="282"/>
      </w:pPr>
      <w:r>
        <w:t>poskytnout</w:t>
      </w:r>
      <w:r>
        <w:rPr>
          <w:spacing w:val="-8"/>
        </w:rPr>
        <w:t xml:space="preserve"> </w:t>
      </w:r>
      <w:r>
        <w:t>příkazníkovi</w:t>
      </w:r>
      <w:r>
        <w:rPr>
          <w:spacing w:val="-3"/>
        </w:rPr>
        <w:t xml:space="preserve"> </w:t>
      </w:r>
      <w:r>
        <w:t>přiměřené</w:t>
      </w:r>
      <w:r>
        <w:rPr>
          <w:spacing w:val="-4"/>
        </w:rPr>
        <w:t xml:space="preserve"> </w:t>
      </w:r>
      <w:r>
        <w:t>pracoviště</w:t>
      </w:r>
      <w:r>
        <w:rPr>
          <w:spacing w:val="-7"/>
        </w:rPr>
        <w:t xml:space="preserve"> </w:t>
      </w:r>
      <w:r>
        <w:t>nutné</w:t>
      </w:r>
      <w:r>
        <w:rPr>
          <w:spacing w:val="-4"/>
        </w:rPr>
        <w:t xml:space="preserve"> </w:t>
      </w:r>
      <w:r>
        <w:t>k</w:t>
      </w:r>
      <w:r>
        <w:rPr>
          <w:spacing w:val="-7"/>
        </w:rPr>
        <w:t xml:space="preserve"> </w:t>
      </w:r>
      <w:r>
        <w:t>výkonu</w:t>
      </w:r>
      <w:r>
        <w:rPr>
          <w:spacing w:val="-5"/>
        </w:rPr>
        <w:t xml:space="preserve"> </w:t>
      </w:r>
      <w:r>
        <w:t>jeho</w:t>
      </w:r>
      <w:r>
        <w:rPr>
          <w:spacing w:val="-3"/>
        </w:rPr>
        <w:t xml:space="preserve"> </w:t>
      </w:r>
      <w:r>
        <w:rPr>
          <w:spacing w:val="-2"/>
        </w:rPr>
        <w:t>činnosti.</w:t>
      </w:r>
    </w:p>
    <w:p w14:paraId="23BAFD19" w14:textId="4DB08503" w:rsidR="00E24435" w:rsidRDefault="005134CB">
      <w:pPr>
        <w:pStyle w:val="Odstavecseseznamem"/>
        <w:numPr>
          <w:ilvl w:val="1"/>
          <w:numId w:val="11"/>
        </w:numPr>
        <w:tabs>
          <w:tab w:val="left" w:pos="489"/>
        </w:tabs>
        <w:spacing w:before="120"/>
        <w:ind w:left="489" w:hanging="359"/>
      </w:pPr>
      <w:r>
        <w:t>Realizační</w:t>
      </w:r>
      <w:r>
        <w:rPr>
          <w:spacing w:val="-6"/>
        </w:rPr>
        <w:t xml:space="preserve"> </w:t>
      </w:r>
      <w:r>
        <w:t>tým</w:t>
      </w:r>
      <w:r>
        <w:rPr>
          <w:spacing w:val="-4"/>
        </w:rPr>
        <w:t xml:space="preserve"> </w:t>
      </w:r>
      <w:r w:rsidR="00DC3CFF">
        <w:rPr>
          <w:spacing w:val="-4"/>
        </w:rPr>
        <w:t>stav</w:t>
      </w:r>
      <w:r w:rsidR="002858D4">
        <w:rPr>
          <w:spacing w:val="-4"/>
        </w:rPr>
        <w:t>e</w:t>
      </w:r>
      <w:r w:rsidR="00DC3CFF">
        <w:rPr>
          <w:spacing w:val="-4"/>
        </w:rPr>
        <w:t>bního dozoru</w:t>
      </w:r>
    </w:p>
    <w:p w14:paraId="578C7987" w14:textId="79BA075A" w:rsidR="00E24435" w:rsidRDefault="005134CB">
      <w:pPr>
        <w:pStyle w:val="Odstavecseseznamem"/>
        <w:numPr>
          <w:ilvl w:val="0"/>
          <w:numId w:val="8"/>
        </w:numPr>
        <w:tabs>
          <w:tab w:val="left" w:pos="868"/>
          <w:tab w:val="left" w:pos="870"/>
        </w:tabs>
        <w:spacing w:before="120"/>
        <w:ind w:right="129"/>
        <w:rPr>
          <w:color w:val="121317"/>
        </w:rPr>
      </w:pPr>
      <w:r>
        <w:t xml:space="preserve">Plnění </w:t>
      </w:r>
      <w:r>
        <w:rPr>
          <w:color w:val="121317"/>
        </w:rPr>
        <w:t xml:space="preserve">předmětu této smlouvy je příkazník povinen zajistit výhradně prostřednictvím realizačního týmu složeného minimálně ze 2 osob, které budou zajišťovat </w:t>
      </w:r>
      <w:r w:rsidR="002858D4">
        <w:rPr>
          <w:color w:val="121317"/>
        </w:rPr>
        <w:t xml:space="preserve">stavební dozor </w:t>
      </w:r>
      <w:r>
        <w:rPr>
          <w:color w:val="121317"/>
        </w:rPr>
        <w:t>po celou dobu realizace předmětu plnění a jejichž prostřednictvím příkazník prokazoval kvalifikaci:</w:t>
      </w:r>
    </w:p>
    <w:p w14:paraId="431F1AE4" w14:textId="0F2E1E37" w:rsidR="00E24435" w:rsidRDefault="005134CB">
      <w:pPr>
        <w:pStyle w:val="Zkladntext"/>
        <w:spacing w:before="121"/>
        <w:ind w:left="841"/>
      </w:pPr>
      <w:r>
        <w:rPr>
          <w:color w:val="121317"/>
        </w:rPr>
        <w:t>Vedoucí</w:t>
      </w:r>
      <w:r>
        <w:rPr>
          <w:color w:val="121317"/>
          <w:spacing w:val="-6"/>
        </w:rPr>
        <w:t xml:space="preserve"> </w:t>
      </w:r>
      <w:r w:rsidR="00517CB7">
        <w:rPr>
          <w:color w:val="121317"/>
        </w:rPr>
        <w:t>stavebního dozoru</w:t>
      </w:r>
      <w:r w:rsidR="005D2C09">
        <w:rPr>
          <w:color w:val="121317"/>
        </w:rPr>
        <w:t>,</w:t>
      </w:r>
      <w:r w:rsidR="005D2C09" w:rsidRPr="005D2C09">
        <w:t xml:space="preserve"> </w:t>
      </w:r>
      <w:r w:rsidR="005D2C09" w:rsidRPr="005D2C09">
        <w:rPr>
          <w:color w:val="121317"/>
        </w:rPr>
        <w:t>hlavní koordinátor stavby a technický dozo</w:t>
      </w:r>
      <w:r w:rsidR="005D2C09">
        <w:rPr>
          <w:color w:val="121317"/>
        </w:rPr>
        <w:t>r</w:t>
      </w:r>
    </w:p>
    <w:p w14:paraId="1B57776B" w14:textId="11B4015A" w:rsidR="00E24435" w:rsidRDefault="005134CB">
      <w:pPr>
        <w:pStyle w:val="Zkladntext"/>
        <w:spacing w:before="1"/>
        <w:ind w:left="841"/>
      </w:pPr>
      <w:r>
        <w:rPr>
          <w:color w:val="121317"/>
        </w:rPr>
        <w:t>Jméno</w:t>
      </w:r>
      <w:r>
        <w:rPr>
          <w:color w:val="121317"/>
          <w:spacing w:val="-5"/>
        </w:rPr>
        <w:t xml:space="preserve"> </w:t>
      </w:r>
      <w:r>
        <w:rPr>
          <w:color w:val="121317"/>
        </w:rPr>
        <w:t>a</w:t>
      </w:r>
      <w:r>
        <w:rPr>
          <w:color w:val="121317"/>
          <w:spacing w:val="-3"/>
        </w:rPr>
        <w:t xml:space="preserve"> </w:t>
      </w:r>
      <w:r>
        <w:rPr>
          <w:color w:val="121317"/>
        </w:rPr>
        <w:t>příjmení</w:t>
      </w:r>
      <w:r w:rsidR="00EA0AA0">
        <w:rPr>
          <w:color w:val="121317"/>
        </w:rPr>
        <w:t xml:space="preserve">: </w:t>
      </w:r>
      <w:r w:rsidR="00461CB0">
        <w:rPr>
          <w:color w:val="121317"/>
        </w:rPr>
        <w:t>XXXXX</w:t>
      </w:r>
      <w:r>
        <w:rPr>
          <w:color w:val="121317"/>
        </w:rPr>
        <w:t>,</w:t>
      </w:r>
      <w:r>
        <w:rPr>
          <w:color w:val="121317"/>
          <w:spacing w:val="-5"/>
        </w:rPr>
        <w:t xml:space="preserve"> </w:t>
      </w:r>
      <w:proofErr w:type="gramStart"/>
      <w:r>
        <w:rPr>
          <w:color w:val="121317"/>
        </w:rPr>
        <w:t>tel.:</w:t>
      </w:r>
      <w:r w:rsidR="00DB71EA">
        <w:rPr>
          <w:color w:val="121317"/>
        </w:rPr>
        <w:t>+</w:t>
      </w:r>
      <w:proofErr w:type="gramEnd"/>
      <w:r w:rsidR="00DB71EA">
        <w:rPr>
          <w:color w:val="121317"/>
        </w:rPr>
        <w:t xml:space="preserve"> 420 </w:t>
      </w:r>
      <w:proofErr w:type="gramStart"/>
      <w:r w:rsidR="00461CB0">
        <w:rPr>
          <w:color w:val="121317"/>
        </w:rPr>
        <w:t>XXXXX</w:t>
      </w:r>
      <w:r>
        <w:rPr>
          <w:color w:val="121317"/>
          <w:spacing w:val="-2"/>
        </w:rPr>
        <w:t xml:space="preserve"> </w:t>
      </w:r>
      <w:r>
        <w:t>,</w:t>
      </w:r>
      <w:proofErr w:type="gramEnd"/>
      <w:r>
        <w:rPr>
          <w:spacing w:val="-4"/>
        </w:rPr>
        <w:t xml:space="preserve"> </w:t>
      </w:r>
      <w:r>
        <w:rPr>
          <w:color w:val="121317"/>
        </w:rPr>
        <w:t>e-</w:t>
      </w:r>
      <w:r>
        <w:rPr>
          <w:color w:val="121317"/>
          <w:spacing w:val="-2"/>
        </w:rPr>
        <w:t>mail:</w:t>
      </w:r>
      <w:r w:rsidR="00461CB0">
        <w:rPr>
          <w:color w:val="121317"/>
          <w:spacing w:val="-2"/>
        </w:rPr>
        <w:t xml:space="preserve"> XXXXX</w:t>
      </w:r>
    </w:p>
    <w:p w14:paraId="058D0E81" w14:textId="624891D5" w:rsidR="00E24435" w:rsidRDefault="005134CB">
      <w:pPr>
        <w:pStyle w:val="Zkladntext"/>
        <w:spacing w:before="268"/>
        <w:ind w:left="841"/>
      </w:pPr>
      <w:r>
        <w:rPr>
          <w:color w:val="121317"/>
        </w:rPr>
        <w:t>Pracovník</w:t>
      </w:r>
      <w:r>
        <w:rPr>
          <w:color w:val="121317"/>
          <w:spacing w:val="-11"/>
        </w:rPr>
        <w:t xml:space="preserve"> </w:t>
      </w:r>
      <w:r w:rsidR="00517CB7">
        <w:rPr>
          <w:color w:val="121317"/>
        </w:rPr>
        <w:t>stavebního dozoru</w:t>
      </w:r>
    </w:p>
    <w:p w14:paraId="0F721B0C" w14:textId="55B05B39" w:rsidR="00E24435" w:rsidRDefault="005134CB">
      <w:pPr>
        <w:pStyle w:val="Zkladntext"/>
        <w:ind w:left="841"/>
      </w:pPr>
      <w:r>
        <w:rPr>
          <w:color w:val="121317"/>
        </w:rPr>
        <w:t>Jméno</w:t>
      </w:r>
      <w:r>
        <w:rPr>
          <w:color w:val="121317"/>
          <w:spacing w:val="-5"/>
        </w:rPr>
        <w:t xml:space="preserve"> </w:t>
      </w:r>
      <w:r>
        <w:rPr>
          <w:color w:val="121317"/>
        </w:rPr>
        <w:t>a</w:t>
      </w:r>
      <w:r>
        <w:rPr>
          <w:color w:val="121317"/>
          <w:spacing w:val="-3"/>
        </w:rPr>
        <w:t xml:space="preserve"> </w:t>
      </w:r>
      <w:r>
        <w:rPr>
          <w:color w:val="121317"/>
        </w:rPr>
        <w:t>příjmení</w:t>
      </w:r>
      <w:r w:rsidR="00DB71EA">
        <w:rPr>
          <w:color w:val="121317"/>
        </w:rPr>
        <w:t xml:space="preserve">: </w:t>
      </w:r>
      <w:r w:rsidR="00461CB0">
        <w:rPr>
          <w:color w:val="121317"/>
        </w:rPr>
        <w:t>XXXXX</w:t>
      </w:r>
      <w:r>
        <w:rPr>
          <w:color w:val="121317"/>
        </w:rPr>
        <w:t>,</w:t>
      </w:r>
      <w:r>
        <w:rPr>
          <w:color w:val="121317"/>
          <w:spacing w:val="-5"/>
        </w:rPr>
        <w:t xml:space="preserve"> </w:t>
      </w:r>
      <w:r>
        <w:rPr>
          <w:color w:val="121317"/>
        </w:rPr>
        <w:t>tel.:</w:t>
      </w:r>
      <w:r w:rsidR="000772D1">
        <w:rPr>
          <w:color w:val="121317"/>
        </w:rPr>
        <w:t xml:space="preserve"> +420 </w:t>
      </w:r>
      <w:r w:rsidR="00461CB0">
        <w:rPr>
          <w:color w:val="121317"/>
        </w:rPr>
        <w:t>XXXXX</w:t>
      </w:r>
      <w:r>
        <w:t>,</w:t>
      </w:r>
      <w:r>
        <w:rPr>
          <w:spacing w:val="-4"/>
        </w:rPr>
        <w:t xml:space="preserve"> </w:t>
      </w:r>
      <w:r>
        <w:rPr>
          <w:color w:val="121317"/>
        </w:rPr>
        <w:t>e-</w:t>
      </w:r>
      <w:r>
        <w:rPr>
          <w:color w:val="121317"/>
          <w:spacing w:val="-2"/>
        </w:rPr>
        <w:t>mail:</w:t>
      </w:r>
      <w:r w:rsidR="00461CB0">
        <w:rPr>
          <w:color w:val="121317"/>
          <w:spacing w:val="-2"/>
        </w:rPr>
        <w:t xml:space="preserve"> XXXXX</w:t>
      </w:r>
      <w:r w:rsidR="00846DEC">
        <w:rPr>
          <w:color w:val="121317"/>
          <w:spacing w:val="-2"/>
        </w:rPr>
        <w:t xml:space="preserve"> </w:t>
      </w:r>
    </w:p>
    <w:p w14:paraId="4FB30261" w14:textId="1527FD47" w:rsidR="00E24435" w:rsidRDefault="005134CB" w:rsidP="009F4E32">
      <w:pPr>
        <w:pStyle w:val="Zkladntext"/>
        <w:spacing w:before="120"/>
        <w:ind w:left="868" w:right="130"/>
      </w:pPr>
      <w:r>
        <w:rPr>
          <w:color w:val="121317"/>
        </w:rPr>
        <w:t>V</w:t>
      </w:r>
      <w:r>
        <w:rPr>
          <w:color w:val="121317"/>
          <w:spacing w:val="-2"/>
        </w:rPr>
        <w:t xml:space="preserve"> </w:t>
      </w:r>
      <w:r>
        <w:rPr>
          <w:color w:val="121317"/>
        </w:rPr>
        <w:t>případě,</w:t>
      </w:r>
      <w:r>
        <w:rPr>
          <w:color w:val="121317"/>
          <w:spacing w:val="36"/>
        </w:rPr>
        <w:t xml:space="preserve"> </w:t>
      </w:r>
      <w:r>
        <w:rPr>
          <w:color w:val="121317"/>
        </w:rPr>
        <w:t>že</w:t>
      </w:r>
      <w:r>
        <w:rPr>
          <w:color w:val="121317"/>
          <w:spacing w:val="36"/>
        </w:rPr>
        <w:t xml:space="preserve"> </w:t>
      </w:r>
      <w:r>
        <w:rPr>
          <w:color w:val="121317"/>
        </w:rPr>
        <w:t>některá</w:t>
      </w:r>
      <w:r>
        <w:rPr>
          <w:color w:val="121317"/>
          <w:spacing w:val="36"/>
        </w:rPr>
        <w:t xml:space="preserve"> </w:t>
      </w:r>
      <w:r>
        <w:rPr>
          <w:color w:val="121317"/>
        </w:rPr>
        <w:t>z</w:t>
      </w:r>
      <w:r>
        <w:rPr>
          <w:color w:val="121317"/>
          <w:spacing w:val="-3"/>
        </w:rPr>
        <w:t xml:space="preserve"> </w:t>
      </w:r>
      <w:r>
        <w:rPr>
          <w:color w:val="121317"/>
        </w:rPr>
        <w:t>výše</w:t>
      </w:r>
      <w:r>
        <w:rPr>
          <w:color w:val="121317"/>
          <w:spacing w:val="36"/>
        </w:rPr>
        <w:t xml:space="preserve"> </w:t>
      </w:r>
      <w:r>
        <w:rPr>
          <w:color w:val="121317"/>
        </w:rPr>
        <w:t>uvedených</w:t>
      </w:r>
      <w:r>
        <w:rPr>
          <w:color w:val="121317"/>
          <w:spacing w:val="33"/>
        </w:rPr>
        <w:t xml:space="preserve"> </w:t>
      </w:r>
      <w:r>
        <w:rPr>
          <w:color w:val="121317"/>
        </w:rPr>
        <w:t>osob</w:t>
      </w:r>
      <w:r>
        <w:rPr>
          <w:color w:val="121317"/>
          <w:spacing w:val="-2"/>
        </w:rPr>
        <w:t xml:space="preserve"> </w:t>
      </w:r>
      <w:r>
        <w:rPr>
          <w:color w:val="121317"/>
        </w:rPr>
        <w:t>přestane</w:t>
      </w:r>
      <w:r>
        <w:rPr>
          <w:color w:val="121317"/>
          <w:spacing w:val="36"/>
        </w:rPr>
        <w:t xml:space="preserve"> </w:t>
      </w:r>
      <w:r>
        <w:rPr>
          <w:color w:val="121317"/>
        </w:rPr>
        <w:t>splňovat</w:t>
      </w:r>
      <w:r>
        <w:rPr>
          <w:color w:val="121317"/>
          <w:spacing w:val="34"/>
        </w:rPr>
        <w:t xml:space="preserve"> </w:t>
      </w:r>
      <w:r>
        <w:rPr>
          <w:color w:val="121317"/>
        </w:rPr>
        <w:t>technickou</w:t>
      </w:r>
      <w:r>
        <w:rPr>
          <w:color w:val="121317"/>
          <w:spacing w:val="32"/>
        </w:rPr>
        <w:t xml:space="preserve"> </w:t>
      </w:r>
      <w:r>
        <w:rPr>
          <w:color w:val="121317"/>
        </w:rPr>
        <w:t>kvalifikaci</w:t>
      </w:r>
      <w:r>
        <w:rPr>
          <w:color w:val="121317"/>
          <w:spacing w:val="35"/>
        </w:rPr>
        <w:t xml:space="preserve"> </w:t>
      </w:r>
      <w:r>
        <w:rPr>
          <w:color w:val="121317"/>
        </w:rPr>
        <w:t xml:space="preserve">stanovenou v rámci </w:t>
      </w:r>
      <w:r w:rsidR="002858D4">
        <w:rPr>
          <w:color w:val="121317"/>
        </w:rPr>
        <w:t xml:space="preserve">výběrového </w:t>
      </w:r>
      <w:r>
        <w:rPr>
          <w:color w:val="121317"/>
        </w:rPr>
        <w:t>řízení na veřejnou zakázku, nebo pokud se v průběhu plnění veřejné zakázky ukáže, že ji nikdy nesplňovala, je příkazník povinen takovou osobu nahradit osobou splňující technickou</w:t>
      </w:r>
      <w:r>
        <w:rPr>
          <w:color w:val="121317"/>
          <w:spacing w:val="59"/>
          <w:w w:val="150"/>
        </w:rPr>
        <w:t xml:space="preserve"> </w:t>
      </w:r>
      <w:r>
        <w:rPr>
          <w:color w:val="121317"/>
        </w:rPr>
        <w:t>kvalifikaci</w:t>
      </w:r>
      <w:r>
        <w:rPr>
          <w:color w:val="121317"/>
          <w:spacing w:val="60"/>
          <w:w w:val="150"/>
        </w:rPr>
        <w:t xml:space="preserve"> </w:t>
      </w:r>
      <w:r>
        <w:rPr>
          <w:color w:val="121317"/>
        </w:rPr>
        <w:t>stanovenou</w:t>
      </w:r>
      <w:r>
        <w:rPr>
          <w:color w:val="121317"/>
          <w:spacing w:val="59"/>
          <w:w w:val="150"/>
        </w:rPr>
        <w:t xml:space="preserve"> </w:t>
      </w:r>
      <w:r>
        <w:rPr>
          <w:color w:val="121317"/>
        </w:rPr>
        <w:t>v</w:t>
      </w:r>
      <w:r>
        <w:rPr>
          <w:color w:val="121317"/>
          <w:spacing w:val="61"/>
          <w:w w:val="150"/>
        </w:rPr>
        <w:t xml:space="preserve"> </w:t>
      </w:r>
      <w:r>
        <w:rPr>
          <w:color w:val="121317"/>
        </w:rPr>
        <w:t>rámci</w:t>
      </w:r>
      <w:r>
        <w:rPr>
          <w:color w:val="121317"/>
          <w:spacing w:val="61"/>
          <w:w w:val="150"/>
        </w:rPr>
        <w:t xml:space="preserve"> </w:t>
      </w:r>
      <w:r>
        <w:rPr>
          <w:color w:val="121317"/>
        </w:rPr>
        <w:t>zadávacího</w:t>
      </w:r>
      <w:r>
        <w:rPr>
          <w:color w:val="121317"/>
          <w:spacing w:val="61"/>
          <w:w w:val="150"/>
        </w:rPr>
        <w:t xml:space="preserve"> </w:t>
      </w:r>
      <w:r>
        <w:rPr>
          <w:color w:val="121317"/>
        </w:rPr>
        <w:t>řízení</w:t>
      </w:r>
      <w:r>
        <w:rPr>
          <w:color w:val="121317"/>
          <w:spacing w:val="60"/>
          <w:w w:val="150"/>
        </w:rPr>
        <w:t xml:space="preserve"> </w:t>
      </w:r>
      <w:r>
        <w:rPr>
          <w:color w:val="121317"/>
        </w:rPr>
        <w:t>na</w:t>
      </w:r>
      <w:r>
        <w:rPr>
          <w:color w:val="121317"/>
          <w:spacing w:val="60"/>
          <w:w w:val="150"/>
        </w:rPr>
        <w:t xml:space="preserve"> </w:t>
      </w:r>
      <w:r>
        <w:rPr>
          <w:color w:val="121317"/>
        </w:rPr>
        <w:t>veřejnou</w:t>
      </w:r>
      <w:r>
        <w:rPr>
          <w:color w:val="121317"/>
          <w:spacing w:val="57"/>
          <w:w w:val="150"/>
        </w:rPr>
        <w:t xml:space="preserve"> </w:t>
      </w:r>
      <w:r>
        <w:rPr>
          <w:color w:val="121317"/>
        </w:rPr>
        <w:t>zakázku,</w:t>
      </w:r>
      <w:r>
        <w:rPr>
          <w:color w:val="121317"/>
          <w:spacing w:val="61"/>
          <w:w w:val="150"/>
        </w:rPr>
        <w:t xml:space="preserve"> </w:t>
      </w:r>
      <w:r>
        <w:rPr>
          <w:color w:val="121317"/>
        </w:rPr>
        <w:t>a</w:t>
      </w:r>
      <w:r>
        <w:rPr>
          <w:color w:val="121317"/>
          <w:spacing w:val="60"/>
          <w:w w:val="150"/>
        </w:rPr>
        <w:t xml:space="preserve"> </w:t>
      </w:r>
      <w:r>
        <w:rPr>
          <w:color w:val="121317"/>
        </w:rPr>
        <w:t>to</w:t>
      </w:r>
      <w:r>
        <w:rPr>
          <w:color w:val="121317"/>
          <w:spacing w:val="62"/>
          <w:w w:val="150"/>
        </w:rPr>
        <w:t xml:space="preserve"> </w:t>
      </w:r>
      <w:r>
        <w:rPr>
          <w:color w:val="121317"/>
          <w:spacing w:val="-5"/>
        </w:rPr>
        <w:t>bez</w:t>
      </w:r>
      <w:r w:rsidR="00330CD2">
        <w:rPr>
          <w:color w:val="121317"/>
        </w:rPr>
        <w:t xml:space="preserve"> </w:t>
      </w:r>
      <w:r>
        <w:rPr>
          <w:color w:val="121317"/>
        </w:rPr>
        <w:t>zbytečného odkladu, nejpozději však do 10 pracovních dnů ode dne, kdy tuto skutečnost zjistil nebo na ni byl příkazcem upozorněn. V případě okolností hodných zvláštního zřetele, zejména kdy poskytovatel nutnost nahradit člena týmu nezpůsobil úmyslně ani opomenutím, může příkazník tuto lhůtu přiměřeně prodloužit.</w:t>
      </w:r>
    </w:p>
    <w:p w14:paraId="216F107E" w14:textId="09D731AC" w:rsidR="00E24435" w:rsidRDefault="005134CB">
      <w:pPr>
        <w:pStyle w:val="Zkladntext"/>
        <w:spacing w:before="119"/>
        <w:ind w:left="870" w:right="129"/>
      </w:pPr>
      <w:r>
        <w:rPr>
          <w:color w:val="121317"/>
        </w:rPr>
        <w:t>V případě nutnosti změny složení realizačního týmu uvedeného v tomto článku zašle příkazník příkazci písemnou žádost o změnu, ke které přiloží doklady prokazující splnění technické kvalifikace stanovené</w:t>
      </w:r>
      <w:r>
        <w:rPr>
          <w:color w:val="121317"/>
          <w:spacing w:val="-4"/>
        </w:rPr>
        <w:t xml:space="preserve"> </w:t>
      </w:r>
      <w:r>
        <w:rPr>
          <w:color w:val="121317"/>
        </w:rPr>
        <w:t>v</w:t>
      </w:r>
      <w:r w:rsidR="00672E50">
        <w:rPr>
          <w:color w:val="121317"/>
          <w:spacing w:val="-1"/>
        </w:rPr>
        <w:t xml:space="preserve"> rámci výběrového </w:t>
      </w:r>
      <w:r>
        <w:rPr>
          <w:color w:val="121317"/>
        </w:rPr>
        <w:t>řízení</w:t>
      </w:r>
      <w:r>
        <w:rPr>
          <w:color w:val="121317"/>
          <w:spacing w:val="-2"/>
        </w:rPr>
        <w:t xml:space="preserve"> </w:t>
      </w:r>
      <w:r>
        <w:rPr>
          <w:color w:val="121317"/>
        </w:rPr>
        <w:t>na</w:t>
      </w:r>
      <w:r>
        <w:rPr>
          <w:color w:val="121317"/>
          <w:spacing w:val="-3"/>
        </w:rPr>
        <w:t xml:space="preserve"> </w:t>
      </w:r>
      <w:r>
        <w:rPr>
          <w:color w:val="121317"/>
        </w:rPr>
        <w:t>veřejnou</w:t>
      </w:r>
      <w:r>
        <w:rPr>
          <w:color w:val="121317"/>
          <w:spacing w:val="-3"/>
        </w:rPr>
        <w:t xml:space="preserve"> </w:t>
      </w:r>
      <w:r>
        <w:rPr>
          <w:color w:val="121317"/>
        </w:rPr>
        <w:t>zakázku</w:t>
      </w:r>
      <w:r>
        <w:rPr>
          <w:color w:val="121317"/>
          <w:spacing w:val="-2"/>
        </w:rPr>
        <w:t xml:space="preserve"> </w:t>
      </w:r>
      <w:r>
        <w:rPr>
          <w:color w:val="121317"/>
        </w:rPr>
        <w:t>novým</w:t>
      </w:r>
      <w:r>
        <w:rPr>
          <w:color w:val="121317"/>
          <w:spacing w:val="-1"/>
        </w:rPr>
        <w:t xml:space="preserve"> </w:t>
      </w:r>
      <w:r>
        <w:rPr>
          <w:color w:val="121317"/>
        </w:rPr>
        <w:t>členem</w:t>
      </w:r>
      <w:r>
        <w:rPr>
          <w:color w:val="121317"/>
          <w:spacing w:val="-1"/>
        </w:rPr>
        <w:t xml:space="preserve"> </w:t>
      </w:r>
      <w:r>
        <w:rPr>
          <w:color w:val="121317"/>
        </w:rPr>
        <w:t>realizačního</w:t>
      </w:r>
      <w:r>
        <w:rPr>
          <w:color w:val="121317"/>
          <w:spacing w:val="-1"/>
        </w:rPr>
        <w:t xml:space="preserve"> </w:t>
      </w:r>
      <w:r>
        <w:rPr>
          <w:color w:val="121317"/>
        </w:rPr>
        <w:t>týmu.</w:t>
      </w:r>
      <w:r>
        <w:rPr>
          <w:color w:val="121317"/>
          <w:spacing w:val="-2"/>
        </w:rPr>
        <w:t xml:space="preserve"> </w:t>
      </w:r>
      <w:r>
        <w:rPr>
          <w:color w:val="121317"/>
        </w:rPr>
        <w:t>Pokud</w:t>
      </w:r>
      <w:r>
        <w:rPr>
          <w:color w:val="121317"/>
          <w:spacing w:val="-4"/>
        </w:rPr>
        <w:t xml:space="preserve"> </w:t>
      </w:r>
      <w:r>
        <w:rPr>
          <w:color w:val="121317"/>
        </w:rPr>
        <w:t>nový</w:t>
      </w:r>
      <w:r>
        <w:rPr>
          <w:color w:val="121317"/>
          <w:spacing w:val="-4"/>
        </w:rPr>
        <w:t xml:space="preserve"> </w:t>
      </w:r>
      <w:r>
        <w:rPr>
          <w:color w:val="121317"/>
        </w:rPr>
        <w:t>člen realizačního týmu splňuje zmíněné kvalifikační předpoklady, bude smluvními stranami uzavřen dodatek k této smlouvě.</w:t>
      </w:r>
    </w:p>
    <w:p w14:paraId="3CD86FAA" w14:textId="77777777" w:rsidR="00E24435" w:rsidRDefault="005134CB">
      <w:pPr>
        <w:pStyle w:val="Odstavecseseznamem"/>
        <w:numPr>
          <w:ilvl w:val="0"/>
          <w:numId w:val="8"/>
        </w:numPr>
        <w:tabs>
          <w:tab w:val="left" w:pos="868"/>
        </w:tabs>
        <w:spacing w:before="122"/>
        <w:ind w:left="868" w:hanging="282"/>
      </w:pPr>
      <w:r>
        <w:t>Členové</w:t>
      </w:r>
      <w:r>
        <w:rPr>
          <w:spacing w:val="-4"/>
        </w:rPr>
        <w:t xml:space="preserve"> </w:t>
      </w:r>
      <w:r>
        <w:t>realizačního</w:t>
      </w:r>
      <w:r>
        <w:rPr>
          <w:spacing w:val="-3"/>
        </w:rPr>
        <w:t xml:space="preserve"> </w:t>
      </w:r>
      <w:r>
        <w:t>týmu</w:t>
      </w:r>
      <w:r>
        <w:rPr>
          <w:spacing w:val="-6"/>
        </w:rPr>
        <w:t xml:space="preserve"> </w:t>
      </w:r>
      <w:r>
        <w:t>musí</w:t>
      </w:r>
      <w:r>
        <w:rPr>
          <w:spacing w:val="-6"/>
        </w:rPr>
        <w:t xml:space="preserve"> </w:t>
      </w:r>
      <w:r>
        <w:t>mít</w:t>
      </w:r>
      <w:r>
        <w:rPr>
          <w:spacing w:val="-6"/>
        </w:rPr>
        <w:t xml:space="preserve"> </w:t>
      </w:r>
      <w:r>
        <w:t>vzájemnou</w:t>
      </w:r>
      <w:r>
        <w:rPr>
          <w:spacing w:val="-7"/>
        </w:rPr>
        <w:t xml:space="preserve"> </w:t>
      </w:r>
      <w:r>
        <w:rPr>
          <w:spacing w:val="-2"/>
        </w:rPr>
        <w:t>zastupitelnost.</w:t>
      </w:r>
    </w:p>
    <w:p w14:paraId="5640A7F2" w14:textId="77777777" w:rsidR="00E24435" w:rsidRDefault="005134CB">
      <w:pPr>
        <w:pStyle w:val="Odstavecseseznamem"/>
        <w:numPr>
          <w:ilvl w:val="0"/>
          <w:numId w:val="8"/>
        </w:numPr>
        <w:tabs>
          <w:tab w:val="left" w:pos="868"/>
        </w:tabs>
        <w:spacing w:before="120"/>
        <w:ind w:left="868" w:hanging="282"/>
      </w:pPr>
      <w:r>
        <w:t>Příkazník</w:t>
      </w:r>
      <w:r>
        <w:rPr>
          <w:spacing w:val="38"/>
        </w:rPr>
        <w:t xml:space="preserve"> </w:t>
      </w:r>
      <w:r>
        <w:t>prohlašuje,</w:t>
      </w:r>
      <w:r>
        <w:rPr>
          <w:spacing w:val="41"/>
        </w:rPr>
        <w:t xml:space="preserve"> </w:t>
      </w:r>
      <w:r>
        <w:t>že</w:t>
      </w:r>
      <w:r>
        <w:rPr>
          <w:spacing w:val="41"/>
        </w:rPr>
        <w:t xml:space="preserve"> </w:t>
      </w:r>
      <w:r>
        <w:t>osoby</w:t>
      </w:r>
      <w:r>
        <w:rPr>
          <w:spacing w:val="42"/>
        </w:rPr>
        <w:t xml:space="preserve"> </w:t>
      </w:r>
      <w:r>
        <w:t>uvedené</w:t>
      </w:r>
      <w:r>
        <w:rPr>
          <w:spacing w:val="38"/>
        </w:rPr>
        <w:t xml:space="preserve"> </w:t>
      </w:r>
      <w:r>
        <w:t>v</w:t>
      </w:r>
      <w:r>
        <w:rPr>
          <w:spacing w:val="-1"/>
        </w:rPr>
        <w:t xml:space="preserve"> </w:t>
      </w:r>
      <w:r>
        <w:t>písm.</w:t>
      </w:r>
      <w:r>
        <w:rPr>
          <w:spacing w:val="40"/>
        </w:rPr>
        <w:t xml:space="preserve"> </w:t>
      </w:r>
      <w:r>
        <w:t>a)</w:t>
      </w:r>
      <w:r>
        <w:rPr>
          <w:spacing w:val="42"/>
        </w:rPr>
        <w:t xml:space="preserve"> </w:t>
      </w:r>
      <w:r>
        <w:t>tohoto</w:t>
      </w:r>
      <w:r>
        <w:rPr>
          <w:spacing w:val="41"/>
        </w:rPr>
        <w:t xml:space="preserve"> </w:t>
      </w:r>
      <w:r>
        <w:t>článku</w:t>
      </w:r>
      <w:r>
        <w:rPr>
          <w:spacing w:val="42"/>
        </w:rPr>
        <w:t xml:space="preserve"> </w:t>
      </w:r>
      <w:r>
        <w:t>výše</w:t>
      </w:r>
      <w:r>
        <w:rPr>
          <w:spacing w:val="39"/>
        </w:rPr>
        <w:t xml:space="preserve"> </w:t>
      </w:r>
      <w:r>
        <w:t>mají</w:t>
      </w:r>
      <w:r>
        <w:rPr>
          <w:spacing w:val="40"/>
        </w:rPr>
        <w:t xml:space="preserve"> </w:t>
      </w:r>
      <w:r>
        <w:t>příslušnou</w:t>
      </w:r>
      <w:r>
        <w:rPr>
          <w:spacing w:val="41"/>
        </w:rPr>
        <w:t xml:space="preserve"> </w:t>
      </w:r>
      <w:r>
        <w:rPr>
          <w:spacing w:val="-2"/>
        </w:rPr>
        <w:t>odbornou</w:t>
      </w:r>
    </w:p>
    <w:p w14:paraId="0977CAEE" w14:textId="77777777" w:rsidR="00E24435" w:rsidRDefault="005134CB">
      <w:pPr>
        <w:pStyle w:val="Zkladntext"/>
        <w:ind w:left="870"/>
      </w:pPr>
      <w:r>
        <w:t>způsobilost,</w:t>
      </w:r>
      <w:r>
        <w:rPr>
          <w:spacing w:val="-8"/>
        </w:rPr>
        <w:t xml:space="preserve"> </w:t>
      </w:r>
      <w:r>
        <w:t>odpovídající</w:t>
      </w:r>
      <w:r>
        <w:rPr>
          <w:spacing w:val="-6"/>
        </w:rPr>
        <w:t xml:space="preserve"> </w:t>
      </w:r>
      <w:r>
        <w:t>vzdělání</w:t>
      </w:r>
      <w:r>
        <w:rPr>
          <w:spacing w:val="-4"/>
        </w:rPr>
        <w:t xml:space="preserve"> </w:t>
      </w:r>
      <w:r>
        <w:t>a</w:t>
      </w:r>
      <w:r>
        <w:rPr>
          <w:spacing w:val="-3"/>
        </w:rPr>
        <w:t xml:space="preserve"> </w:t>
      </w:r>
      <w:r>
        <w:t>praxi,</w:t>
      </w:r>
      <w:r>
        <w:rPr>
          <w:spacing w:val="-3"/>
        </w:rPr>
        <w:t xml:space="preserve"> </w:t>
      </w:r>
      <w:r>
        <w:t>a</w:t>
      </w:r>
      <w:r>
        <w:rPr>
          <w:spacing w:val="-7"/>
        </w:rPr>
        <w:t xml:space="preserve"> </w:t>
      </w:r>
      <w:r>
        <w:t>že</w:t>
      </w:r>
      <w:r>
        <w:rPr>
          <w:spacing w:val="-3"/>
        </w:rPr>
        <w:t xml:space="preserve"> </w:t>
      </w:r>
      <w:r>
        <w:t>budou</w:t>
      </w:r>
      <w:r>
        <w:rPr>
          <w:spacing w:val="-4"/>
        </w:rPr>
        <w:t xml:space="preserve"> </w:t>
      </w:r>
      <w:r>
        <w:t>provádět</w:t>
      </w:r>
      <w:r>
        <w:rPr>
          <w:spacing w:val="-6"/>
        </w:rPr>
        <w:t xml:space="preserve"> </w:t>
      </w:r>
      <w:r>
        <w:t>veškeré</w:t>
      </w:r>
      <w:r>
        <w:rPr>
          <w:spacing w:val="-5"/>
        </w:rPr>
        <w:t xml:space="preserve"> </w:t>
      </w:r>
      <w:r>
        <w:t>činnosti</w:t>
      </w:r>
      <w:r>
        <w:rPr>
          <w:spacing w:val="-4"/>
        </w:rPr>
        <w:t xml:space="preserve"> </w:t>
      </w:r>
      <w:r>
        <w:t>s</w:t>
      </w:r>
      <w:r>
        <w:rPr>
          <w:spacing w:val="-2"/>
        </w:rPr>
        <w:t xml:space="preserve"> </w:t>
      </w:r>
      <w:r>
        <w:t>odbornou</w:t>
      </w:r>
      <w:r>
        <w:rPr>
          <w:spacing w:val="-4"/>
        </w:rPr>
        <w:t xml:space="preserve"> </w:t>
      </w:r>
      <w:r>
        <w:rPr>
          <w:spacing w:val="-2"/>
        </w:rPr>
        <w:t>péčí.</w:t>
      </w:r>
    </w:p>
    <w:p w14:paraId="53B0C209" w14:textId="558C2551" w:rsidR="00E24435" w:rsidRDefault="005134CB">
      <w:pPr>
        <w:pStyle w:val="Odstavecseseznamem"/>
        <w:numPr>
          <w:ilvl w:val="0"/>
          <w:numId w:val="8"/>
        </w:numPr>
        <w:tabs>
          <w:tab w:val="left" w:pos="868"/>
          <w:tab w:val="left" w:pos="870"/>
        </w:tabs>
        <w:spacing w:before="118"/>
        <w:ind w:right="126"/>
      </w:pPr>
      <w:r>
        <w:t xml:space="preserve">Příkazník je </w:t>
      </w:r>
      <w:r w:rsidR="00933144">
        <w:t xml:space="preserve">povinen </w:t>
      </w:r>
      <w:r>
        <w:t>přizvat do týmu i další své nebo externí pracovníky zejména pro kontrolu specializovaných částí stavby/technologie jako je např. oblast vzduchotechniky, chlazení, měření a regulace,</w:t>
      </w:r>
      <w:r>
        <w:rPr>
          <w:spacing w:val="80"/>
          <w:w w:val="150"/>
        </w:rPr>
        <w:t xml:space="preserve"> </w:t>
      </w:r>
      <w:r>
        <w:t>oblast</w:t>
      </w:r>
      <w:r>
        <w:rPr>
          <w:spacing w:val="80"/>
          <w:w w:val="150"/>
        </w:rPr>
        <w:t xml:space="preserve"> </w:t>
      </w:r>
      <w:r>
        <w:t>zdravotechniky,</w:t>
      </w:r>
      <w:r>
        <w:rPr>
          <w:spacing w:val="80"/>
          <w:w w:val="150"/>
        </w:rPr>
        <w:t xml:space="preserve"> </w:t>
      </w:r>
      <w:r>
        <w:t>vytápění,</w:t>
      </w:r>
      <w:r>
        <w:rPr>
          <w:spacing w:val="80"/>
          <w:w w:val="150"/>
        </w:rPr>
        <w:t xml:space="preserve"> </w:t>
      </w:r>
      <w:r>
        <w:t>fotovoltaiky,</w:t>
      </w:r>
      <w:r>
        <w:rPr>
          <w:spacing w:val="80"/>
          <w:w w:val="150"/>
        </w:rPr>
        <w:t xml:space="preserve"> </w:t>
      </w:r>
      <w:r>
        <w:t>případně</w:t>
      </w:r>
      <w:r>
        <w:rPr>
          <w:spacing w:val="80"/>
          <w:w w:val="150"/>
        </w:rPr>
        <w:t xml:space="preserve"> </w:t>
      </w:r>
      <w:r>
        <w:t>specializovaných</w:t>
      </w:r>
      <w:r>
        <w:rPr>
          <w:spacing w:val="80"/>
          <w:w w:val="150"/>
        </w:rPr>
        <w:t xml:space="preserve"> </w:t>
      </w:r>
      <w:r>
        <w:t>řemesel.</w:t>
      </w:r>
      <w:r>
        <w:rPr>
          <w:spacing w:val="80"/>
        </w:rPr>
        <w:t xml:space="preserve"> </w:t>
      </w:r>
      <w:r>
        <w:t>V</w:t>
      </w:r>
      <w:r w:rsidR="00733986">
        <w:rPr>
          <w:spacing w:val="-1"/>
        </w:rPr>
        <w:t> </w:t>
      </w:r>
      <w:r>
        <w:t>takových případech odpovídá za činnost těchto osob příkazník, který je povinen o přítomnosti těchto osob vždy předem informovat příkazce.</w:t>
      </w:r>
    </w:p>
    <w:p w14:paraId="3F10A83D" w14:textId="7C82E6AB" w:rsidR="00E24435" w:rsidRDefault="005134CB">
      <w:pPr>
        <w:pStyle w:val="Odstavecseseznamem"/>
        <w:numPr>
          <w:ilvl w:val="0"/>
          <w:numId w:val="8"/>
        </w:numPr>
        <w:tabs>
          <w:tab w:val="left" w:pos="868"/>
          <w:tab w:val="left" w:pos="870"/>
        </w:tabs>
        <w:spacing w:before="122"/>
        <w:ind w:right="127"/>
      </w:pPr>
      <w:r>
        <w:t>V</w:t>
      </w:r>
      <w:r>
        <w:rPr>
          <w:spacing w:val="-1"/>
        </w:rPr>
        <w:t xml:space="preserve"> </w:t>
      </w:r>
      <w:r>
        <w:t>případě,</w:t>
      </w:r>
      <w:r>
        <w:rPr>
          <w:spacing w:val="-1"/>
        </w:rPr>
        <w:t xml:space="preserve"> </w:t>
      </w:r>
      <w:r>
        <w:t>že</w:t>
      </w:r>
      <w:r>
        <w:rPr>
          <w:spacing w:val="-1"/>
        </w:rPr>
        <w:t xml:space="preserve"> </w:t>
      </w:r>
      <w:r>
        <w:t>bude</w:t>
      </w:r>
      <w:r>
        <w:rPr>
          <w:spacing w:val="-1"/>
        </w:rPr>
        <w:t xml:space="preserve"> </w:t>
      </w:r>
      <w:r>
        <w:t>nutné</w:t>
      </w:r>
      <w:r>
        <w:rPr>
          <w:spacing w:val="-1"/>
        </w:rPr>
        <w:t xml:space="preserve"> </w:t>
      </w:r>
      <w:r>
        <w:t>nahradit osobu</w:t>
      </w:r>
      <w:r>
        <w:rPr>
          <w:spacing w:val="-1"/>
        </w:rPr>
        <w:t xml:space="preserve"> </w:t>
      </w:r>
      <w:r w:rsidR="00371514">
        <w:t>dle písm.</w:t>
      </w:r>
      <w:r>
        <w:rPr>
          <w:spacing w:val="-1"/>
        </w:rPr>
        <w:t xml:space="preserve"> </w:t>
      </w:r>
      <w:r>
        <w:t>a)</w:t>
      </w:r>
      <w:r w:rsidR="00371514">
        <w:t xml:space="preserve"> tohoto odstavce</w:t>
      </w:r>
      <w:r>
        <w:t>, je příkazník povinen náhradu zařídit ihned za jinou osobu s odpovídající kvalifikací a odborností.</w:t>
      </w:r>
    </w:p>
    <w:p w14:paraId="7D13053F" w14:textId="366A2166" w:rsidR="00E24435" w:rsidRDefault="005134CB">
      <w:pPr>
        <w:pStyle w:val="Odstavecseseznamem"/>
        <w:numPr>
          <w:ilvl w:val="0"/>
          <w:numId w:val="8"/>
        </w:numPr>
        <w:tabs>
          <w:tab w:val="left" w:pos="867"/>
          <w:tab w:val="left" w:pos="870"/>
        </w:tabs>
        <w:spacing w:before="120"/>
        <w:ind w:right="126"/>
        <w:rPr>
          <w:color w:val="121317"/>
        </w:rPr>
      </w:pPr>
      <w:r>
        <w:lastRenderedPageBreak/>
        <w:t>Vybavení ochrannými pomůckami osob, které se v souvislosti s</w:t>
      </w:r>
      <w:r>
        <w:rPr>
          <w:spacing w:val="-3"/>
        </w:rPr>
        <w:t xml:space="preserve"> </w:t>
      </w:r>
      <w:r>
        <w:t xml:space="preserve">výkonem funkce </w:t>
      </w:r>
      <w:r w:rsidR="00371514">
        <w:t xml:space="preserve">stavebního dozoru </w:t>
      </w:r>
      <w:r>
        <w:t>budou pohybovat na staveništi, zajišťuje příkazník, který je so</w:t>
      </w:r>
      <w:r>
        <w:rPr>
          <w:color w:val="121317"/>
        </w:rPr>
        <w:t>učasně povinen zajistit u těchto</w:t>
      </w:r>
      <w:r>
        <w:rPr>
          <w:color w:val="121317"/>
          <w:spacing w:val="-1"/>
        </w:rPr>
        <w:t xml:space="preserve"> </w:t>
      </w:r>
      <w:r>
        <w:rPr>
          <w:color w:val="121317"/>
        </w:rPr>
        <w:t>osob školení</w:t>
      </w:r>
      <w:r>
        <w:rPr>
          <w:color w:val="121317"/>
          <w:spacing w:val="-2"/>
        </w:rPr>
        <w:t xml:space="preserve"> </w:t>
      </w:r>
      <w:r>
        <w:rPr>
          <w:color w:val="121317"/>
        </w:rPr>
        <w:t>o bezpečnosti pohybu na staveništi.</w:t>
      </w:r>
    </w:p>
    <w:p w14:paraId="5DBD40F7" w14:textId="77777777" w:rsidR="00E24435" w:rsidRDefault="00E24435">
      <w:pPr>
        <w:pStyle w:val="Zkladntext"/>
        <w:spacing w:before="119"/>
        <w:jc w:val="left"/>
      </w:pPr>
    </w:p>
    <w:p w14:paraId="40721FF8" w14:textId="77777777" w:rsidR="00E24435" w:rsidRDefault="005134CB">
      <w:pPr>
        <w:pStyle w:val="Nadpis1"/>
        <w:numPr>
          <w:ilvl w:val="0"/>
          <w:numId w:val="11"/>
        </w:numPr>
        <w:tabs>
          <w:tab w:val="left" w:pos="365"/>
        </w:tabs>
        <w:ind w:left="365" w:hanging="233"/>
        <w:rPr>
          <w:u w:val="none"/>
        </w:rPr>
      </w:pPr>
      <w:r>
        <w:rPr>
          <w:spacing w:val="-5"/>
        </w:rPr>
        <w:t xml:space="preserve"> </w:t>
      </w:r>
      <w:r>
        <w:t>Způsob</w:t>
      </w:r>
      <w:r>
        <w:rPr>
          <w:spacing w:val="-4"/>
        </w:rPr>
        <w:t xml:space="preserve"> </w:t>
      </w:r>
      <w:r>
        <w:t>obstarání</w:t>
      </w:r>
      <w:r>
        <w:rPr>
          <w:spacing w:val="-5"/>
        </w:rPr>
        <w:t xml:space="preserve"> </w:t>
      </w:r>
      <w:r>
        <w:rPr>
          <w:spacing w:val="-2"/>
        </w:rPr>
        <w:t>záležitostí:</w:t>
      </w:r>
    </w:p>
    <w:p w14:paraId="75413792" w14:textId="77777777" w:rsidR="00E24435" w:rsidRDefault="005134CB">
      <w:pPr>
        <w:pStyle w:val="Odstavecseseznamem"/>
        <w:numPr>
          <w:ilvl w:val="1"/>
          <w:numId w:val="11"/>
        </w:numPr>
        <w:tabs>
          <w:tab w:val="left" w:pos="556"/>
          <w:tab w:val="left" w:pos="558"/>
        </w:tabs>
        <w:spacing w:before="120"/>
        <w:ind w:left="558" w:right="123" w:hanging="426"/>
      </w:pPr>
      <w:r>
        <w:t>Veškeré objednávky a smlouvy (či dodatky smluv) příkazník připravuje, projednává a</w:t>
      </w:r>
      <w:r>
        <w:rPr>
          <w:spacing w:val="-1"/>
        </w:rPr>
        <w:t xml:space="preserve"> </w:t>
      </w:r>
      <w:r>
        <w:t>připomínkuje do úrovně konečného návrhu, který předkládá příkazci ke konečnému schválení a k podpisu a uzavření. Příkazník je povinen třetí strany, se kterými objednávky a smlouvy (či dodatky smluv) dle předchozí věty projednává,</w:t>
      </w:r>
      <w:r>
        <w:rPr>
          <w:spacing w:val="32"/>
        </w:rPr>
        <w:t xml:space="preserve"> </w:t>
      </w:r>
      <w:r>
        <w:t>upozornit</w:t>
      </w:r>
      <w:r>
        <w:rPr>
          <w:spacing w:val="29"/>
        </w:rPr>
        <w:t xml:space="preserve"> </w:t>
      </w:r>
      <w:r>
        <w:t>na</w:t>
      </w:r>
      <w:r>
        <w:rPr>
          <w:spacing w:val="29"/>
        </w:rPr>
        <w:t xml:space="preserve"> </w:t>
      </w:r>
      <w:r>
        <w:t>skutečnost,</w:t>
      </w:r>
      <w:r>
        <w:rPr>
          <w:spacing w:val="30"/>
        </w:rPr>
        <w:t xml:space="preserve"> </w:t>
      </w:r>
      <w:r>
        <w:t>že</w:t>
      </w:r>
      <w:r>
        <w:rPr>
          <w:spacing w:val="30"/>
        </w:rPr>
        <w:t xml:space="preserve"> </w:t>
      </w:r>
      <w:r>
        <w:t>příkazce</w:t>
      </w:r>
      <w:r>
        <w:rPr>
          <w:spacing w:val="30"/>
        </w:rPr>
        <w:t xml:space="preserve"> </w:t>
      </w:r>
      <w:r>
        <w:t>není</w:t>
      </w:r>
      <w:r>
        <w:rPr>
          <w:spacing w:val="32"/>
        </w:rPr>
        <w:t xml:space="preserve"> </w:t>
      </w:r>
      <w:r>
        <w:t>až</w:t>
      </w:r>
      <w:r>
        <w:rPr>
          <w:spacing w:val="31"/>
        </w:rPr>
        <w:t xml:space="preserve"> </w:t>
      </w:r>
      <w:r>
        <w:t>do</w:t>
      </w:r>
      <w:r>
        <w:rPr>
          <w:spacing w:val="31"/>
        </w:rPr>
        <w:t xml:space="preserve"> </w:t>
      </w:r>
      <w:r>
        <w:t>okamžiku</w:t>
      </w:r>
      <w:r>
        <w:rPr>
          <w:spacing w:val="31"/>
        </w:rPr>
        <w:t xml:space="preserve"> </w:t>
      </w:r>
      <w:r>
        <w:t>konečného</w:t>
      </w:r>
      <w:r>
        <w:rPr>
          <w:spacing w:val="30"/>
        </w:rPr>
        <w:t xml:space="preserve"> </w:t>
      </w:r>
      <w:r>
        <w:t>schválení,</w:t>
      </w:r>
      <w:r>
        <w:rPr>
          <w:spacing w:val="32"/>
        </w:rPr>
        <w:t xml:space="preserve"> </w:t>
      </w:r>
      <w:r>
        <w:t>podpisu a</w:t>
      </w:r>
      <w:r>
        <w:rPr>
          <w:spacing w:val="-1"/>
        </w:rPr>
        <w:t xml:space="preserve"> </w:t>
      </w:r>
      <w:r>
        <w:t>uzavření takové objednávky či smlouvy (či dodatku smlouvy) příkazcem vázán jakoukoli příkazníkem učiněnou nabídkou. Jednání příkazníka předcházející konečnému schválení, podpisu a</w:t>
      </w:r>
      <w:r>
        <w:rPr>
          <w:spacing w:val="-2"/>
        </w:rPr>
        <w:t xml:space="preserve"> </w:t>
      </w:r>
      <w:r>
        <w:t>uzavření objednávky či smlouvy (či dodatku smlouvy) jsou pro příkazce nezávazné. Příkazce rovněž nenese</w:t>
      </w:r>
      <w:r>
        <w:rPr>
          <w:spacing w:val="40"/>
        </w:rPr>
        <w:t xml:space="preserve"> </w:t>
      </w:r>
      <w:r>
        <w:t>žádnou odpovědnost za případné ukončení nebo přerušení jednání o objednávce či smlouvě (či dodatku smlouvy), a to bez ohledu na jeho důvod. V</w:t>
      </w:r>
      <w:r>
        <w:rPr>
          <w:spacing w:val="-1"/>
        </w:rPr>
        <w:t xml:space="preserve"> </w:t>
      </w:r>
      <w:r>
        <w:t>případě, že příkazník na výše uvedené skutečnosti třetí</w:t>
      </w:r>
      <w:r>
        <w:rPr>
          <w:spacing w:val="40"/>
        </w:rPr>
        <w:t xml:space="preserve"> </w:t>
      </w:r>
      <w:r>
        <w:t>strany prokazatelně neupozorní, odpovídá příkazci za škodu tím způsobenou a je povinen vyrovnat veškeré případné nároky třetích stran s tím související.</w:t>
      </w:r>
    </w:p>
    <w:p w14:paraId="61FDCB02" w14:textId="77777777" w:rsidR="00E24435" w:rsidRDefault="00E24435">
      <w:pPr>
        <w:pStyle w:val="Zkladntext"/>
        <w:spacing w:before="1"/>
        <w:jc w:val="left"/>
      </w:pPr>
    </w:p>
    <w:p w14:paraId="6061E603" w14:textId="77777777" w:rsidR="00E24435" w:rsidRDefault="005134CB">
      <w:pPr>
        <w:pStyle w:val="Odstavecseseznamem"/>
        <w:numPr>
          <w:ilvl w:val="1"/>
          <w:numId w:val="11"/>
        </w:numPr>
        <w:tabs>
          <w:tab w:val="left" w:pos="560"/>
        </w:tabs>
        <w:ind w:left="560" w:hanging="428"/>
      </w:pPr>
      <w:r>
        <w:t>Příkazci</w:t>
      </w:r>
      <w:r>
        <w:rPr>
          <w:spacing w:val="-4"/>
        </w:rPr>
        <w:t xml:space="preserve"> </w:t>
      </w:r>
      <w:r>
        <w:t>jsou</w:t>
      </w:r>
      <w:r>
        <w:rPr>
          <w:spacing w:val="-6"/>
        </w:rPr>
        <w:t xml:space="preserve"> </w:t>
      </w:r>
      <w:r>
        <w:t>vyhrazeny</w:t>
      </w:r>
      <w:r>
        <w:rPr>
          <w:spacing w:val="-5"/>
        </w:rPr>
        <w:t xml:space="preserve"> </w:t>
      </w:r>
      <w:r>
        <w:t>obchodně</w:t>
      </w:r>
      <w:r>
        <w:rPr>
          <w:spacing w:val="-3"/>
        </w:rPr>
        <w:t xml:space="preserve"> </w:t>
      </w:r>
      <w:r>
        <w:t>právní</w:t>
      </w:r>
      <w:r>
        <w:rPr>
          <w:spacing w:val="-3"/>
        </w:rPr>
        <w:t xml:space="preserve"> </w:t>
      </w:r>
      <w:r>
        <w:rPr>
          <w:spacing w:val="-2"/>
        </w:rPr>
        <w:t>záležitosti:</w:t>
      </w:r>
    </w:p>
    <w:p w14:paraId="26C1FC93" w14:textId="77777777" w:rsidR="00E24435" w:rsidRDefault="005134CB">
      <w:pPr>
        <w:pStyle w:val="Odstavecseseznamem"/>
        <w:numPr>
          <w:ilvl w:val="0"/>
          <w:numId w:val="7"/>
        </w:numPr>
        <w:tabs>
          <w:tab w:val="left" w:pos="839"/>
        </w:tabs>
        <w:ind w:left="839" w:hanging="279"/>
      </w:pPr>
      <w:r>
        <w:rPr>
          <w:color w:val="121317"/>
        </w:rPr>
        <w:t>způsob</w:t>
      </w:r>
      <w:r>
        <w:rPr>
          <w:color w:val="121317"/>
          <w:spacing w:val="-6"/>
        </w:rPr>
        <w:t xml:space="preserve"> </w:t>
      </w:r>
      <w:r>
        <w:rPr>
          <w:color w:val="121317"/>
        </w:rPr>
        <w:t>zajištění</w:t>
      </w:r>
      <w:r>
        <w:rPr>
          <w:color w:val="121317"/>
          <w:spacing w:val="-3"/>
        </w:rPr>
        <w:t xml:space="preserve"> </w:t>
      </w:r>
      <w:r>
        <w:rPr>
          <w:color w:val="121317"/>
        </w:rPr>
        <w:t>závazku</w:t>
      </w:r>
      <w:r>
        <w:rPr>
          <w:color w:val="121317"/>
          <w:spacing w:val="-3"/>
        </w:rPr>
        <w:t xml:space="preserve"> </w:t>
      </w:r>
      <w:r>
        <w:rPr>
          <w:color w:val="121317"/>
        </w:rPr>
        <w:t>dodání</w:t>
      </w:r>
      <w:r>
        <w:rPr>
          <w:color w:val="121317"/>
          <w:spacing w:val="-3"/>
        </w:rPr>
        <w:t xml:space="preserve"> </w:t>
      </w:r>
      <w:r>
        <w:rPr>
          <w:color w:val="121317"/>
        </w:rPr>
        <w:t>stavby</w:t>
      </w:r>
      <w:r>
        <w:rPr>
          <w:color w:val="121317"/>
          <w:spacing w:val="-5"/>
        </w:rPr>
        <w:t xml:space="preserve"> </w:t>
      </w:r>
      <w:r>
        <w:rPr>
          <w:color w:val="121317"/>
        </w:rPr>
        <w:t>dle</w:t>
      </w:r>
      <w:r>
        <w:rPr>
          <w:color w:val="121317"/>
          <w:spacing w:val="-5"/>
        </w:rPr>
        <w:t xml:space="preserve"> </w:t>
      </w:r>
      <w:r>
        <w:rPr>
          <w:color w:val="121317"/>
        </w:rPr>
        <w:t>§</w:t>
      </w:r>
      <w:r>
        <w:rPr>
          <w:color w:val="121317"/>
          <w:spacing w:val="-2"/>
        </w:rPr>
        <w:t xml:space="preserve"> </w:t>
      </w:r>
      <w:proofErr w:type="gramStart"/>
      <w:r>
        <w:rPr>
          <w:color w:val="121317"/>
        </w:rPr>
        <w:t>2010</w:t>
      </w:r>
      <w:r>
        <w:rPr>
          <w:color w:val="121317"/>
          <w:spacing w:val="-2"/>
        </w:rPr>
        <w:t xml:space="preserve"> </w:t>
      </w:r>
      <w:r>
        <w:rPr>
          <w:color w:val="121317"/>
        </w:rPr>
        <w:t>-</w:t>
      </w:r>
      <w:r>
        <w:rPr>
          <w:color w:val="121317"/>
          <w:spacing w:val="-6"/>
        </w:rPr>
        <w:t xml:space="preserve"> </w:t>
      </w:r>
      <w:r>
        <w:rPr>
          <w:color w:val="121317"/>
        </w:rPr>
        <w:t>2054</w:t>
      </w:r>
      <w:proofErr w:type="gramEnd"/>
      <w:r>
        <w:rPr>
          <w:color w:val="121317"/>
          <w:spacing w:val="-4"/>
        </w:rPr>
        <w:t xml:space="preserve"> </w:t>
      </w:r>
      <w:r>
        <w:rPr>
          <w:color w:val="121317"/>
        </w:rPr>
        <w:t>občanského</w:t>
      </w:r>
      <w:r>
        <w:rPr>
          <w:color w:val="121317"/>
          <w:spacing w:val="-3"/>
        </w:rPr>
        <w:t xml:space="preserve"> </w:t>
      </w:r>
      <w:r>
        <w:rPr>
          <w:color w:val="121317"/>
          <w:spacing w:val="-2"/>
        </w:rPr>
        <w:t>zákoníku,</w:t>
      </w:r>
    </w:p>
    <w:p w14:paraId="7B035410" w14:textId="77777777" w:rsidR="00E24435" w:rsidRDefault="005134CB">
      <w:pPr>
        <w:pStyle w:val="Odstavecseseznamem"/>
        <w:numPr>
          <w:ilvl w:val="0"/>
          <w:numId w:val="7"/>
        </w:numPr>
        <w:tabs>
          <w:tab w:val="left" w:pos="840"/>
        </w:tabs>
        <w:spacing w:before="1"/>
        <w:ind w:left="840" w:hanging="280"/>
      </w:pPr>
      <w:r>
        <w:rPr>
          <w:color w:val="121317"/>
        </w:rPr>
        <w:t>zánik</w:t>
      </w:r>
      <w:r>
        <w:rPr>
          <w:color w:val="121317"/>
          <w:spacing w:val="1"/>
        </w:rPr>
        <w:t xml:space="preserve"> </w:t>
      </w:r>
      <w:r>
        <w:rPr>
          <w:color w:val="121317"/>
        </w:rPr>
        <w:t>nesplněného</w:t>
      </w:r>
      <w:r>
        <w:rPr>
          <w:color w:val="121317"/>
          <w:spacing w:val="1"/>
        </w:rPr>
        <w:t xml:space="preserve"> </w:t>
      </w:r>
      <w:r>
        <w:rPr>
          <w:color w:val="121317"/>
        </w:rPr>
        <w:t>závazku</w:t>
      </w:r>
      <w:r>
        <w:rPr>
          <w:color w:val="121317"/>
          <w:spacing w:val="-1"/>
        </w:rPr>
        <w:t xml:space="preserve"> </w:t>
      </w:r>
      <w:r>
        <w:rPr>
          <w:color w:val="121317"/>
        </w:rPr>
        <w:t>dokončit</w:t>
      </w:r>
      <w:r>
        <w:rPr>
          <w:color w:val="121317"/>
          <w:spacing w:val="1"/>
        </w:rPr>
        <w:t xml:space="preserve"> </w:t>
      </w:r>
      <w:r>
        <w:rPr>
          <w:color w:val="121317"/>
        </w:rPr>
        <w:t>stavbu</w:t>
      </w:r>
      <w:r>
        <w:rPr>
          <w:color w:val="121317"/>
          <w:spacing w:val="1"/>
        </w:rPr>
        <w:t xml:space="preserve"> </w:t>
      </w:r>
      <w:r>
        <w:rPr>
          <w:color w:val="121317"/>
        </w:rPr>
        <w:t>a</w:t>
      </w:r>
      <w:r>
        <w:rPr>
          <w:color w:val="121317"/>
          <w:spacing w:val="-2"/>
        </w:rPr>
        <w:t xml:space="preserve"> </w:t>
      </w:r>
      <w:r>
        <w:rPr>
          <w:color w:val="121317"/>
        </w:rPr>
        <w:t>odstoupení</w:t>
      </w:r>
      <w:r>
        <w:rPr>
          <w:color w:val="121317"/>
          <w:spacing w:val="1"/>
        </w:rPr>
        <w:t xml:space="preserve"> </w:t>
      </w:r>
      <w:r>
        <w:rPr>
          <w:color w:val="121317"/>
        </w:rPr>
        <w:t>od smlouvy</w:t>
      </w:r>
      <w:r>
        <w:rPr>
          <w:color w:val="121317"/>
          <w:spacing w:val="7"/>
        </w:rPr>
        <w:t xml:space="preserve"> </w:t>
      </w:r>
      <w:r>
        <w:rPr>
          <w:color w:val="121317"/>
        </w:rPr>
        <w:t>na</w:t>
      </w:r>
      <w:r>
        <w:rPr>
          <w:color w:val="121317"/>
          <w:spacing w:val="2"/>
        </w:rPr>
        <w:t xml:space="preserve"> </w:t>
      </w:r>
      <w:r>
        <w:rPr>
          <w:color w:val="121317"/>
        </w:rPr>
        <w:t>zhotovení stavby</w:t>
      </w:r>
      <w:r>
        <w:rPr>
          <w:color w:val="121317"/>
          <w:spacing w:val="4"/>
        </w:rPr>
        <w:t xml:space="preserve"> </w:t>
      </w:r>
      <w:r>
        <w:rPr>
          <w:color w:val="121317"/>
        </w:rPr>
        <w:t>dle</w:t>
      </w:r>
      <w:r>
        <w:rPr>
          <w:color w:val="121317"/>
          <w:spacing w:val="2"/>
        </w:rPr>
        <w:t xml:space="preserve"> </w:t>
      </w:r>
      <w:r>
        <w:rPr>
          <w:color w:val="121317"/>
        </w:rPr>
        <w:t xml:space="preserve">§ </w:t>
      </w:r>
      <w:r>
        <w:rPr>
          <w:color w:val="121317"/>
          <w:spacing w:val="-4"/>
        </w:rPr>
        <w:t>1982</w:t>
      </w:r>
    </w:p>
    <w:p w14:paraId="49BCE0A6" w14:textId="77777777" w:rsidR="00E24435" w:rsidRDefault="005134CB">
      <w:pPr>
        <w:pStyle w:val="Zkladntext"/>
        <w:spacing w:line="267" w:lineRule="exact"/>
        <w:ind w:left="853"/>
        <w:jc w:val="left"/>
      </w:pPr>
      <w:r>
        <w:rPr>
          <w:color w:val="121317"/>
        </w:rPr>
        <w:t>-</w:t>
      </w:r>
      <w:r>
        <w:rPr>
          <w:color w:val="121317"/>
          <w:spacing w:val="-4"/>
        </w:rPr>
        <w:t xml:space="preserve"> </w:t>
      </w:r>
      <w:r>
        <w:rPr>
          <w:color w:val="121317"/>
        </w:rPr>
        <w:t>2008</w:t>
      </w:r>
      <w:r>
        <w:rPr>
          <w:color w:val="121317"/>
          <w:spacing w:val="-6"/>
        </w:rPr>
        <w:t xml:space="preserve"> </w:t>
      </w:r>
      <w:r>
        <w:rPr>
          <w:color w:val="121317"/>
        </w:rPr>
        <w:t>občanského</w:t>
      </w:r>
      <w:r>
        <w:rPr>
          <w:color w:val="121317"/>
          <w:spacing w:val="-2"/>
        </w:rPr>
        <w:t xml:space="preserve"> zákoníku,</w:t>
      </w:r>
    </w:p>
    <w:p w14:paraId="6E031D70" w14:textId="3032DC22" w:rsidR="00E24435" w:rsidRDefault="005134CB">
      <w:pPr>
        <w:pStyle w:val="Odstavecseseznamem"/>
        <w:numPr>
          <w:ilvl w:val="0"/>
          <w:numId w:val="7"/>
        </w:numPr>
        <w:tabs>
          <w:tab w:val="left" w:pos="840"/>
        </w:tabs>
        <w:spacing w:line="267" w:lineRule="exact"/>
        <w:ind w:left="840" w:hanging="282"/>
      </w:pPr>
      <w:r>
        <w:rPr>
          <w:color w:val="121317"/>
        </w:rPr>
        <w:t>započtení</w:t>
      </w:r>
      <w:r>
        <w:rPr>
          <w:color w:val="121317"/>
          <w:spacing w:val="-5"/>
        </w:rPr>
        <w:t xml:space="preserve"> </w:t>
      </w:r>
      <w:r>
        <w:rPr>
          <w:color w:val="121317"/>
        </w:rPr>
        <w:t>pohledávek</w:t>
      </w:r>
      <w:r>
        <w:rPr>
          <w:color w:val="121317"/>
          <w:spacing w:val="-6"/>
        </w:rPr>
        <w:t xml:space="preserve"> </w:t>
      </w:r>
      <w:r>
        <w:rPr>
          <w:color w:val="121317"/>
        </w:rPr>
        <w:t>příkazce</w:t>
      </w:r>
      <w:r>
        <w:rPr>
          <w:color w:val="121317"/>
          <w:spacing w:val="-3"/>
        </w:rPr>
        <w:t xml:space="preserve"> </w:t>
      </w:r>
      <w:r>
        <w:rPr>
          <w:color w:val="121317"/>
        </w:rPr>
        <w:t>za</w:t>
      </w:r>
      <w:r>
        <w:rPr>
          <w:color w:val="121317"/>
          <w:spacing w:val="-5"/>
        </w:rPr>
        <w:t xml:space="preserve"> </w:t>
      </w:r>
      <w:r w:rsidR="00110087">
        <w:rPr>
          <w:color w:val="121317"/>
        </w:rPr>
        <w:t xml:space="preserve">dodavateli částí </w:t>
      </w:r>
      <w:r>
        <w:rPr>
          <w:color w:val="121317"/>
          <w:spacing w:val="-2"/>
        </w:rPr>
        <w:t>stavby,</w:t>
      </w:r>
    </w:p>
    <w:p w14:paraId="088D496D" w14:textId="2324CC5F" w:rsidR="00E24435" w:rsidRDefault="005134CB">
      <w:pPr>
        <w:pStyle w:val="Odstavecseseznamem"/>
        <w:numPr>
          <w:ilvl w:val="0"/>
          <w:numId w:val="7"/>
        </w:numPr>
        <w:tabs>
          <w:tab w:val="left" w:pos="840"/>
        </w:tabs>
        <w:spacing w:before="1"/>
        <w:ind w:left="840" w:hanging="282"/>
      </w:pPr>
      <w:r>
        <w:rPr>
          <w:color w:val="121317"/>
        </w:rPr>
        <w:t>uplatnění</w:t>
      </w:r>
      <w:r>
        <w:rPr>
          <w:color w:val="121317"/>
          <w:spacing w:val="-5"/>
        </w:rPr>
        <w:t xml:space="preserve"> </w:t>
      </w:r>
      <w:r>
        <w:rPr>
          <w:color w:val="121317"/>
        </w:rPr>
        <w:t>a</w:t>
      </w:r>
      <w:r>
        <w:rPr>
          <w:color w:val="121317"/>
          <w:spacing w:val="-4"/>
        </w:rPr>
        <w:t xml:space="preserve"> </w:t>
      </w:r>
      <w:r>
        <w:rPr>
          <w:color w:val="121317"/>
        </w:rPr>
        <w:t>vymáhání</w:t>
      </w:r>
      <w:r>
        <w:rPr>
          <w:color w:val="121317"/>
          <w:spacing w:val="-3"/>
        </w:rPr>
        <w:t xml:space="preserve"> </w:t>
      </w:r>
      <w:r>
        <w:rPr>
          <w:color w:val="121317"/>
        </w:rPr>
        <w:t>náhrad</w:t>
      </w:r>
      <w:r>
        <w:rPr>
          <w:color w:val="121317"/>
          <w:spacing w:val="-6"/>
        </w:rPr>
        <w:t xml:space="preserve"> </w:t>
      </w:r>
      <w:r>
        <w:rPr>
          <w:color w:val="121317"/>
        </w:rPr>
        <w:t>škod</w:t>
      </w:r>
      <w:r>
        <w:rPr>
          <w:color w:val="121317"/>
          <w:spacing w:val="-6"/>
        </w:rPr>
        <w:t xml:space="preserve"> </w:t>
      </w:r>
      <w:r>
        <w:rPr>
          <w:color w:val="121317"/>
        </w:rPr>
        <w:t>a</w:t>
      </w:r>
      <w:r>
        <w:rPr>
          <w:color w:val="121317"/>
          <w:spacing w:val="-4"/>
        </w:rPr>
        <w:t xml:space="preserve"> </w:t>
      </w:r>
      <w:r>
        <w:rPr>
          <w:color w:val="121317"/>
        </w:rPr>
        <w:t>smluvní</w:t>
      </w:r>
      <w:r>
        <w:rPr>
          <w:color w:val="121317"/>
          <w:spacing w:val="-3"/>
        </w:rPr>
        <w:t xml:space="preserve"> </w:t>
      </w:r>
      <w:r>
        <w:rPr>
          <w:color w:val="121317"/>
        </w:rPr>
        <w:t>pokuty</w:t>
      </w:r>
      <w:r>
        <w:rPr>
          <w:color w:val="121317"/>
          <w:spacing w:val="-4"/>
        </w:rPr>
        <w:t xml:space="preserve"> </w:t>
      </w:r>
      <w:r>
        <w:rPr>
          <w:color w:val="121317"/>
        </w:rPr>
        <w:t>vůči</w:t>
      </w:r>
      <w:r>
        <w:rPr>
          <w:color w:val="121317"/>
          <w:spacing w:val="-1"/>
        </w:rPr>
        <w:t xml:space="preserve"> </w:t>
      </w:r>
      <w:r>
        <w:rPr>
          <w:color w:val="121317"/>
        </w:rPr>
        <w:t>dodavateli</w:t>
      </w:r>
      <w:r>
        <w:rPr>
          <w:color w:val="121317"/>
          <w:spacing w:val="-4"/>
        </w:rPr>
        <w:t xml:space="preserve"> </w:t>
      </w:r>
      <w:r w:rsidR="00110087">
        <w:rPr>
          <w:color w:val="121317"/>
          <w:spacing w:val="-4"/>
        </w:rPr>
        <w:t>částí</w:t>
      </w:r>
      <w:r w:rsidR="00127CF7">
        <w:rPr>
          <w:color w:val="121317"/>
          <w:spacing w:val="-4"/>
        </w:rPr>
        <w:t xml:space="preserve"> </w:t>
      </w:r>
      <w:r>
        <w:rPr>
          <w:color w:val="121317"/>
          <w:spacing w:val="-2"/>
        </w:rPr>
        <w:t>stavby.</w:t>
      </w:r>
    </w:p>
    <w:p w14:paraId="2F469844" w14:textId="77777777" w:rsidR="00E24435" w:rsidRDefault="005134CB">
      <w:pPr>
        <w:pStyle w:val="Zkladntext"/>
        <w:ind w:left="560"/>
        <w:jc w:val="left"/>
      </w:pPr>
      <w:r>
        <w:t>Pro</w:t>
      </w:r>
      <w:r>
        <w:rPr>
          <w:spacing w:val="-4"/>
        </w:rPr>
        <w:t xml:space="preserve"> </w:t>
      </w:r>
      <w:r>
        <w:t>tyto</w:t>
      </w:r>
      <w:r>
        <w:rPr>
          <w:spacing w:val="-3"/>
        </w:rPr>
        <w:t xml:space="preserve"> </w:t>
      </w:r>
      <w:r>
        <w:t>záležitosti</w:t>
      </w:r>
      <w:r>
        <w:rPr>
          <w:spacing w:val="-2"/>
        </w:rPr>
        <w:t xml:space="preserve"> </w:t>
      </w:r>
      <w:r>
        <w:t>příkazník obstarává</w:t>
      </w:r>
      <w:r>
        <w:rPr>
          <w:spacing w:val="-5"/>
        </w:rPr>
        <w:t xml:space="preserve"> </w:t>
      </w:r>
      <w:r>
        <w:t>přípravu</w:t>
      </w:r>
      <w:r>
        <w:rPr>
          <w:spacing w:val="-2"/>
        </w:rPr>
        <w:t xml:space="preserve"> </w:t>
      </w:r>
      <w:r>
        <w:t>podkladů</w:t>
      </w:r>
      <w:r>
        <w:rPr>
          <w:spacing w:val="-3"/>
        </w:rPr>
        <w:t xml:space="preserve"> </w:t>
      </w:r>
      <w:r>
        <w:t>a</w:t>
      </w:r>
      <w:r>
        <w:rPr>
          <w:spacing w:val="-2"/>
        </w:rPr>
        <w:t xml:space="preserve"> </w:t>
      </w:r>
      <w:r>
        <w:t>podává</w:t>
      </w:r>
      <w:r>
        <w:rPr>
          <w:spacing w:val="-5"/>
        </w:rPr>
        <w:t xml:space="preserve"> </w:t>
      </w:r>
      <w:r>
        <w:t>svá</w:t>
      </w:r>
      <w:r>
        <w:rPr>
          <w:spacing w:val="-5"/>
        </w:rPr>
        <w:t xml:space="preserve"> </w:t>
      </w:r>
      <w:r>
        <w:t>doporučení</w:t>
      </w:r>
      <w:r>
        <w:rPr>
          <w:spacing w:val="-2"/>
        </w:rPr>
        <w:t xml:space="preserve"> </w:t>
      </w:r>
      <w:r>
        <w:t>a</w:t>
      </w:r>
      <w:r>
        <w:rPr>
          <w:spacing w:val="-2"/>
        </w:rPr>
        <w:t xml:space="preserve"> </w:t>
      </w:r>
      <w:r>
        <w:t>návrh</w:t>
      </w:r>
      <w:r>
        <w:rPr>
          <w:spacing w:val="-2"/>
        </w:rPr>
        <w:t xml:space="preserve"> </w:t>
      </w:r>
      <w:r>
        <w:t>pro</w:t>
      </w:r>
      <w:r>
        <w:rPr>
          <w:spacing w:val="-4"/>
        </w:rPr>
        <w:t xml:space="preserve"> </w:t>
      </w:r>
      <w:r>
        <w:t>jednání</w:t>
      </w:r>
      <w:r>
        <w:rPr>
          <w:spacing w:val="-4"/>
        </w:rPr>
        <w:t xml:space="preserve"> </w:t>
      </w:r>
      <w:r>
        <w:t>a další postup příkazce.</w:t>
      </w:r>
    </w:p>
    <w:p w14:paraId="424C2EFC" w14:textId="77777777" w:rsidR="00E24435" w:rsidRDefault="00E24435">
      <w:pPr>
        <w:pStyle w:val="Zkladntext"/>
        <w:jc w:val="left"/>
      </w:pPr>
    </w:p>
    <w:p w14:paraId="7FB361EB" w14:textId="6C515F6C" w:rsidR="00E24435" w:rsidRDefault="005134CB">
      <w:pPr>
        <w:pStyle w:val="Odstavecseseznamem"/>
        <w:numPr>
          <w:ilvl w:val="1"/>
          <w:numId w:val="11"/>
        </w:numPr>
        <w:tabs>
          <w:tab w:val="left" w:pos="560"/>
        </w:tabs>
        <w:spacing w:before="1"/>
        <w:ind w:left="560" w:right="130" w:hanging="428"/>
      </w:pPr>
      <w:r>
        <w:t>Příkazník</w:t>
      </w:r>
      <w:r>
        <w:rPr>
          <w:spacing w:val="36"/>
        </w:rPr>
        <w:t xml:space="preserve"> </w:t>
      </w:r>
      <w:r>
        <w:t>sleduje,</w:t>
      </w:r>
      <w:r>
        <w:rPr>
          <w:spacing w:val="36"/>
        </w:rPr>
        <w:t xml:space="preserve"> </w:t>
      </w:r>
      <w:r>
        <w:t>aby</w:t>
      </w:r>
      <w:r>
        <w:rPr>
          <w:spacing w:val="37"/>
        </w:rPr>
        <w:t xml:space="preserve"> </w:t>
      </w:r>
      <w:r>
        <w:t>podle</w:t>
      </w:r>
      <w:r>
        <w:rPr>
          <w:spacing w:val="36"/>
        </w:rPr>
        <w:t xml:space="preserve"> </w:t>
      </w:r>
      <w:r>
        <w:t>§</w:t>
      </w:r>
      <w:r>
        <w:rPr>
          <w:spacing w:val="36"/>
        </w:rPr>
        <w:t xml:space="preserve"> </w:t>
      </w:r>
      <w:proofErr w:type="gramStart"/>
      <w:r>
        <w:t>609</w:t>
      </w:r>
      <w:r>
        <w:rPr>
          <w:spacing w:val="37"/>
        </w:rPr>
        <w:t xml:space="preserve"> </w:t>
      </w:r>
      <w:r>
        <w:t>-</w:t>
      </w:r>
      <w:r>
        <w:rPr>
          <w:spacing w:val="35"/>
        </w:rPr>
        <w:t xml:space="preserve"> </w:t>
      </w:r>
      <w:r>
        <w:t>654</w:t>
      </w:r>
      <w:proofErr w:type="gramEnd"/>
      <w:r>
        <w:rPr>
          <w:spacing w:val="34"/>
        </w:rPr>
        <w:t xml:space="preserve"> </w:t>
      </w:r>
      <w:r>
        <w:t>občanského</w:t>
      </w:r>
      <w:r>
        <w:rPr>
          <w:spacing w:val="37"/>
        </w:rPr>
        <w:t xml:space="preserve"> </w:t>
      </w:r>
      <w:r>
        <w:t>zákoníku</w:t>
      </w:r>
      <w:r>
        <w:rPr>
          <w:spacing w:val="38"/>
        </w:rPr>
        <w:t xml:space="preserve"> </w:t>
      </w:r>
      <w:r>
        <w:t>nenastalo</w:t>
      </w:r>
      <w:r>
        <w:rPr>
          <w:spacing w:val="36"/>
        </w:rPr>
        <w:t xml:space="preserve"> </w:t>
      </w:r>
      <w:r>
        <w:t>promlčení</w:t>
      </w:r>
      <w:r>
        <w:rPr>
          <w:spacing w:val="35"/>
        </w:rPr>
        <w:t xml:space="preserve"> </w:t>
      </w:r>
      <w:r>
        <w:t xml:space="preserve">práv </w:t>
      </w:r>
      <w:r>
        <w:rPr>
          <w:spacing w:val="-2"/>
        </w:rPr>
        <w:t>příkazce:</w:t>
      </w:r>
    </w:p>
    <w:p w14:paraId="1FC0758D" w14:textId="08C69C90" w:rsidR="00E24435" w:rsidRDefault="005134CB">
      <w:pPr>
        <w:pStyle w:val="Odstavecseseznamem"/>
        <w:numPr>
          <w:ilvl w:val="0"/>
          <w:numId w:val="6"/>
        </w:numPr>
        <w:tabs>
          <w:tab w:val="left" w:pos="840"/>
        </w:tabs>
        <w:ind w:left="840" w:hanging="282"/>
        <w:rPr>
          <w:color w:val="121317"/>
        </w:rPr>
      </w:pPr>
      <w:r>
        <w:rPr>
          <w:color w:val="121317"/>
        </w:rPr>
        <w:t>na</w:t>
      </w:r>
      <w:r>
        <w:rPr>
          <w:color w:val="121317"/>
          <w:spacing w:val="-5"/>
        </w:rPr>
        <w:t xml:space="preserve"> </w:t>
      </w:r>
      <w:r>
        <w:rPr>
          <w:color w:val="121317"/>
        </w:rPr>
        <w:t>plnění</w:t>
      </w:r>
      <w:r>
        <w:rPr>
          <w:color w:val="121317"/>
          <w:spacing w:val="-5"/>
        </w:rPr>
        <w:t xml:space="preserve"> </w:t>
      </w:r>
      <w:r>
        <w:rPr>
          <w:color w:val="121317"/>
        </w:rPr>
        <w:t>závazku</w:t>
      </w:r>
      <w:r>
        <w:rPr>
          <w:color w:val="121317"/>
          <w:spacing w:val="-6"/>
        </w:rPr>
        <w:t xml:space="preserve"> </w:t>
      </w:r>
      <w:r>
        <w:rPr>
          <w:color w:val="121317"/>
        </w:rPr>
        <w:t>dodavatel</w:t>
      </w:r>
      <w:r w:rsidR="00A9494E">
        <w:rPr>
          <w:color w:val="121317"/>
        </w:rPr>
        <w:t>i</w:t>
      </w:r>
      <w:r>
        <w:rPr>
          <w:color w:val="121317"/>
          <w:spacing w:val="-2"/>
        </w:rPr>
        <w:t xml:space="preserve"> </w:t>
      </w:r>
      <w:r w:rsidR="00CC04AA">
        <w:rPr>
          <w:color w:val="121317"/>
          <w:spacing w:val="-2"/>
        </w:rPr>
        <w:t>část</w:t>
      </w:r>
      <w:r w:rsidR="00A9494E">
        <w:rPr>
          <w:color w:val="121317"/>
          <w:spacing w:val="-2"/>
        </w:rPr>
        <w:t>í</w:t>
      </w:r>
      <w:r w:rsidR="00CC04AA">
        <w:rPr>
          <w:color w:val="121317"/>
          <w:spacing w:val="-2"/>
        </w:rPr>
        <w:t xml:space="preserve"> </w:t>
      </w:r>
      <w:r>
        <w:rPr>
          <w:color w:val="121317"/>
          <w:spacing w:val="-2"/>
        </w:rPr>
        <w:t>stavby,</w:t>
      </w:r>
    </w:p>
    <w:p w14:paraId="740B6D1B" w14:textId="3B012679" w:rsidR="00E24435" w:rsidRDefault="005134CB">
      <w:pPr>
        <w:pStyle w:val="Odstavecseseznamem"/>
        <w:numPr>
          <w:ilvl w:val="0"/>
          <w:numId w:val="6"/>
        </w:numPr>
        <w:tabs>
          <w:tab w:val="left" w:pos="839"/>
          <w:tab w:val="left" w:pos="841"/>
        </w:tabs>
        <w:spacing w:before="36" w:line="237" w:lineRule="auto"/>
        <w:ind w:right="127" w:hanging="281"/>
      </w:pPr>
      <w:r>
        <w:rPr>
          <w:color w:val="121317"/>
        </w:rPr>
        <w:t>při</w:t>
      </w:r>
      <w:r>
        <w:rPr>
          <w:color w:val="121317"/>
          <w:spacing w:val="-5"/>
        </w:rPr>
        <w:t xml:space="preserve"> </w:t>
      </w:r>
      <w:r>
        <w:rPr>
          <w:color w:val="121317"/>
        </w:rPr>
        <w:t>vadném</w:t>
      </w:r>
      <w:r>
        <w:rPr>
          <w:color w:val="121317"/>
          <w:spacing w:val="-3"/>
        </w:rPr>
        <w:t xml:space="preserve"> </w:t>
      </w:r>
      <w:r>
        <w:rPr>
          <w:color w:val="121317"/>
        </w:rPr>
        <w:t>plnění</w:t>
      </w:r>
      <w:r>
        <w:rPr>
          <w:color w:val="121317"/>
          <w:spacing w:val="-5"/>
        </w:rPr>
        <w:t xml:space="preserve"> </w:t>
      </w:r>
      <w:r>
        <w:rPr>
          <w:color w:val="121317"/>
        </w:rPr>
        <w:t>dodávky</w:t>
      </w:r>
      <w:r>
        <w:rPr>
          <w:color w:val="121317"/>
          <w:spacing w:val="-6"/>
        </w:rPr>
        <w:t xml:space="preserve"> </w:t>
      </w:r>
      <w:r>
        <w:rPr>
          <w:color w:val="121317"/>
          <w:spacing w:val="-2"/>
        </w:rPr>
        <w:t>stavby,</w:t>
      </w:r>
      <w:r w:rsidR="00330CD2">
        <w:rPr>
          <w:color w:val="121317"/>
        </w:rPr>
        <w:t xml:space="preserve"> </w:t>
      </w:r>
      <w:r>
        <w:rPr>
          <w:color w:val="121317"/>
        </w:rPr>
        <w:t>na</w:t>
      </w:r>
      <w:r>
        <w:rPr>
          <w:color w:val="121317"/>
          <w:spacing w:val="-2"/>
        </w:rPr>
        <w:t xml:space="preserve"> </w:t>
      </w:r>
      <w:r>
        <w:rPr>
          <w:color w:val="121317"/>
        </w:rPr>
        <w:t>náhradu</w:t>
      </w:r>
      <w:r>
        <w:rPr>
          <w:color w:val="121317"/>
          <w:spacing w:val="-2"/>
        </w:rPr>
        <w:t xml:space="preserve"> </w:t>
      </w:r>
      <w:r>
        <w:rPr>
          <w:color w:val="121317"/>
        </w:rPr>
        <w:t>škody</w:t>
      </w:r>
      <w:r>
        <w:rPr>
          <w:color w:val="121317"/>
          <w:spacing w:val="-2"/>
        </w:rPr>
        <w:t xml:space="preserve"> </w:t>
      </w:r>
      <w:r>
        <w:rPr>
          <w:color w:val="121317"/>
        </w:rPr>
        <w:t>a</w:t>
      </w:r>
      <w:r>
        <w:rPr>
          <w:color w:val="121317"/>
          <w:spacing w:val="-2"/>
        </w:rPr>
        <w:t xml:space="preserve"> </w:t>
      </w:r>
      <w:r>
        <w:rPr>
          <w:color w:val="121317"/>
        </w:rPr>
        <w:t>úhradu</w:t>
      </w:r>
      <w:r>
        <w:rPr>
          <w:color w:val="121317"/>
          <w:spacing w:val="-2"/>
        </w:rPr>
        <w:t xml:space="preserve"> </w:t>
      </w:r>
      <w:r>
        <w:rPr>
          <w:color w:val="121317"/>
        </w:rPr>
        <w:t>smluvní</w:t>
      </w:r>
      <w:r>
        <w:rPr>
          <w:color w:val="121317"/>
          <w:spacing w:val="-2"/>
        </w:rPr>
        <w:t xml:space="preserve"> </w:t>
      </w:r>
      <w:r>
        <w:rPr>
          <w:color w:val="121317"/>
        </w:rPr>
        <w:t>pokuty</w:t>
      </w:r>
      <w:r>
        <w:rPr>
          <w:color w:val="121317"/>
          <w:spacing w:val="-2"/>
        </w:rPr>
        <w:t xml:space="preserve"> </w:t>
      </w:r>
      <w:r>
        <w:rPr>
          <w:color w:val="121317"/>
        </w:rPr>
        <w:t xml:space="preserve">a </w:t>
      </w:r>
      <w:r>
        <w:t>upozorňuje</w:t>
      </w:r>
      <w:r>
        <w:rPr>
          <w:spacing w:val="-1"/>
        </w:rPr>
        <w:t xml:space="preserve"> </w:t>
      </w:r>
      <w:r>
        <w:t>příkazce,</w:t>
      </w:r>
      <w:r>
        <w:rPr>
          <w:spacing w:val="-2"/>
        </w:rPr>
        <w:t xml:space="preserve"> </w:t>
      </w:r>
      <w:r>
        <w:t>aby</w:t>
      </w:r>
      <w:r>
        <w:rPr>
          <w:spacing w:val="-3"/>
        </w:rPr>
        <w:t xml:space="preserve"> </w:t>
      </w:r>
      <w:r>
        <w:t>včas</w:t>
      </w:r>
      <w:r>
        <w:rPr>
          <w:spacing w:val="-2"/>
        </w:rPr>
        <w:t xml:space="preserve"> </w:t>
      </w:r>
      <w:r>
        <w:t>provedl</w:t>
      </w:r>
      <w:r>
        <w:rPr>
          <w:spacing w:val="-2"/>
        </w:rPr>
        <w:t xml:space="preserve"> </w:t>
      </w:r>
      <w:r>
        <w:t>právní</w:t>
      </w:r>
      <w:r>
        <w:rPr>
          <w:spacing w:val="-2"/>
        </w:rPr>
        <w:t xml:space="preserve"> </w:t>
      </w:r>
      <w:r>
        <w:t>záležitosti, které zabrání promlčení.</w:t>
      </w:r>
    </w:p>
    <w:p w14:paraId="75658F81" w14:textId="77777777" w:rsidR="00E24435" w:rsidRDefault="00E24435">
      <w:pPr>
        <w:pStyle w:val="Zkladntext"/>
        <w:spacing w:before="1"/>
        <w:jc w:val="left"/>
      </w:pPr>
    </w:p>
    <w:p w14:paraId="543F3AE1" w14:textId="6BCD3367" w:rsidR="00E24435" w:rsidRDefault="005134CB">
      <w:pPr>
        <w:pStyle w:val="Odstavecseseznamem"/>
        <w:numPr>
          <w:ilvl w:val="1"/>
          <w:numId w:val="11"/>
        </w:numPr>
        <w:tabs>
          <w:tab w:val="left" w:pos="558"/>
          <w:tab w:val="left" w:pos="560"/>
        </w:tabs>
        <w:spacing w:before="1"/>
        <w:ind w:left="560" w:right="125" w:hanging="428"/>
      </w:pPr>
      <w:r>
        <w:t>Příkazník neodpovídá za promlčení, které příkazci nastane při uplatňování jeho práv v záruční lhůtě,</w:t>
      </w:r>
      <w:r>
        <w:rPr>
          <w:spacing w:val="40"/>
        </w:rPr>
        <w:t xml:space="preserve"> </w:t>
      </w:r>
      <w:r>
        <w:t>která běží ode dne vystavení potvrzení dodavateli</w:t>
      </w:r>
      <w:r w:rsidR="00110087">
        <w:t xml:space="preserve"> částí </w:t>
      </w:r>
      <w:r>
        <w:t>stavby, že jejich dodávky byly splněny a převzaty příkazcem jako dokončené (tedy za uplatnění práv příkazce v záruční době). V</w:t>
      </w:r>
      <w:r>
        <w:rPr>
          <w:spacing w:val="-2"/>
        </w:rPr>
        <w:t xml:space="preserve"> </w:t>
      </w:r>
      <w:r>
        <w:t>předmětu plnění této smlouvy není zahrnuto uplatňování a zajišťování odstranění vad, které se objevily na dokončené stavbě</w:t>
      </w:r>
      <w:r>
        <w:rPr>
          <w:spacing w:val="80"/>
        </w:rPr>
        <w:t xml:space="preserve"> </w:t>
      </w:r>
      <w:r>
        <w:t>v</w:t>
      </w:r>
      <w:r w:rsidR="00A9494E">
        <w:t> </w:t>
      </w:r>
      <w:r>
        <w:t>průběhu záruční doby.</w:t>
      </w:r>
    </w:p>
    <w:p w14:paraId="18C29CB0" w14:textId="77777777" w:rsidR="00E24435" w:rsidRDefault="00E24435">
      <w:pPr>
        <w:pStyle w:val="Zkladntext"/>
        <w:spacing w:before="1"/>
        <w:jc w:val="left"/>
      </w:pPr>
    </w:p>
    <w:p w14:paraId="7D01C255" w14:textId="77777777" w:rsidR="00E24435" w:rsidRDefault="005134CB">
      <w:pPr>
        <w:pStyle w:val="Nadpis1"/>
        <w:numPr>
          <w:ilvl w:val="0"/>
          <w:numId w:val="11"/>
        </w:numPr>
        <w:tabs>
          <w:tab w:val="left" w:pos="379"/>
        </w:tabs>
        <w:ind w:left="379" w:hanging="247"/>
        <w:rPr>
          <w:u w:val="none"/>
        </w:rPr>
      </w:pPr>
      <w:r>
        <w:rPr>
          <w:spacing w:val="-2"/>
        </w:rPr>
        <w:t xml:space="preserve"> </w:t>
      </w:r>
      <w:r>
        <w:t>Zásady</w:t>
      </w:r>
      <w:r>
        <w:rPr>
          <w:spacing w:val="-2"/>
        </w:rPr>
        <w:t xml:space="preserve"> spolupráce:</w:t>
      </w:r>
    </w:p>
    <w:p w14:paraId="47893223" w14:textId="77777777" w:rsidR="00E24435" w:rsidRDefault="005134CB">
      <w:pPr>
        <w:pStyle w:val="Odstavecseseznamem"/>
        <w:numPr>
          <w:ilvl w:val="1"/>
          <w:numId w:val="11"/>
        </w:numPr>
        <w:tabs>
          <w:tab w:val="left" w:pos="558"/>
          <w:tab w:val="left" w:pos="560"/>
        </w:tabs>
        <w:spacing w:before="267"/>
        <w:ind w:left="560" w:right="130" w:hanging="428"/>
      </w:pPr>
      <w:r>
        <w:t>Příkazce se zavazuje, že veškeré zásahy ve věcech předmětu plnění vůči třetím osobám bude provádět jen prostřednictvím příkazníka. Pokud tyto zásahy provede přímo, odpovídá zcela za jejich důsledky.</w:t>
      </w:r>
    </w:p>
    <w:p w14:paraId="75553AE9" w14:textId="77777777" w:rsidR="00E24435" w:rsidRDefault="00E24435">
      <w:pPr>
        <w:pStyle w:val="Zkladntext"/>
        <w:jc w:val="left"/>
      </w:pPr>
    </w:p>
    <w:p w14:paraId="65CC7384" w14:textId="7C64B17A" w:rsidR="00E24435" w:rsidRDefault="005134CB" w:rsidP="00573EAE">
      <w:pPr>
        <w:pStyle w:val="Odstavecseseznamem"/>
        <w:numPr>
          <w:ilvl w:val="1"/>
          <w:numId w:val="11"/>
        </w:numPr>
        <w:tabs>
          <w:tab w:val="left" w:pos="560"/>
        </w:tabs>
        <w:spacing w:before="1"/>
        <w:ind w:left="560" w:hanging="428"/>
      </w:pPr>
      <w:r>
        <w:t>Příkazce</w:t>
      </w:r>
      <w:r w:rsidRPr="00573EAE">
        <w:rPr>
          <w:spacing w:val="18"/>
        </w:rPr>
        <w:t xml:space="preserve"> </w:t>
      </w:r>
      <w:r>
        <w:t>předá</w:t>
      </w:r>
      <w:r w:rsidRPr="00573EAE">
        <w:rPr>
          <w:spacing w:val="19"/>
        </w:rPr>
        <w:t xml:space="preserve"> </w:t>
      </w:r>
      <w:r>
        <w:t>příkazníkovi</w:t>
      </w:r>
      <w:r w:rsidRPr="00573EAE">
        <w:rPr>
          <w:spacing w:val="19"/>
        </w:rPr>
        <w:t xml:space="preserve"> </w:t>
      </w:r>
      <w:r>
        <w:t>ihned</w:t>
      </w:r>
      <w:r w:rsidRPr="00573EAE">
        <w:rPr>
          <w:spacing w:val="19"/>
        </w:rPr>
        <w:t xml:space="preserve"> </w:t>
      </w:r>
      <w:r>
        <w:t>po</w:t>
      </w:r>
      <w:r w:rsidRPr="00573EAE">
        <w:rPr>
          <w:spacing w:val="19"/>
        </w:rPr>
        <w:t xml:space="preserve"> </w:t>
      </w:r>
      <w:r>
        <w:t>podpisu</w:t>
      </w:r>
      <w:r w:rsidRPr="00573EAE">
        <w:rPr>
          <w:spacing w:val="19"/>
        </w:rPr>
        <w:t xml:space="preserve"> </w:t>
      </w:r>
      <w:r>
        <w:t>této</w:t>
      </w:r>
      <w:r w:rsidRPr="00573EAE">
        <w:rPr>
          <w:spacing w:val="19"/>
        </w:rPr>
        <w:t xml:space="preserve"> </w:t>
      </w:r>
      <w:r>
        <w:t>smlouvy</w:t>
      </w:r>
      <w:r w:rsidRPr="00573EAE">
        <w:rPr>
          <w:spacing w:val="22"/>
        </w:rPr>
        <w:t xml:space="preserve"> </w:t>
      </w:r>
      <w:r>
        <w:t>níže</w:t>
      </w:r>
      <w:r w:rsidRPr="00573EAE">
        <w:rPr>
          <w:spacing w:val="19"/>
        </w:rPr>
        <w:t xml:space="preserve"> </w:t>
      </w:r>
      <w:r>
        <w:t>uvedené</w:t>
      </w:r>
      <w:r w:rsidRPr="00573EAE">
        <w:rPr>
          <w:spacing w:val="19"/>
        </w:rPr>
        <w:t xml:space="preserve"> </w:t>
      </w:r>
      <w:r>
        <w:t>podklady</w:t>
      </w:r>
      <w:r w:rsidRPr="00573EAE">
        <w:rPr>
          <w:spacing w:val="19"/>
        </w:rPr>
        <w:t xml:space="preserve"> </w:t>
      </w:r>
      <w:r>
        <w:t>k</w:t>
      </w:r>
      <w:r w:rsidRPr="00573EAE">
        <w:rPr>
          <w:spacing w:val="-1"/>
        </w:rPr>
        <w:t xml:space="preserve"> </w:t>
      </w:r>
      <w:r>
        <w:t>řádnému</w:t>
      </w:r>
      <w:r w:rsidRPr="00573EAE">
        <w:rPr>
          <w:spacing w:val="17"/>
        </w:rPr>
        <w:t xml:space="preserve"> </w:t>
      </w:r>
      <w:r w:rsidRPr="00573EAE">
        <w:rPr>
          <w:spacing w:val="-2"/>
        </w:rPr>
        <w:t>výkonu</w:t>
      </w:r>
      <w:r w:rsidR="00573EAE" w:rsidRPr="00573EAE">
        <w:rPr>
          <w:spacing w:val="-2"/>
        </w:rPr>
        <w:t xml:space="preserve"> </w:t>
      </w:r>
      <w:r w:rsidR="0078231E">
        <w:rPr>
          <w:spacing w:val="-2"/>
        </w:rPr>
        <w:t>stavebního dozoru</w:t>
      </w:r>
    </w:p>
    <w:p w14:paraId="6F7883B0" w14:textId="77777777" w:rsidR="00E24435" w:rsidRDefault="005134CB">
      <w:pPr>
        <w:pStyle w:val="Odstavecseseznamem"/>
        <w:numPr>
          <w:ilvl w:val="0"/>
          <w:numId w:val="5"/>
        </w:numPr>
        <w:tabs>
          <w:tab w:val="left" w:pos="839"/>
        </w:tabs>
        <w:ind w:left="839" w:hanging="279"/>
      </w:pPr>
      <w:r>
        <w:t>Projektovou</w:t>
      </w:r>
      <w:r>
        <w:rPr>
          <w:spacing w:val="-9"/>
        </w:rPr>
        <w:t xml:space="preserve"> </w:t>
      </w:r>
      <w:r>
        <w:t>dokumentaci</w:t>
      </w:r>
      <w:r>
        <w:rPr>
          <w:spacing w:val="-7"/>
        </w:rPr>
        <w:t xml:space="preserve"> </w:t>
      </w:r>
      <w:r>
        <w:rPr>
          <w:spacing w:val="-2"/>
        </w:rPr>
        <w:t>stavby;</w:t>
      </w:r>
    </w:p>
    <w:p w14:paraId="7D60F6FD" w14:textId="697BD410" w:rsidR="00E24435" w:rsidRDefault="005134CB">
      <w:pPr>
        <w:pStyle w:val="Odstavecseseznamem"/>
        <w:numPr>
          <w:ilvl w:val="0"/>
          <w:numId w:val="5"/>
        </w:numPr>
        <w:tabs>
          <w:tab w:val="left" w:pos="840"/>
        </w:tabs>
        <w:spacing w:before="1"/>
        <w:ind w:left="840" w:hanging="280"/>
      </w:pPr>
      <w:r>
        <w:t>Smlouv</w:t>
      </w:r>
      <w:r w:rsidR="00A9494E">
        <w:t>y</w:t>
      </w:r>
      <w:r>
        <w:rPr>
          <w:spacing w:val="-8"/>
        </w:rPr>
        <w:t xml:space="preserve"> </w:t>
      </w:r>
      <w:r>
        <w:t>na</w:t>
      </w:r>
      <w:r>
        <w:rPr>
          <w:spacing w:val="-4"/>
        </w:rPr>
        <w:t xml:space="preserve"> </w:t>
      </w:r>
      <w:r>
        <w:t>zhotovení</w:t>
      </w:r>
      <w:r>
        <w:rPr>
          <w:spacing w:val="-5"/>
        </w:rPr>
        <w:t xml:space="preserve"> </w:t>
      </w:r>
      <w:r>
        <w:t>stavby</w:t>
      </w:r>
      <w:r>
        <w:rPr>
          <w:spacing w:val="-4"/>
        </w:rPr>
        <w:t xml:space="preserve"> </w:t>
      </w:r>
      <w:r>
        <w:t>s</w:t>
      </w:r>
      <w:r>
        <w:rPr>
          <w:spacing w:val="-4"/>
        </w:rPr>
        <w:t xml:space="preserve"> </w:t>
      </w:r>
      <w:r w:rsidR="00110087">
        <w:t>dodavateli částí</w:t>
      </w:r>
      <w:r w:rsidR="00110087">
        <w:rPr>
          <w:spacing w:val="-2"/>
        </w:rPr>
        <w:t xml:space="preserve"> </w:t>
      </w:r>
      <w:r>
        <w:t>stavby</w:t>
      </w:r>
      <w:r>
        <w:rPr>
          <w:spacing w:val="-3"/>
        </w:rPr>
        <w:t xml:space="preserve"> </w:t>
      </w:r>
      <w:r>
        <w:t>(byla-li</w:t>
      </w:r>
      <w:r>
        <w:rPr>
          <w:spacing w:val="-5"/>
        </w:rPr>
        <w:t xml:space="preserve"> </w:t>
      </w:r>
      <w:r>
        <w:t>již</w:t>
      </w:r>
      <w:r>
        <w:rPr>
          <w:spacing w:val="-5"/>
        </w:rPr>
        <w:t xml:space="preserve"> </w:t>
      </w:r>
      <w:r>
        <w:rPr>
          <w:spacing w:val="-2"/>
        </w:rPr>
        <w:t>uzavřena);</w:t>
      </w:r>
    </w:p>
    <w:p w14:paraId="0BF03216" w14:textId="77777777" w:rsidR="00E24435" w:rsidRDefault="005134CB">
      <w:pPr>
        <w:pStyle w:val="Odstavecseseznamem"/>
        <w:numPr>
          <w:ilvl w:val="0"/>
          <w:numId w:val="5"/>
        </w:numPr>
        <w:tabs>
          <w:tab w:val="left" w:pos="839"/>
        </w:tabs>
        <w:ind w:left="839" w:hanging="279"/>
      </w:pPr>
      <w:r>
        <w:t>Stavební</w:t>
      </w:r>
      <w:r>
        <w:rPr>
          <w:spacing w:val="-6"/>
        </w:rPr>
        <w:t xml:space="preserve"> </w:t>
      </w:r>
      <w:r>
        <w:t>povolení</w:t>
      </w:r>
      <w:r>
        <w:rPr>
          <w:spacing w:val="-8"/>
        </w:rPr>
        <w:t xml:space="preserve"> </w:t>
      </w:r>
      <w:r>
        <w:t>včetně</w:t>
      </w:r>
      <w:r>
        <w:rPr>
          <w:spacing w:val="-7"/>
        </w:rPr>
        <w:t xml:space="preserve"> </w:t>
      </w:r>
      <w:r>
        <w:t>vyjádření</w:t>
      </w:r>
      <w:r>
        <w:rPr>
          <w:spacing w:val="-7"/>
        </w:rPr>
        <w:t xml:space="preserve"> </w:t>
      </w:r>
      <w:r>
        <w:t>dotčených</w:t>
      </w:r>
      <w:r>
        <w:rPr>
          <w:spacing w:val="-8"/>
        </w:rPr>
        <w:t xml:space="preserve"> </w:t>
      </w:r>
      <w:r>
        <w:rPr>
          <w:spacing w:val="-2"/>
        </w:rPr>
        <w:t>orgánů;</w:t>
      </w:r>
    </w:p>
    <w:p w14:paraId="18BE384E" w14:textId="77777777" w:rsidR="00E24435" w:rsidRDefault="005134CB">
      <w:pPr>
        <w:pStyle w:val="Odstavecseseznamem"/>
        <w:numPr>
          <w:ilvl w:val="0"/>
          <w:numId w:val="5"/>
        </w:numPr>
        <w:tabs>
          <w:tab w:val="left" w:pos="840"/>
        </w:tabs>
        <w:ind w:left="840" w:hanging="280"/>
      </w:pPr>
      <w:r>
        <w:t>Smluvní</w:t>
      </w:r>
      <w:r>
        <w:rPr>
          <w:spacing w:val="-5"/>
        </w:rPr>
        <w:t xml:space="preserve"> </w:t>
      </w:r>
      <w:r>
        <w:t>harmonogram</w:t>
      </w:r>
      <w:r>
        <w:rPr>
          <w:spacing w:val="-4"/>
        </w:rPr>
        <w:t xml:space="preserve"> </w:t>
      </w:r>
      <w:r>
        <w:rPr>
          <w:spacing w:val="-2"/>
        </w:rPr>
        <w:t>stavby;</w:t>
      </w:r>
    </w:p>
    <w:p w14:paraId="5482D8A8" w14:textId="77777777" w:rsidR="00E24435" w:rsidRDefault="005134CB">
      <w:pPr>
        <w:pStyle w:val="Odstavecseseznamem"/>
        <w:numPr>
          <w:ilvl w:val="0"/>
          <w:numId w:val="5"/>
        </w:numPr>
        <w:tabs>
          <w:tab w:val="left" w:pos="840"/>
        </w:tabs>
        <w:ind w:left="840" w:hanging="280"/>
      </w:pPr>
      <w:r>
        <w:t>Smluvní</w:t>
      </w:r>
      <w:r>
        <w:rPr>
          <w:spacing w:val="-3"/>
        </w:rPr>
        <w:t xml:space="preserve"> </w:t>
      </w:r>
      <w:r>
        <w:t>rozpočet</w:t>
      </w:r>
      <w:r>
        <w:rPr>
          <w:spacing w:val="-3"/>
        </w:rPr>
        <w:t xml:space="preserve"> </w:t>
      </w:r>
      <w:r>
        <w:rPr>
          <w:spacing w:val="-2"/>
        </w:rPr>
        <w:t>stavby.</w:t>
      </w:r>
    </w:p>
    <w:p w14:paraId="3ABE9A72" w14:textId="77777777" w:rsidR="00E24435" w:rsidRDefault="005134CB">
      <w:pPr>
        <w:pStyle w:val="Odstavecseseznamem"/>
        <w:numPr>
          <w:ilvl w:val="1"/>
          <w:numId w:val="11"/>
        </w:numPr>
        <w:tabs>
          <w:tab w:val="left" w:pos="558"/>
          <w:tab w:val="left" w:pos="560"/>
        </w:tabs>
        <w:spacing w:before="267"/>
        <w:ind w:left="560" w:right="125" w:hanging="428"/>
      </w:pPr>
      <w:r>
        <w:t>Příkazník je povinen jednat dle pokynů příkazce a v souladu s jeho oprávněnými zájmy. V případě, že pokyny příkazce budou pro výkon konkrétní činnosti nevhodné, je příkazník povinen na nevhodnost pokynů příkazce upozornit.</w:t>
      </w:r>
    </w:p>
    <w:p w14:paraId="3D37D318" w14:textId="77777777" w:rsidR="00E24435" w:rsidRDefault="00E24435">
      <w:pPr>
        <w:pStyle w:val="Zkladntext"/>
        <w:spacing w:before="1"/>
        <w:jc w:val="left"/>
      </w:pPr>
    </w:p>
    <w:p w14:paraId="21AA04BB" w14:textId="77777777" w:rsidR="00E24435" w:rsidRDefault="005134CB">
      <w:pPr>
        <w:pStyle w:val="Odstavecseseznamem"/>
        <w:numPr>
          <w:ilvl w:val="1"/>
          <w:numId w:val="11"/>
        </w:numPr>
        <w:tabs>
          <w:tab w:val="left" w:pos="558"/>
          <w:tab w:val="left" w:pos="560"/>
        </w:tabs>
        <w:ind w:left="560" w:right="128" w:hanging="428"/>
      </w:pPr>
      <w:r>
        <w:lastRenderedPageBreak/>
        <w:t>Příkazník se zavazuje nepřijmout žádné provize či naturální plnění od třetích osob v</w:t>
      </w:r>
      <w:r>
        <w:rPr>
          <w:spacing w:val="-3"/>
        </w:rPr>
        <w:t xml:space="preserve"> </w:t>
      </w:r>
      <w:r>
        <w:t>souvislosti s</w:t>
      </w:r>
      <w:r>
        <w:rPr>
          <w:spacing w:val="-1"/>
        </w:rPr>
        <w:t xml:space="preserve"> </w:t>
      </w:r>
      <w:r>
        <w:t>plněním předmětu této smlouvy.</w:t>
      </w:r>
    </w:p>
    <w:p w14:paraId="12843894" w14:textId="77777777" w:rsidR="00E24435" w:rsidRDefault="00E24435">
      <w:pPr>
        <w:pStyle w:val="Zkladntext"/>
        <w:spacing w:before="1"/>
        <w:jc w:val="left"/>
      </w:pPr>
    </w:p>
    <w:p w14:paraId="757B338B" w14:textId="77777777" w:rsidR="00E24435" w:rsidRDefault="005134CB">
      <w:pPr>
        <w:pStyle w:val="Odstavecseseznamem"/>
        <w:numPr>
          <w:ilvl w:val="1"/>
          <w:numId w:val="11"/>
        </w:numPr>
        <w:tabs>
          <w:tab w:val="left" w:pos="560"/>
        </w:tabs>
        <w:ind w:left="560" w:hanging="428"/>
      </w:pPr>
      <w:r>
        <w:t>Pro</w:t>
      </w:r>
      <w:r>
        <w:rPr>
          <w:spacing w:val="-7"/>
        </w:rPr>
        <w:t xml:space="preserve"> </w:t>
      </w:r>
      <w:r>
        <w:t>provádění</w:t>
      </w:r>
      <w:r>
        <w:rPr>
          <w:spacing w:val="-7"/>
        </w:rPr>
        <w:t xml:space="preserve"> </w:t>
      </w:r>
      <w:r>
        <w:t>předmětu</w:t>
      </w:r>
      <w:r>
        <w:rPr>
          <w:spacing w:val="-5"/>
        </w:rPr>
        <w:t xml:space="preserve"> </w:t>
      </w:r>
      <w:r>
        <w:t>smlouvy</w:t>
      </w:r>
      <w:r>
        <w:rPr>
          <w:spacing w:val="-7"/>
        </w:rPr>
        <w:t xml:space="preserve"> </w:t>
      </w:r>
      <w:r>
        <w:t>a</w:t>
      </w:r>
      <w:r>
        <w:rPr>
          <w:spacing w:val="-5"/>
        </w:rPr>
        <w:t xml:space="preserve"> </w:t>
      </w:r>
      <w:r>
        <w:t>pro</w:t>
      </w:r>
      <w:r>
        <w:rPr>
          <w:spacing w:val="-7"/>
        </w:rPr>
        <w:t xml:space="preserve"> </w:t>
      </w:r>
      <w:r>
        <w:t>komunikaci</w:t>
      </w:r>
      <w:r>
        <w:rPr>
          <w:spacing w:val="-3"/>
        </w:rPr>
        <w:t xml:space="preserve"> </w:t>
      </w:r>
      <w:r>
        <w:t>příkazce</w:t>
      </w:r>
      <w:r>
        <w:rPr>
          <w:spacing w:val="-4"/>
        </w:rPr>
        <w:t xml:space="preserve"> </w:t>
      </w:r>
      <w:r>
        <w:t>jmenuje</w:t>
      </w:r>
      <w:r>
        <w:rPr>
          <w:spacing w:val="-7"/>
        </w:rPr>
        <w:t xml:space="preserve"> </w:t>
      </w:r>
      <w:r>
        <w:t>následující</w:t>
      </w:r>
      <w:r>
        <w:rPr>
          <w:spacing w:val="-7"/>
        </w:rPr>
        <w:t xml:space="preserve"> </w:t>
      </w:r>
      <w:r>
        <w:rPr>
          <w:spacing w:val="-2"/>
        </w:rPr>
        <w:t>pracovníky:</w:t>
      </w:r>
    </w:p>
    <w:p w14:paraId="3254DE2A" w14:textId="7D784851" w:rsidR="00114FD3" w:rsidRDefault="00114FD3" w:rsidP="00114FD3">
      <w:pPr>
        <w:pStyle w:val="Zkladntext"/>
        <w:spacing w:before="267"/>
        <w:ind w:left="1266"/>
        <w:jc w:val="left"/>
        <w:rPr>
          <w:spacing w:val="-6"/>
        </w:rPr>
      </w:pPr>
      <w:r>
        <w:t xml:space="preserve">Jméno a příjmení: </w:t>
      </w:r>
      <w:r w:rsidR="006720E1">
        <w:t>XXXXX</w:t>
      </w:r>
      <w:r>
        <w:t xml:space="preserve"> </w:t>
      </w:r>
      <w:r>
        <w:br/>
        <w:t xml:space="preserve">tel.: +420 </w:t>
      </w:r>
      <w:r w:rsidR="006720E1">
        <w:t>XXXXX</w:t>
      </w:r>
      <w:r>
        <w:br/>
        <w:t>e-mail:</w:t>
      </w:r>
      <w:r w:rsidR="006720E1">
        <w:t xml:space="preserve"> XXXXX</w:t>
      </w:r>
    </w:p>
    <w:p w14:paraId="7CDBCDA4" w14:textId="77777777" w:rsidR="00114FD3" w:rsidRDefault="00114FD3" w:rsidP="00114FD3">
      <w:pPr>
        <w:pStyle w:val="Zkladntext"/>
        <w:spacing w:before="267"/>
        <w:ind w:left="1266"/>
        <w:rPr>
          <w:spacing w:val="-4"/>
        </w:rPr>
      </w:pPr>
      <w:r>
        <w:t>a</w:t>
      </w:r>
      <w:r>
        <w:rPr>
          <w:spacing w:val="-4"/>
        </w:rPr>
        <w:t xml:space="preserve"> </w:t>
      </w:r>
    </w:p>
    <w:p w14:paraId="7BA68BFA" w14:textId="77777777" w:rsidR="006720E1" w:rsidRDefault="006720E1" w:rsidP="006720E1">
      <w:pPr>
        <w:pStyle w:val="Zkladntext"/>
        <w:spacing w:before="267"/>
        <w:ind w:left="1266"/>
        <w:jc w:val="left"/>
        <w:rPr>
          <w:spacing w:val="-6"/>
        </w:rPr>
      </w:pPr>
      <w:r>
        <w:t xml:space="preserve">Jméno a příjmení: XXXXX </w:t>
      </w:r>
      <w:r>
        <w:br/>
        <w:t>tel.: +420 XXXXX</w:t>
      </w:r>
      <w:r>
        <w:br/>
        <w:t>e-mail: XXXXX</w:t>
      </w:r>
    </w:p>
    <w:p w14:paraId="5EBC5856" w14:textId="77777777" w:rsidR="00114FD3" w:rsidRDefault="00114FD3" w:rsidP="00114FD3">
      <w:pPr>
        <w:pStyle w:val="Zkladntext"/>
        <w:ind w:left="1266"/>
        <w:jc w:val="left"/>
      </w:pPr>
    </w:p>
    <w:p w14:paraId="2A6A589A" w14:textId="13CF7A8C" w:rsidR="00E24435" w:rsidRDefault="005134CB" w:rsidP="00CD7071">
      <w:pPr>
        <w:pStyle w:val="Odstavecseseznamem"/>
        <w:numPr>
          <w:ilvl w:val="1"/>
          <w:numId w:val="11"/>
        </w:numPr>
        <w:tabs>
          <w:tab w:val="left" w:pos="560"/>
        </w:tabs>
        <w:ind w:left="560" w:hanging="428"/>
      </w:pPr>
      <w:r>
        <w:t>Příkazce je oprávněn své pracovníky průběžně doplňovat, odvolávat a měnit s tím, že o těchto skutečnostech bude vždy bez zbytečného odkladu informovat příkazníka bez nutnosti uzavření dodatku</w:t>
      </w:r>
      <w:r>
        <w:rPr>
          <w:spacing w:val="40"/>
        </w:rPr>
        <w:t xml:space="preserve"> </w:t>
      </w:r>
      <w:r>
        <w:t>k</w:t>
      </w:r>
      <w:r w:rsidR="00CD7071">
        <w:t> </w:t>
      </w:r>
      <w:r>
        <w:t>této smlouvě.</w:t>
      </w:r>
    </w:p>
    <w:p w14:paraId="2CEBB1AB" w14:textId="77777777" w:rsidR="00D4144F" w:rsidRDefault="00D4144F" w:rsidP="009F4E32">
      <w:pPr>
        <w:pStyle w:val="Odstavecseseznamem"/>
        <w:tabs>
          <w:tab w:val="left" w:pos="560"/>
        </w:tabs>
        <w:ind w:left="560" w:firstLine="0"/>
      </w:pPr>
    </w:p>
    <w:p w14:paraId="4CD5CBC9" w14:textId="77777777" w:rsidR="00E24435" w:rsidRDefault="005134CB" w:rsidP="009F4E32">
      <w:pPr>
        <w:pStyle w:val="Odstavecseseznamem"/>
        <w:numPr>
          <w:ilvl w:val="1"/>
          <w:numId w:val="11"/>
        </w:numPr>
        <w:tabs>
          <w:tab w:val="left" w:pos="560"/>
        </w:tabs>
        <w:ind w:left="560" w:hanging="428"/>
      </w:pPr>
      <w:r>
        <w:t>Pro</w:t>
      </w:r>
      <w:r>
        <w:rPr>
          <w:spacing w:val="-10"/>
        </w:rPr>
        <w:t xml:space="preserve"> </w:t>
      </w:r>
      <w:r>
        <w:t>provádění</w:t>
      </w:r>
      <w:r>
        <w:rPr>
          <w:spacing w:val="-7"/>
        </w:rPr>
        <w:t xml:space="preserve"> </w:t>
      </w:r>
      <w:r>
        <w:t>předmětu</w:t>
      </w:r>
      <w:r>
        <w:rPr>
          <w:spacing w:val="-5"/>
        </w:rPr>
        <w:t xml:space="preserve"> </w:t>
      </w:r>
      <w:r>
        <w:t>smlouvy</w:t>
      </w:r>
      <w:r>
        <w:rPr>
          <w:spacing w:val="-8"/>
        </w:rPr>
        <w:t xml:space="preserve"> </w:t>
      </w:r>
      <w:r>
        <w:t>a</w:t>
      </w:r>
      <w:r>
        <w:rPr>
          <w:spacing w:val="-6"/>
        </w:rPr>
        <w:t xml:space="preserve"> </w:t>
      </w:r>
      <w:r>
        <w:t>pro</w:t>
      </w:r>
      <w:r>
        <w:rPr>
          <w:spacing w:val="-7"/>
        </w:rPr>
        <w:t xml:space="preserve"> </w:t>
      </w:r>
      <w:r>
        <w:t>komunikaci</w:t>
      </w:r>
      <w:r>
        <w:rPr>
          <w:spacing w:val="-4"/>
        </w:rPr>
        <w:t xml:space="preserve"> </w:t>
      </w:r>
      <w:r>
        <w:t>příkazník</w:t>
      </w:r>
      <w:r>
        <w:rPr>
          <w:spacing w:val="-5"/>
        </w:rPr>
        <w:t xml:space="preserve"> </w:t>
      </w:r>
      <w:r>
        <w:t>jmenuje</w:t>
      </w:r>
      <w:r>
        <w:rPr>
          <w:spacing w:val="-6"/>
        </w:rPr>
        <w:t xml:space="preserve"> </w:t>
      </w:r>
      <w:r>
        <w:t>následující</w:t>
      </w:r>
      <w:r>
        <w:rPr>
          <w:spacing w:val="-5"/>
        </w:rPr>
        <w:t xml:space="preserve"> </w:t>
      </w:r>
      <w:r>
        <w:rPr>
          <w:spacing w:val="-2"/>
        </w:rPr>
        <w:t>pracovníky:</w:t>
      </w:r>
    </w:p>
    <w:p w14:paraId="32D155BB" w14:textId="61ACB783" w:rsidR="006720E1" w:rsidRDefault="006720E1" w:rsidP="006720E1">
      <w:pPr>
        <w:pStyle w:val="Zkladntext"/>
        <w:spacing w:before="267"/>
        <w:ind w:left="1266"/>
        <w:jc w:val="left"/>
        <w:rPr>
          <w:spacing w:val="-6"/>
        </w:rPr>
      </w:pPr>
      <w:r>
        <w:t xml:space="preserve">Jméno a příjmení: XXXXX </w:t>
      </w:r>
      <w:r>
        <w:br/>
        <w:t>tel.: +420 XXXXX</w:t>
      </w:r>
      <w:r>
        <w:br/>
        <w:t>e-mail: XXXXX</w:t>
      </w:r>
    </w:p>
    <w:p w14:paraId="6404D9D4" w14:textId="23D2B995" w:rsidR="00E24435" w:rsidRDefault="005134CB" w:rsidP="006720E1">
      <w:pPr>
        <w:pStyle w:val="Zkladntext"/>
        <w:spacing w:before="267"/>
        <w:ind w:left="1266"/>
      </w:pPr>
      <w:r>
        <w:rPr>
          <w:spacing w:val="-2"/>
        </w:rPr>
        <w:t xml:space="preserve"> </w:t>
      </w:r>
      <w:r>
        <w:t>Místo</w:t>
      </w:r>
      <w:r>
        <w:rPr>
          <w:spacing w:val="-1"/>
        </w:rPr>
        <w:t xml:space="preserve"> </w:t>
      </w:r>
      <w:r>
        <w:rPr>
          <w:spacing w:val="-2"/>
        </w:rPr>
        <w:t>plnění:</w:t>
      </w:r>
    </w:p>
    <w:p w14:paraId="29257B6D" w14:textId="2FC46EEC" w:rsidR="00E24435" w:rsidRDefault="005134CB">
      <w:pPr>
        <w:pStyle w:val="Zkladntext"/>
        <w:spacing w:before="267"/>
        <w:ind w:left="132"/>
        <w:jc w:val="left"/>
      </w:pPr>
      <w:r>
        <w:t>Místem</w:t>
      </w:r>
      <w:r>
        <w:rPr>
          <w:spacing w:val="-2"/>
        </w:rPr>
        <w:t xml:space="preserve"> </w:t>
      </w:r>
      <w:r>
        <w:t>plnění</w:t>
      </w:r>
      <w:r>
        <w:rPr>
          <w:spacing w:val="-4"/>
        </w:rPr>
        <w:t xml:space="preserve"> </w:t>
      </w:r>
      <w:r>
        <w:t>veřejné</w:t>
      </w:r>
      <w:r>
        <w:rPr>
          <w:spacing w:val="-4"/>
        </w:rPr>
        <w:t xml:space="preserve"> </w:t>
      </w:r>
      <w:r>
        <w:t>zakázky</w:t>
      </w:r>
      <w:r>
        <w:rPr>
          <w:spacing w:val="-1"/>
        </w:rPr>
        <w:t xml:space="preserve"> </w:t>
      </w:r>
      <w:r>
        <w:t>je</w:t>
      </w:r>
      <w:r>
        <w:rPr>
          <w:spacing w:val="-5"/>
        </w:rPr>
        <w:t xml:space="preserve"> </w:t>
      </w:r>
      <w:r>
        <w:t>areál</w:t>
      </w:r>
      <w:r>
        <w:rPr>
          <w:spacing w:val="-4"/>
        </w:rPr>
        <w:t xml:space="preserve"> </w:t>
      </w:r>
      <w:r>
        <w:t>sídla</w:t>
      </w:r>
      <w:r>
        <w:rPr>
          <w:spacing w:val="-2"/>
        </w:rPr>
        <w:t xml:space="preserve"> </w:t>
      </w:r>
      <w:r>
        <w:t>příkazce,</w:t>
      </w:r>
      <w:r>
        <w:rPr>
          <w:spacing w:val="-4"/>
        </w:rPr>
        <w:t xml:space="preserve"> </w:t>
      </w:r>
      <w:r>
        <w:t>zejména</w:t>
      </w:r>
      <w:r>
        <w:rPr>
          <w:spacing w:val="-5"/>
        </w:rPr>
        <w:t xml:space="preserve"> </w:t>
      </w:r>
      <w:r>
        <w:t>pak</w:t>
      </w:r>
      <w:r>
        <w:rPr>
          <w:spacing w:val="-2"/>
        </w:rPr>
        <w:t xml:space="preserve"> staveniště</w:t>
      </w:r>
      <w:r w:rsidR="00B92430">
        <w:rPr>
          <w:spacing w:val="-2"/>
        </w:rPr>
        <w:t xml:space="preserve"> stavby</w:t>
      </w:r>
      <w:r>
        <w:rPr>
          <w:spacing w:val="-2"/>
        </w:rPr>
        <w:t>.</w:t>
      </w:r>
    </w:p>
    <w:p w14:paraId="1DFCBD2C" w14:textId="77777777" w:rsidR="00E24435" w:rsidRDefault="00E24435">
      <w:pPr>
        <w:pStyle w:val="Zkladntext"/>
        <w:jc w:val="left"/>
      </w:pPr>
    </w:p>
    <w:p w14:paraId="03F1F9C9" w14:textId="77777777" w:rsidR="00E24435" w:rsidRDefault="005134CB">
      <w:pPr>
        <w:pStyle w:val="Nadpis1"/>
        <w:numPr>
          <w:ilvl w:val="0"/>
          <w:numId w:val="11"/>
        </w:numPr>
        <w:tabs>
          <w:tab w:val="left" w:pos="379"/>
        </w:tabs>
        <w:ind w:left="379" w:hanging="247"/>
        <w:rPr>
          <w:u w:val="none"/>
        </w:rPr>
      </w:pPr>
      <w:r>
        <w:rPr>
          <w:spacing w:val="-3"/>
        </w:rPr>
        <w:t xml:space="preserve"> </w:t>
      </w:r>
      <w:r>
        <w:t>Doba</w:t>
      </w:r>
      <w:r>
        <w:rPr>
          <w:spacing w:val="-1"/>
        </w:rPr>
        <w:t xml:space="preserve"> </w:t>
      </w:r>
      <w:r>
        <w:rPr>
          <w:spacing w:val="-2"/>
        </w:rPr>
        <w:t>plnění:</w:t>
      </w:r>
    </w:p>
    <w:p w14:paraId="57D9F9C2" w14:textId="77777777" w:rsidR="00E24435" w:rsidRDefault="005134CB">
      <w:pPr>
        <w:pStyle w:val="Odstavecseseznamem"/>
        <w:numPr>
          <w:ilvl w:val="1"/>
          <w:numId w:val="11"/>
        </w:numPr>
        <w:tabs>
          <w:tab w:val="left" w:pos="558"/>
        </w:tabs>
        <w:spacing w:before="40"/>
        <w:ind w:left="558" w:hanging="426"/>
      </w:pPr>
      <w:r>
        <w:t>Termíny</w:t>
      </w:r>
      <w:r>
        <w:rPr>
          <w:spacing w:val="-5"/>
        </w:rPr>
        <w:t xml:space="preserve"> </w:t>
      </w:r>
      <w:r>
        <w:t>plnění</w:t>
      </w:r>
      <w:r>
        <w:rPr>
          <w:spacing w:val="-5"/>
        </w:rPr>
        <w:t xml:space="preserve"> </w:t>
      </w:r>
      <w:r>
        <w:t>jsou</w:t>
      </w:r>
      <w:r>
        <w:rPr>
          <w:spacing w:val="-6"/>
        </w:rPr>
        <w:t xml:space="preserve"> </w:t>
      </w:r>
      <w:r>
        <w:t>stanoveny</w:t>
      </w:r>
      <w:r>
        <w:rPr>
          <w:spacing w:val="-6"/>
        </w:rPr>
        <w:t xml:space="preserve"> </w:t>
      </w:r>
      <w:r>
        <w:t>ve</w:t>
      </w:r>
      <w:r>
        <w:rPr>
          <w:spacing w:val="-4"/>
        </w:rPr>
        <w:t xml:space="preserve"> </w:t>
      </w:r>
      <w:r>
        <w:t>prospěch</w:t>
      </w:r>
      <w:r>
        <w:rPr>
          <w:spacing w:val="-8"/>
        </w:rPr>
        <w:t xml:space="preserve"> </w:t>
      </w:r>
      <w:r>
        <w:t>obou</w:t>
      </w:r>
      <w:r>
        <w:rPr>
          <w:spacing w:val="-5"/>
        </w:rPr>
        <w:t xml:space="preserve"> </w:t>
      </w:r>
      <w:r>
        <w:rPr>
          <w:spacing w:val="-2"/>
        </w:rPr>
        <w:t>stran.</w:t>
      </w:r>
    </w:p>
    <w:p w14:paraId="604F704D" w14:textId="77777777" w:rsidR="00E24435" w:rsidRDefault="005134CB">
      <w:pPr>
        <w:pStyle w:val="Odstavecseseznamem"/>
        <w:numPr>
          <w:ilvl w:val="1"/>
          <w:numId w:val="11"/>
        </w:numPr>
        <w:tabs>
          <w:tab w:val="left" w:pos="558"/>
        </w:tabs>
        <w:ind w:left="558" w:hanging="426"/>
      </w:pPr>
      <w:r>
        <w:rPr>
          <w:spacing w:val="-2"/>
        </w:rPr>
        <w:t>Termíny:</w:t>
      </w:r>
    </w:p>
    <w:p w14:paraId="66727C9A" w14:textId="199CFDDD" w:rsidR="00E24435" w:rsidRDefault="005134CB" w:rsidP="009F4E32">
      <w:pPr>
        <w:pStyle w:val="Odstavecseseznamem"/>
        <w:numPr>
          <w:ilvl w:val="2"/>
          <w:numId w:val="11"/>
        </w:numPr>
        <w:tabs>
          <w:tab w:val="left" w:pos="1551"/>
        </w:tabs>
        <w:spacing w:before="1"/>
        <w:ind w:left="1606" w:hanging="285"/>
      </w:pPr>
      <w:r>
        <w:t>zahájení</w:t>
      </w:r>
      <w:r w:rsidRPr="00D4144F">
        <w:rPr>
          <w:spacing w:val="52"/>
        </w:rPr>
        <w:t xml:space="preserve"> </w:t>
      </w:r>
      <w:r>
        <w:t>činnosti</w:t>
      </w:r>
      <w:r w:rsidRPr="00D4144F">
        <w:rPr>
          <w:spacing w:val="52"/>
        </w:rPr>
        <w:t xml:space="preserve"> </w:t>
      </w:r>
      <w:r>
        <w:t>příkazníka:</w:t>
      </w:r>
      <w:r w:rsidRPr="00D4144F">
        <w:rPr>
          <w:spacing w:val="54"/>
        </w:rPr>
        <w:t xml:space="preserve"> </w:t>
      </w:r>
      <w:r>
        <w:t>nejpozději</w:t>
      </w:r>
      <w:r w:rsidRPr="00D4144F">
        <w:rPr>
          <w:spacing w:val="54"/>
        </w:rPr>
        <w:t xml:space="preserve"> </w:t>
      </w:r>
      <w:r>
        <w:t>následující</w:t>
      </w:r>
      <w:r w:rsidRPr="00D4144F">
        <w:rPr>
          <w:spacing w:val="50"/>
        </w:rPr>
        <w:t xml:space="preserve"> </w:t>
      </w:r>
      <w:r>
        <w:t>pracovní</w:t>
      </w:r>
      <w:r w:rsidRPr="00D4144F">
        <w:rPr>
          <w:spacing w:val="50"/>
        </w:rPr>
        <w:t xml:space="preserve"> </w:t>
      </w:r>
      <w:r>
        <w:t>den</w:t>
      </w:r>
      <w:r w:rsidRPr="00D4144F">
        <w:rPr>
          <w:spacing w:val="52"/>
        </w:rPr>
        <w:t xml:space="preserve"> </w:t>
      </w:r>
      <w:r>
        <w:t>po</w:t>
      </w:r>
      <w:r w:rsidRPr="00D4144F">
        <w:rPr>
          <w:spacing w:val="53"/>
        </w:rPr>
        <w:t xml:space="preserve"> </w:t>
      </w:r>
      <w:r>
        <w:t>vyzvání</w:t>
      </w:r>
      <w:r w:rsidRPr="00D4144F">
        <w:rPr>
          <w:spacing w:val="48"/>
        </w:rPr>
        <w:t xml:space="preserve"> </w:t>
      </w:r>
      <w:r>
        <w:t>příkazcem</w:t>
      </w:r>
      <w:r w:rsidRPr="00D4144F">
        <w:rPr>
          <w:spacing w:val="51"/>
        </w:rPr>
        <w:t xml:space="preserve"> </w:t>
      </w:r>
      <w:r w:rsidRPr="00D4144F">
        <w:rPr>
          <w:spacing w:val="-10"/>
        </w:rPr>
        <w:t>k</w:t>
      </w:r>
      <w:r w:rsidR="00D4144F">
        <w:t> </w:t>
      </w:r>
      <w:r>
        <w:t>zahájení</w:t>
      </w:r>
      <w:r w:rsidRPr="00D4144F">
        <w:rPr>
          <w:spacing w:val="-6"/>
        </w:rPr>
        <w:t xml:space="preserve"> </w:t>
      </w:r>
      <w:r w:rsidRPr="00D4144F">
        <w:rPr>
          <w:spacing w:val="-2"/>
        </w:rPr>
        <w:t>plnění</w:t>
      </w:r>
    </w:p>
    <w:p w14:paraId="512312BC" w14:textId="77777777" w:rsidR="00E24435" w:rsidRDefault="005134CB">
      <w:pPr>
        <w:pStyle w:val="Odstavecseseznamem"/>
        <w:numPr>
          <w:ilvl w:val="2"/>
          <w:numId w:val="11"/>
        </w:numPr>
        <w:tabs>
          <w:tab w:val="left" w:pos="1551"/>
        </w:tabs>
        <w:ind w:right="128" w:hanging="286"/>
      </w:pPr>
      <w:r>
        <w:t>ukončení</w:t>
      </w:r>
      <w:r>
        <w:rPr>
          <w:spacing w:val="-3"/>
        </w:rPr>
        <w:t xml:space="preserve"> </w:t>
      </w:r>
      <w:r>
        <w:t>činnosti</w:t>
      </w:r>
      <w:r>
        <w:rPr>
          <w:spacing w:val="-2"/>
        </w:rPr>
        <w:t xml:space="preserve"> </w:t>
      </w:r>
      <w:r>
        <w:t>příkazníka:</w:t>
      </w:r>
      <w:r>
        <w:rPr>
          <w:spacing w:val="-2"/>
        </w:rPr>
        <w:t xml:space="preserve"> </w:t>
      </w:r>
      <w:r>
        <w:t>po</w:t>
      </w:r>
      <w:r>
        <w:rPr>
          <w:spacing w:val="-2"/>
        </w:rPr>
        <w:t xml:space="preserve"> </w:t>
      </w:r>
      <w:r>
        <w:t>dokončení</w:t>
      </w:r>
      <w:r>
        <w:rPr>
          <w:spacing w:val="-3"/>
        </w:rPr>
        <w:t xml:space="preserve"> </w:t>
      </w:r>
      <w:r>
        <w:t>stavebních</w:t>
      </w:r>
      <w:r>
        <w:rPr>
          <w:spacing w:val="-7"/>
        </w:rPr>
        <w:t xml:space="preserve"> </w:t>
      </w:r>
      <w:r>
        <w:t>prací,</w:t>
      </w:r>
      <w:r>
        <w:rPr>
          <w:spacing w:val="-3"/>
        </w:rPr>
        <w:t xml:space="preserve"> </w:t>
      </w:r>
      <w:r>
        <w:t>uskutečnění</w:t>
      </w:r>
      <w:r>
        <w:rPr>
          <w:spacing w:val="-4"/>
        </w:rPr>
        <w:t xml:space="preserve"> </w:t>
      </w:r>
      <w:r>
        <w:t>závěrečné</w:t>
      </w:r>
      <w:r>
        <w:rPr>
          <w:spacing w:val="-3"/>
        </w:rPr>
        <w:t xml:space="preserve"> </w:t>
      </w:r>
      <w:r>
        <w:t>kontrolní prohlídky stavby s</w:t>
      </w:r>
      <w:r>
        <w:rPr>
          <w:spacing w:val="-2"/>
        </w:rPr>
        <w:t xml:space="preserve"> </w:t>
      </w:r>
      <w:r>
        <w:t>kladným výsledkem, a předložení zprávy o</w:t>
      </w:r>
      <w:r>
        <w:rPr>
          <w:spacing w:val="-2"/>
        </w:rPr>
        <w:t xml:space="preserve"> </w:t>
      </w:r>
      <w:r>
        <w:t>závěrečném vyhodnocení stavby, činnost bude ukončena maximálně do 1 měsíce po uskutečnění závěrečné kontrolní prohlídky stavby stavebním úřadem s</w:t>
      </w:r>
      <w:r>
        <w:rPr>
          <w:spacing w:val="-4"/>
        </w:rPr>
        <w:t xml:space="preserve"> </w:t>
      </w:r>
      <w:r>
        <w:t>kladným výsledkem (tzn. bez závad bránících bezpečnému užívání stavby),</w:t>
      </w:r>
    </w:p>
    <w:p w14:paraId="1842CE49" w14:textId="36C3D92F" w:rsidR="00E24435" w:rsidRDefault="005134CB" w:rsidP="009F4E32">
      <w:pPr>
        <w:pStyle w:val="Odstavecseseznamem"/>
        <w:numPr>
          <w:ilvl w:val="2"/>
          <w:numId w:val="11"/>
        </w:numPr>
        <w:tabs>
          <w:tab w:val="left" w:pos="1551"/>
        </w:tabs>
        <w:spacing w:before="1" w:line="267" w:lineRule="exact"/>
        <w:ind w:left="1551" w:right="127" w:hanging="285"/>
      </w:pPr>
      <w:r>
        <w:t>předpokládaný</w:t>
      </w:r>
      <w:r w:rsidRPr="0009760A">
        <w:rPr>
          <w:spacing w:val="-8"/>
        </w:rPr>
        <w:t xml:space="preserve"> </w:t>
      </w:r>
      <w:r>
        <w:t>termín</w:t>
      </w:r>
      <w:r w:rsidRPr="0009760A">
        <w:rPr>
          <w:spacing w:val="-6"/>
        </w:rPr>
        <w:t xml:space="preserve"> </w:t>
      </w:r>
      <w:r>
        <w:t>ukončení</w:t>
      </w:r>
      <w:r w:rsidRPr="0009760A">
        <w:rPr>
          <w:spacing w:val="-4"/>
        </w:rPr>
        <w:t xml:space="preserve"> </w:t>
      </w:r>
      <w:r>
        <w:t>činnosti</w:t>
      </w:r>
      <w:r w:rsidRPr="0009760A">
        <w:rPr>
          <w:spacing w:val="-6"/>
        </w:rPr>
        <w:t xml:space="preserve"> </w:t>
      </w:r>
      <w:r>
        <w:t>je</w:t>
      </w:r>
      <w:r w:rsidRPr="0009760A">
        <w:rPr>
          <w:spacing w:val="-1"/>
        </w:rPr>
        <w:t xml:space="preserve"> </w:t>
      </w:r>
      <w:r>
        <w:t>do</w:t>
      </w:r>
      <w:r w:rsidRPr="0009760A">
        <w:rPr>
          <w:spacing w:val="-5"/>
        </w:rPr>
        <w:t xml:space="preserve"> </w:t>
      </w:r>
      <w:r>
        <w:t>28</w:t>
      </w:r>
      <w:r w:rsidRPr="0009760A">
        <w:rPr>
          <w:spacing w:val="-5"/>
        </w:rPr>
        <w:t xml:space="preserve"> </w:t>
      </w:r>
      <w:r>
        <w:t>měsíců</w:t>
      </w:r>
      <w:r w:rsidRPr="0009760A">
        <w:rPr>
          <w:spacing w:val="-5"/>
        </w:rPr>
        <w:t xml:space="preserve"> </w:t>
      </w:r>
      <w:r>
        <w:t>od</w:t>
      </w:r>
      <w:r w:rsidRPr="0009760A">
        <w:rPr>
          <w:spacing w:val="-5"/>
        </w:rPr>
        <w:t xml:space="preserve"> </w:t>
      </w:r>
      <w:r>
        <w:t>zahájení</w:t>
      </w:r>
      <w:r w:rsidRPr="0009760A">
        <w:rPr>
          <w:spacing w:val="-6"/>
        </w:rPr>
        <w:t xml:space="preserve"> </w:t>
      </w:r>
      <w:r w:rsidRPr="0009760A">
        <w:rPr>
          <w:spacing w:val="-2"/>
        </w:rPr>
        <w:t>stavby,</w:t>
      </w:r>
      <w:r w:rsidR="0009760A">
        <w:t xml:space="preserve"> </w:t>
      </w:r>
      <w:r>
        <w:t>přesný termín ukončení činnosti sdělí příkazce</w:t>
      </w:r>
      <w:r w:rsidRPr="0009760A">
        <w:rPr>
          <w:spacing w:val="-3"/>
        </w:rPr>
        <w:t xml:space="preserve"> </w:t>
      </w:r>
      <w:r>
        <w:t>písemnou formou příkazníkovi minimálně 21 dní předem.</w:t>
      </w:r>
    </w:p>
    <w:p w14:paraId="55F0780C" w14:textId="77777777" w:rsidR="00E24435" w:rsidRDefault="00E24435">
      <w:pPr>
        <w:pStyle w:val="Zkladntext"/>
        <w:jc w:val="left"/>
      </w:pPr>
    </w:p>
    <w:p w14:paraId="053A40AD" w14:textId="77777777" w:rsidR="00E24435" w:rsidRDefault="005134CB">
      <w:pPr>
        <w:pStyle w:val="Nadpis1"/>
        <w:numPr>
          <w:ilvl w:val="0"/>
          <w:numId w:val="11"/>
        </w:numPr>
        <w:tabs>
          <w:tab w:val="left" w:pos="438"/>
        </w:tabs>
        <w:ind w:left="438" w:hanging="306"/>
        <w:rPr>
          <w:u w:val="none"/>
        </w:rPr>
      </w:pPr>
      <w:r>
        <w:rPr>
          <w:spacing w:val="-6"/>
        </w:rPr>
        <w:t xml:space="preserve"> </w:t>
      </w:r>
      <w:r>
        <w:t>Stanovení</w:t>
      </w:r>
      <w:r>
        <w:rPr>
          <w:spacing w:val="-5"/>
        </w:rPr>
        <w:t xml:space="preserve"> </w:t>
      </w:r>
      <w:r>
        <w:t>výše</w:t>
      </w:r>
      <w:r>
        <w:rPr>
          <w:spacing w:val="-3"/>
        </w:rPr>
        <w:t xml:space="preserve"> </w:t>
      </w:r>
      <w:r>
        <w:t>odměny</w:t>
      </w:r>
      <w:r>
        <w:rPr>
          <w:spacing w:val="-2"/>
        </w:rPr>
        <w:t xml:space="preserve"> příkazníka:</w:t>
      </w:r>
    </w:p>
    <w:p w14:paraId="0E9BB050" w14:textId="364CCF0F" w:rsidR="00E24435" w:rsidRDefault="005134CB" w:rsidP="009F4E32">
      <w:pPr>
        <w:pStyle w:val="Odstavecseseznamem"/>
        <w:numPr>
          <w:ilvl w:val="1"/>
          <w:numId w:val="11"/>
        </w:numPr>
        <w:spacing w:before="40"/>
        <w:ind w:left="558" w:hanging="426"/>
      </w:pPr>
      <w:r w:rsidRPr="001B6190">
        <w:t>Smluvní</w:t>
      </w:r>
      <w:r>
        <w:t xml:space="preserve"> strany se dohodly, že za provádění činnosti dle této smlouvy příkazce zaplatí příkazníkovi odměnu ve výši</w:t>
      </w:r>
      <w:r w:rsidR="001F1140">
        <w:t xml:space="preserve"> </w:t>
      </w:r>
      <w:proofErr w:type="gramStart"/>
      <w:r w:rsidR="001F1140" w:rsidRPr="001F1140">
        <w:rPr>
          <w:b/>
          <w:bCs/>
        </w:rPr>
        <w:t>150.000</w:t>
      </w:r>
      <w:r w:rsidRPr="001F1140">
        <w:rPr>
          <w:b/>
          <w:bCs/>
        </w:rPr>
        <w:t>,-</w:t>
      </w:r>
      <w:proofErr w:type="gramEnd"/>
      <w:r w:rsidRPr="001F1140">
        <w:rPr>
          <w:b/>
          <w:bCs/>
        </w:rPr>
        <w:t xml:space="preserve"> Kč měsíčně bez DPH</w:t>
      </w:r>
      <w:r>
        <w:t xml:space="preserve">. DPH bude připočtena a odvedena dle platných právních </w:t>
      </w:r>
      <w:r>
        <w:rPr>
          <w:spacing w:val="-2"/>
        </w:rPr>
        <w:t>předpisů.</w:t>
      </w:r>
    </w:p>
    <w:p w14:paraId="08CD9E23" w14:textId="32D732FB" w:rsidR="00E24435" w:rsidRDefault="005134CB">
      <w:pPr>
        <w:pStyle w:val="Odstavecseseznamem"/>
        <w:numPr>
          <w:ilvl w:val="1"/>
          <w:numId w:val="11"/>
        </w:numPr>
        <w:tabs>
          <w:tab w:val="left" w:pos="558"/>
          <w:tab w:val="left" w:pos="560"/>
        </w:tabs>
        <w:spacing w:before="121"/>
        <w:ind w:left="560" w:right="128" w:hanging="428"/>
      </w:pPr>
      <w:r>
        <w:t>V odměně příkazníka jsou zahrnuty náklady příkazníka v souvislosti s plněním smluvních povinností pro příkazce. Odměna příkazníka nezahrnuje další účelně vynaložené náklady a hotové výdaje spojené s</w:t>
      </w:r>
      <w:r w:rsidR="0009760A">
        <w:t> </w:t>
      </w:r>
      <w:r>
        <w:t>přípravou a provedením stavby (např. správní poplatky, geodetické práce, poplatky správcům sítí, zajištění změny</w:t>
      </w:r>
      <w:r>
        <w:rPr>
          <w:spacing w:val="-2"/>
        </w:rPr>
        <w:t xml:space="preserve"> </w:t>
      </w:r>
      <w:r>
        <w:t>příp. dopracování projektové</w:t>
      </w:r>
      <w:r>
        <w:rPr>
          <w:spacing w:val="-2"/>
        </w:rPr>
        <w:t xml:space="preserve"> </w:t>
      </w:r>
      <w:r>
        <w:t>dokumentace,</w:t>
      </w:r>
      <w:r>
        <w:rPr>
          <w:spacing w:val="-2"/>
        </w:rPr>
        <w:t xml:space="preserve"> </w:t>
      </w:r>
      <w:r>
        <w:t>náklady</w:t>
      </w:r>
      <w:r>
        <w:rPr>
          <w:spacing w:val="-1"/>
        </w:rPr>
        <w:t xml:space="preserve"> </w:t>
      </w:r>
      <w:r>
        <w:t>na</w:t>
      </w:r>
      <w:r>
        <w:rPr>
          <w:spacing w:val="-2"/>
        </w:rPr>
        <w:t xml:space="preserve"> </w:t>
      </w:r>
      <w:r>
        <w:t>obstarávané věci,</w:t>
      </w:r>
      <w:r>
        <w:rPr>
          <w:spacing w:val="-2"/>
        </w:rPr>
        <w:t xml:space="preserve"> </w:t>
      </w:r>
      <w:r>
        <w:t>práce</w:t>
      </w:r>
      <w:r>
        <w:rPr>
          <w:spacing w:val="-2"/>
        </w:rPr>
        <w:t xml:space="preserve"> </w:t>
      </w:r>
      <w:r>
        <w:t>a</w:t>
      </w:r>
      <w:r>
        <w:rPr>
          <w:spacing w:val="-2"/>
        </w:rPr>
        <w:t xml:space="preserve"> </w:t>
      </w:r>
      <w:r>
        <w:t>služby, překlady do cizích jazyků a</w:t>
      </w:r>
      <w:r>
        <w:rPr>
          <w:spacing w:val="-1"/>
        </w:rPr>
        <w:t xml:space="preserve"> </w:t>
      </w:r>
      <w:r>
        <w:t>z</w:t>
      </w:r>
      <w:r>
        <w:rPr>
          <w:spacing w:val="-3"/>
        </w:rPr>
        <w:t xml:space="preserve"> </w:t>
      </w:r>
      <w:r>
        <w:t xml:space="preserve">cizích jazyků apod.). Veškeré účelně vynaložené náklady příkazníka budou příkazcem uhrazeny po předchozím písemném schválení příkazníkem a po předložení dokladu o jejich </w:t>
      </w:r>
      <w:r>
        <w:rPr>
          <w:spacing w:val="-2"/>
        </w:rPr>
        <w:t>zaplacení.</w:t>
      </w:r>
    </w:p>
    <w:p w14:paraId="53385053" w14:textId="77777777" w:rsidR="00E24435" w:rsidRDefault="005134CB">
      <w:pPr>
        <w:pStyle w:val="Odstavecseseznamem"/>
        <w:numPr>
          <w:ilvl w:val="1"/>
          <w:numId w:val="11"/>
        </w:numPr>
        <w:tabs>
          <w:tab w:val="left" w:pos="558"/>
        </w:tabs>
        <w:spacing w:before="120"/>
        <w:ind w:left="558" w:hanging="426"/>
      </w:pPr>
      <w:r>
        <w:t>Příkazce</w:t>
      </w:r>
      <w:r>
        <w:rPr>
          <w:spacing w:val="-6"/>
        </w:rPr>
        <w:t xml:space="preserve"> </w:t>
      </w:r>
      <w:r>
        <w:t>neposkytuje</w:t>
      </w:r>
      <w:r>
        <w:rPr>
          <w:spacing w:val="-4"/>
        </w:rPr>
        <w:t xml:space="preserve"> </w:t>
      </w:r>
      <w:r>
        <w:t>jakékoli</w:t>
      </w:r>
      <w:r>
        <w:rPr>
          <w:spacing w:val="-5"/>
        </w:rPr>
        <w:t xml:space="preserve"> </w:t>
      </w:r>
      <w:r>
        <w:rPr>
          <w:spacing w:val="-2"/>
        </w:rPr>
        <w:t>zálohy.</w:t>
      </w:r>
    </w:p>
    <w:p w14:paraId="326E4F0E" w14:textId="77777777" w:rsidR="00E24435" w:rsidRDefault="00E24435">
      <w:pPr>
        <w:pStyle w:val="Zkladntext"/>
        <w:spacing w:before="120"/>
        <w:jc w:val="left"/>
      </w:pPr>
    </w:p>
    <w:p w14:paraId="4CDB89D4" w14:textId="77777777" w:rsidR="00E24435" w:rsidRDefault="005134CB">
      <w:pPr>
        <w:pStyle w:val="Nadpis1"/>
        <w:numPr>
          <w:ilvl w:val="0"/>
          <w:numId w:val="11"/>
        </w:numPr>
        <w:tabs>
          <w:tab w:val="left" w:pos="495"/>
        </w:tabs>
        <w:ind w:left="495" w:hanging="363"/>
        <w:jc w:val="both"/>
        <w:rPr>
          <w:u w:val="none"/>
        </w:rPr>
      </w:pPr>
      <w:r>
        <w:rPr>
          <w:spacing w:val="-3"/>
        </w:rPr>
        <w:t xml:space="preserve"> </w:t>
      </w:r>
      <w:r>
        <w:t>Platební</w:t>
      </w:r>
      <w:r>
        <w:rPr>
          <w:spacing w:val="-3"/>
        </w:rPr>
        <w:t xml:space="preserve"> </w:t>
      </w:r>
      <w:r>
        <w:rPr>
          <w:spacing w:val="-2"/>
        </w:rPr>
        <w:t>podmínky:</w:t>
      </w:r>
    </w:p>
    <w:p w14:paraId="3B77AFF5" w14:textId="09EF9159" w:rsidR="00E24435" w:rsidRDefault="005134CB">
      <w:pPr>
        <w:pStyle w:val="Odstavecseseznamem"/>
        <w:numPr>
          <w:ilvl w:val="1"/>
          <w:numId w:val="11"/>
        </w:numPr>
        <w:tabs>
          <w:tab w:val="left" w:pos="556"/>
          <w:tab w:val="left" w:pos="558"/>
        </w:tabs>
        <w:spacing w:before="1"/>
        <w:ind w:left="558" w:right="124" w:hanging="426"/>
      </w:pPr>
      <w:r>
        <w:t xml:space="preserve">Úhrada odměny za výkon </w:t>
      </w:r>
      <w:r w:rsidR="00F74A25">
        <w:t>činností dle této smlouvy</w:t>
      </w:r>
      <w:r>
        <w:t xml:space="preserve"> po dobu realizace stavby bude prováděna měsíčními fakturami dle čl. VII. odst. 1 této smlouvy. Poslední faktura bude vystavena po řádném splnění činností uvedených v čl. VI. odst. 2 této smlouvy. V</w:t>
      </w:r>
      <w:r>
        <w:rPr>
          <w:spacing w:val="-4"/>
        </w:rPr>
        <w:t xml:space="preserve"> </w:t>
      </w:r>
      <w:r>
        <w:t>prvním a posledním měsíci výkonu činnosti příkazníka, náleží příkazníkovi odměna za počet dní, po které bude činnost vykonávána, tj. 1/</w:t>
      </w:r>
      <w:proofErr w:type="gramStart"/>
      <w:r>
        <w:t>30 měsíční</w:t>
      </w:r>
      <w:proofErr w:type="gramEnd"/>
      <w:r>
        <w:t xml:space="preserve"> odměny za každý den.</w:t>
      </w:r>
    </w:p>
    <w:p w14:paraId="75EDA4CF" w14:textId="46A7C558" w:rsidR="00E24435" w:rsidRDefault="005134CB" w:rsidP="009F4E32">
      <w:pPr>
        <w:pStyle w:val="Odstavecseseznamem"/>
        <w:numPr>
          <w:ilvl w:val="1"/>
          <w:numId w:val="11"/>
        </w:numPr>
        <w:tabs>
          <w:tab w:val="left" w:pos="556"/>
          <w:tab w:val="left" w:pos="558"/>
        </w:tabs>
        <w:spacing w:before="1"/>
        <w:ind w:left="558" w:right="124" w:hanging="426"/>
      </w:pPr>
      <w:r>
        <w:t>Pokud</w:t>
      </w:r>
      <w:r w:rsidRPr="009F4E32">
        <w:t xml:space="preserve"> </w:t>
      </w:r>
      <w:r>
        <w:t>bude</w:t>
      </w:r>
      <w:r w:rsidRPr="009F4E32">
        <w:t xml:space="preserve"> </w:t>
      </w:r>
      <w:r>
        <w:t>stavba</w:t>
      </w:r>
      <w:r w:rsidRPr="009F4E32">
        <w:t xml:space="preserve"> </w:t>
      </w:r>
      <w:r>
        <w:t>úplně</w:t>
      </w:r>
      <w:r w:rsidRPr="009F4E32">
        <w:t xml:space="preserve"> </w:t>
      </w:r>
      <w:r>
        <w:t>zastavena,</w:t>
      </w:r>
      <w:r w:rsidRPr="009F4E32">
        <w:t xml:space="preserve"> </w:t>
      </w:r>
      <w:r>
        <w:t>přísluší</w:t>
      </w:r>
      <w:r w:rsidRPr="009F4E32">
        <w:t xml:space="preserve"> </w:t>
      </w:r>
      <w:r>
        <w:t>příkazníkovi</w:t>
      </w:r>
      <w:r w:rsidRPr="009F4E32">
        <w:t xml:space="preserve"> </w:t>
      </w:r>
      <w:r>
        <w:t>alikvotní</w:t>
      </w:r>
      <w:r w:rsidRPr="009F4E32">
        <w:t xml:space="preserve"> </w:t>
      </w:r>
      <w:r>
        <w:t>podíl</w:t>
      </w:r>
      <w:r w:rsidRPr="009F4E32">
        <w:t xml:space="preserve"> </w:t>
      </w:r>
      <w:r>
        <w:t>odměny</w:t>
      </w:r>
      <w:r w:rsidRPr="009F4E32">
        <w:t xml:space="preserve"> </w:t>
      </w:r>
      <w:r>
        <w:t>dle</w:t>
      </w:r>
      <w:r w:rsidRPr="009F4E32">
        <w:t xml:space="preserve"> prokázané</w:t>
      </w:r>
      <w:r w:rsidR="00EE16D0">
        <w:t xml:space="preserve"> </w:t>
      </w:r>
      <w:r>
        <w:t>rozpracovanosti</w:t>
      </w:r>
      <w:r w:rsidRPr="009F4E32">
        <w:t xml:space="preserve"> </w:t>
      </w:r>
      <w:r>
        <w:t>prací</w:t>
      </w:r>
      <w:r w:rsidRPr="009F4E32">
        <w:t xml:space="preserve"> příkazníka.</w:t>
      </w:r>
    </w:p>
    <w:p w14:paraId="67B57E8D" w14:textId="79110C47" w:rsidR="00E24435" w:rsidRDefault="005134CB" w:rsidP="009F4E32">
      <w:pPr>
        <w:pStyle w:val="Odstavecseseznamem"/>
        <w:numPr>
          <w:ilvl w:val="1"/>
          <w:numId w:val="11"/>
        </w:numPr>
        <w:tabs>
          <w:tab w:val="left" w:pos="556"/>
          <w:tab w:val="left" w:pos="558"/>
        </w:tabs>
        <w:spacing w:before="1"/>
        <w:ind w:left="558" w:right="124" w:hanging="426"/>
      </w:pPr>
      <w:r>
        <w:t>Daňový</w:t>
      </w:r>
      <w:r w:rsidRPr="009F4E32">
        <w:t xml:space="preserve"> </w:t>
      </w:r>
      <w:r>
        <w:t>doklad</w:t>
      </w:r>
      <w:r w:rsidRPr="009F4E32">
        <w:t xml:space="preserve"> </w:t>
      </w:r>
      <w:r>
        <w:t>(faktura)</w:t>
      </w:r>
      <w:r w:rsidRPr="009F4E32">
        <w:t xml:space="preserve"> </w:t>
      </w:r>
      <w:r>
        <w:t>musí</w:t>
      </w:r>
      <w:r w:rsidRPr="009F4E32">
        <w:t xml:space="preserve"> </w:t>
      </w:r>
      <w:r>
        <w:t>mít</w:t>
      </w:r>
      <w:r w:rsidRPr="009F4E32">
        <w:t xml:space="preserve"> </w:t>
      </w:r>
      <w:r>
        <w:t>vždy</w:t>
      </w:r>
      <w:r w:rsidRPr="009F4E32">
        <w:t xml:space="preserve"> </w:t>
      </w:r>
      <w:r>
        <w:t>náležitosti</w:t>
      </w:r>
      <w:r w:rsidRPr="009F4E32">
        <w:t xml:space="preserve"> </w:t>
      </w:r>
      <w:r>
        <w:t>dle</w:t>
      </w:r>
      <w:r w:rsidRPr="009F4E32">
        <w:t xml:space="preserve"> </w:t>
      </w:r>
      <w:r>
        <w:t>zák.</w:t>
      </w:r>
      <w:r w:rsidRPr="009F4E32">
        <w:t xml:space="preserve"> </w:t>
      </w:r>
      <w:r>
        <w:t>č.</w:t>
      </w:r>
      <w:r w:rsidRPr="009F4E32">
        <w:t xml:space="preserve"> </w:t>
      </w:r>
      <w:r>
        <w:t>235/2004</w:t>
      </w:r>
      <w:r w:rsidRPr="009F4E32">
        <w:t xml:space="preserve"> </w:t>
      </w:r>
      <w:r>
        <w:t>Sb.,</w:t>
      </w:r>
      <w:r w:rsidRPr="009F4E32">
        <w:t xml:space="preserve"> </w:t>
      </w:r>
      <w:r>
        <w:t>o</w:t>
      </w:r>
      <w:r w:rsidRPr="009F4E32">
        <w:t xml:space="preserve"> </w:t>
      </w:r>
      <w:r>
        <w:t>dani</w:t>
      </w:r>
      <w:r w:rsidRPr="009F4E32">
        <w:t xml:space="preserve"> </w:t>
      </w:r>
      <w:r>
        <w:t>z</w:t>
      </w:r>
      <w:r w:rsidRPr="009F4E32">
        <w:t xml:space="preserve"> </w:t>
      </w:r>
      <w:r>
        <w:t>přidané</w:t>
      </w:r>
      <w:r w:rsidRPr="009F4E32">
        <w:t xml:space="preserve"> </w:t>
      </w:r>
      <w:r>
        <w:t>hodnoty,</w:t>
      </w:r>
      <w:r w:rsidRPr="009F4E32">
        <w:t xml:space="preserve"> ve</w:t>
      </w:r>
      <w:r w:rsidR="007052C3">
        <w:t xml:space="preserve"> </w:t>
      </w:r>
      <w:r>
        <w:t>znění</w:t>
      </w:r>
      <w:r w:rsidRPr="009F4E32">
        <w:t xml:space="preserve"> </w:t>
      </w:r>
      <w:r>
        <w:t>pozdějších</w:t>
      </w:r>
      <w:r w:rsidRPr="009F4E32">
        <w:t xml:space="preserve"> </w:t>
      </w:r>
      <w:r>
        <w:t>předpisů,</w:t>
      </w:r>
      <w:r w:rsidRPr="009F4E32">
        <w:t xml:space="preserve"> </w:t>
      </w:r>
      <w:r>
        <w:t>včetně</w:t>
      </w:r>
      <w:r w:rsidRPr="009F4E32">
        <w:t xml:space="preserve"> </w:t>
      </w:r>
      <w:r>
        <w:t>vyúčtování</w:t>
      </w:r>
      <w:r w:rsidRPr="009F4E32">
        <w:t xml:space="preserve"> </w:t>
      </w:r>
      <w:r>
        <w:t>hotových</w:t>
      </w:r>
      <w:r w:rsidRPr="009F4E32">
        <w:t xml:space="preserve"> </w:t>
      </w:r>
      <w:r>
        <w:t>výdajů</w:t>
      </w:r>
      <w:r w:rsidRPr="009F4E32">
        <w:t xml:space="preserve"> </w:t>
      </w:r>
      <w:r>
        <w:t>a</w:t>
      </w:r>
      <w:r w:rsidRPr="009F4E32">
        <w:t xml:space="preserve"> </w:t>
      </w:r>
      <w:r>
        <w:t>souvisejících</w:t>
      </w:r>
      <w:r w:rsidRPr="009F4E32">
        <w:t xml:space="preserve"> </w:t>
      </w:r>
      <w:r>
        <w:t>nákladů</w:t>
      </w:r>
      <w:r w:rsidRPr="009F4E32">
        <w:t xml:space="preserve"> </w:t>
      </w:r>
      <w:r>
        <w:t>dle</w:t>
      </w:r>
      <w:r w:rsidRPr="009F4E32">
        <w:t xml:space="preserve"> </w:t>
      </w:r>
      <w:r>
        <w:t>ustanovení</w:t>
      </w:r>
      <w:r w:rsidRPr="009F4E32">
        <w:t xml:space="preserve"> čl.</w:t>
      </w:r>
      <w:r w:rsidR="00EE16D0">
        <w:t> </w:t>
      </w:r>
      <w:r>
        <w:t>VII. odst. 2 této smlouvy. Zároveň musí být na faktuře uvedeno</w:t>
      </w:r>
      <w:r w:rsidR="00110087">
        <w:t xml:space="preserve"> „Lesovna FLD“</w:t>
      </w:r>
      <w:r>
        <w:t xml:space="preserve"> V</w:t>
      </w:r>
      <w:r w:rsidRPr="009F4E32">
        <w:t xml:space="preserve"> </w:t>
      </w:r>
      <w:r>
        <w:t>případě, že daňový doklad nebude mít požadované náležitosti, je příkazce oprávněn jej ve lhůtě splatnosti vrátit a požadovat nový daňový doklad. V takovém případě není příkazce v</w:t>
      </w:r>
      <w:r w:rsidRPr="009F4E32">
        <w:t xml:space="preserve"> </w:t>
      </w:r>
      <w:r>
        <w:t>prodlení s</w:t>
      </w:r>
      <w:r w:rsidRPr="009F4E32">
        <w:t xml:space="preserve"> </w:t>
      </w:r>
      <w:r>
        <w:t>platbou.</w:t>
      </w:r>
    </w:p>
    <w:p w14:paraId="7425DB52" w14:textId="77777777" w:rsidR="00E24435" w:rsidRDefault="005134CB" w:rsidP="009F4E32">
      <w:pPr>
        <w:pStyle w:val="Odstavecseseznamem"/>
        <w:numPr>
          <w:ilvl w:val="1"/>
          <w:numId w:val="11"/>
        </w:numPr>
        <w:tabs>
          <w:tab w:val="left" w:pos="556"/>
          <w:tab w:val="left" w:pos="558"/>
        </w:tabs>
        <w:spacing w:before="1"/>
        <w:ind w:left="558" w:right="124" w:hanging="426"/>
      </w:pPr>
      <w:r>
        <w:t>Příkazník je povinen vystavit nový daňový doklad s novou lhůtou splatnosti, která nesmí být kratší než původní lhůta splatnosti.</w:t>
      </w:r>
    </w:p>
    <w:p w14:paraId="6B5BC61B" w14:textId="77777777" w:rsidR="00E24435" w:rsidRDefault="005134CB" w:rsidP="009F4E32">
      <w:pPr>
        <w:pStyle w:val="Odstavecseseznamem"/>
        <w:numPr>
          <w:ilvl w:val="1"/>
          <w:numId w:val="11"/>
        </w:numPr>
        <w:tabs>
          <w:tab w:val="left" w:pos="558"/>
          <w:tab w:val="left" w:pos="560"/>
        </w:tabs>
        <w:spacing w:before="1"/>
        <w:ind w:left="558" w:right="124" w:hanging="426"/>
      </w:pPr>
      <w:r>
        <w:t>Splatnost daňových dokladů (faktur) vystavených příkazníkem se stanovuje na 30 kalendářních dní ode dne doručení faktury příkazci. Fakturu je příkazník povinen doručit na adresu: Česká zemědělská univerzita v Praze, Kamýcká 129, PSČ 165 00, Praha – Suchdol. Jiné doručení nebude považováno za řádné s tím, že příkazci nevznikne povinnost fakturu doručenou jiným způsobem uhradit.</w:t>
      </w:r>
    </w:p>
    <w:p w14:paraId="3ACBFA9C" w14:textId="77777777" w:rsidR="00E24435" w:rsidRDefault="005134CB" w:rsidP="009F4E32">
      <w:pPr>
        <w:pStyle w:val="Odstavecseseznamem"/>
        <w:numPr>
          <w:ilvl w:val="1"/>
          <w:numId w:val="11"/>
        </w:numPr>
        <w:tabs>
          <w:tab w:val="left" w:pos="558"/>
          <w:tab w:val="left" w:pos="560"/>
        </w:tabs>
        <w:spacing w:before="1"/>
        <w:ind w:left="558" w:right="124" w:hanging="426"/>
      </w:pPr>
      <w:r>
        <w:t>Dnem úhrady fakturované částky se pro účely této smlouvy rozumí den, kdy je tato částka odepsána z bankovního účtu příkazce ve prospěch bankovního účtu příkazníka.</w:t>
      </w:r>
    </w:p>
    <w:p w14:paraId="3E5A15CD" w14:textId="77777777" w:rsidR="00E24435" w:rsidRDefault="005134CB" w:rsidP="009F4E32">
      <w:pPr>
        <w:pStyle w:val="Odstavecseseznamem"/>
        <w:numPr>
          <w:ilvl w:val="1"/>
          <w:numId w:val="11"/>
        </w:numPr>
        <w:tabs>
          <w:tab w:val="left" w:pos="558"/>
          <w:tab w:val="left" w:pos="560"/>
        </w:tabs>
        <w:spacing w:before="1"/>
        <w:ind w:left="558" w:right="124" w:hanging="426"/>
      </w:pPr>
      <w:r>
        <w:t>Úhrada jednotlivých faktur bude příkazci převedena na jeho bankovní účet zveřejněný správcem daně podle</w:t>
      </w:r>
      <w:r w:rsidRPr="009F4E32">
        <w:t xml:space="preserve"> </w:t>
      </w:r>
      <w:r>
        <w:t>§</w:t>
      </w:r>
      <w:r w:rsidRPr="009F4E32">
        <w:t xml:space="preserve"> </w:t>
      </w:r>
      <w:r>
        <w:t>98</w:t>
      </w:r>
      <w:r w:rsidRPr="009F4E32">
        <w:t xml:space="preserve"> </w:t>
      </w:r>
      <w:r>
        <w:t>zákona</w:t>
      </w:r>
      <w:r w:rsidRPr="009F4E32">
        <w:t xml:space="preserve"> </w:t>
      </w:r>
      <w:r>
        <w:t>č.</w:t>
      </w:r>
      <w:r w:rsidRPr="009F4E32">
        <w:t xml:space="preserve"> </w:t>
      </w:r>
      <w:r>
        <w:t>235/2004</w:t>
      </w:r>
      <w:r w:rsidRPr="009F4E32">
        <w:t xml:space="preserve"> </w:t>
      </w:r>
      <w:r>
        <w:t>Sb.,</w:t>
      </w:r>
      <w:r w:rsidRPr="009F4E32">
        <w:t xml:space="preserve"> </w:t>
      </w:r>
      <w:r>
        <w:t>o</w:t>
      </w:r>
      <w:r w:rsidRPr="009F4E32">
        <w:t xml:space="preserve"> </w:t>
      </w:r>
      <w:r>
        <w:t>dani</w:t>
      </w:r>
      <w:r w:rsidRPr="009F4E32">
        <w:t xml:space="preserve"> </w:t>
      </w:r>
      <w:r>
        <w:t>z</w:t>
      </w:r>
      <w:r w:rsidRPr="009F4E32">
        <w:t xml:space="preserve"> </w:t>
      </w:r>
      <w:r>
        <w:t>přidané</w:t>
      </w:r>
      <w:r w:rsidRPr="009F4E32">
        <w:t xml:space="preserve"> </w:t>
      </w:r>
      <w:r>
        <w:t>hodnoty,</w:t>
      </w:r>
      <w:r w:rsidRPr="009F4E32">
        <w:t xml:space="preserve"> </w:t>
      </w:r>
      <w:r>
        <w:t>ve</w:t>
      </w:r>
      <w:r w:rsidRPr="009F4E32">
        <w:t xml:space="preserve"> </w:t>
      </w:r>
      <w:r>
        <w:t>znění</w:t>
      </w:r>
      <w:r w:rsidRPr="009F4E32">
        <w:t xml:space="preserve"> </w:t>
      </w:r>
      <w:r>
        <w:t>pozdějších</w:t>
      </w:r>
      <w:r w:rsidRPr="009F4E32">
        <w:t xml:space="preserve"> </w:t>
      </w:r>
      <w:r>
        <w:t>předpisů,</w:t>
      </w:r>
      <w:r w:rsidRPr="009F4E32">
        <w:t xml:space="preserve"> </w:t>
      </w:r>
      <w:r>
        <w:t>a</w:t>
      </w:r>
      <w:r w:rsidRPr="009F4E32">
        <w:t xml:space="preserve"> </w:t>
      </w:r>
      <w:r>
        <w:t>to</w:t>
      </w:r>
      <w:r w:rsidRPr="009F4E32">
        <w:t xml:space="preserve"> </w:t>
      </w:r>
      <w:r>
        <w:t>i v případě, že na faktuře bude uveden jiný bankovní účet. Pokud příkazník nebude mít bankovní účet zveřejněný podle § 98 zákona č. 235/2004 Sb., o dani z</w:t>
      </w:r>
      <w:r w:rsidRPr="009F4E32">
        <w:t xml:space="preserve"> </w:t>
      </w:r>
      <w:r>
        <w:t>přidané hodnoty, ve znění pozdějších předpisů správcem</w:t>
      </w:r>
      <w:r w:rsidRPr="009F4E32">
        <w:t xml:space="preserve"> </w:t>
      </w:r>
      <w:r>
        <w:t>daně,</w:t>
      </w:r>
      <w:r w:rsidRPr="009F4E32">
        <w:t xml:space="preserve"> </w:t>
      </w:r>
      <w:r>
        <w:t>provede</w:t>
      </w:r>
      <w:r w:rsidRPr="009F4E32">
        <w:t xml:space="preserve"> </w:t>
      </w:r>
      <w:r>
        <w:t>příkazce úhradu</w:t>
      </w:r>
      <w:r w:rsidRPr="009F4E32">
        <w:t xml:space="preserve"> </w:t>
      </w:r>
      <w:r>
        <w:t>na</w:t>
      </w:r>
      <w:r w:rsidRPr="009F4E32">
        <w:t xml:space="preserve"> </w:t>
      </w:r>
      <w:r>
        <w:t>bankovní</w:t>
      </w:r>
      <w:r w:rsidRPr="009F4E32">
        <w:t xml:space="preserve"> </w:t>
      </w:r>
      <w:r>
        <w:t>účet</w:t>
      </w:r>
      <w:r w:rsidRPr="009F4E32">
        <w:t xml:space="preserve"> </w:t>
      </w:r>
      <w:r>
        <w:t>až</w:t>
      </w:r>
      <w:r w:rsidRPr="009F4E32">
        <w:t xml:space="preserve"> </w:t>
      </w:r>
      <w:r>
        <w:t>po</w:t>
      </w:r>
      <w:r w:rsidRPr="009F4E32">
        <w:t xml:space="preserve"> </w:t>
      </w:r>
      <w:r>
        <w:t>jeho</w:t>
      </w:r>
      <w:r w:rsidRPr="009F4E32">
        <w:t xml:space="preserve"> </w:t>
      </w:r>
      <w:r>
        <w:t>zveřejnění</w:t>
      </w:r>
      <w:r w:rsidRPr="009F4E32">
        <w:t xml:space="preserve"> </w:t>
      </w:r>
      <w:r>
        <w:t>správcem</w:t>
      </w:r>
      <w:r w:rsidRPr="009F4E32">
        <w:t xml:space="preserve"> </w:t>
      </w:r>
      <w:r>
        <w:t>daně,</w:t>
      </w:r>
      <w:r w:rsidRPr="009F4E32">
        <w:t xml:space="preserve"> </w:t>
      </w:r>
      <w:r>
        <w:t>aniž</w:t>
      </w:r>
      <w:r w:rsidRPr="009F4E32">
        <w:t xml:space="preserve"> </w:t>
      </w:r>
      <w:r>
        <w:t>by byl příkazce v prodlení s úhradou. Zveřejnění bankovního účtu správcem daně oznámí příkazník bezodkladně příkazci. Toto ustanovení se neuplatní v případě, že příkazník nemá dle zákona č. 235/2004 Sb., o dani z</w:t>
      </w:r>
      <w:r w:rsidRPr="009F4E32">
        <w:t xml:space="preserve"> </w:t>
      </w:r>
      <w:r>
        <w:t>přidané hodnoty, ve znění pozdějších předpisů povinnost mít bankovní účet zveřejněný správcem daně.</w:t>
      </w:r>
    </w:p>
    <w:p w14:paraId="21033F3A" w14:textId="77777777" w:rsidR="00E24435" w:rsidRDefault="005134CB" w:rsidP="009F4E32">
      <w:pPr>
        <w:pStyle w:val="Odstavecseseznamem"/>
        <w:numPr>
          <w:ilvl w:val="1"/>
          <w:numId w:val="11"/>
        </w:numPr>
        <w:tabs>
          <w:tab w:val="left" w:pos="558"/>
          <w:tab w:val="left" w:pos="560"/>
        </w:tabs>
        <w:spacing w:before="1"/>
        <w:ind w:left="558" w:right="124" w:hanging="426"/>
      </w:pPr>
      <w:r>
        <w:t>Příkazce</w:t>
      </w:r>
      <w:r w:rsidRPr="009F4E32">
        <w:t xml:space="preserve"> </w:t>
      </w:r>
      <w:r>
        <w:t>je</w:t>
      </w:r>
      <w:r w:rsidRPr="009F4E32">
        <w:t xml:space="preserve"> </w:t>
      </w:r>
      <w:r>
        <w:t>oprávněn</w:t>
      </w:r>
      <w:r w:rsidRPr="009F4E32">
        <w:t xml:space="preserve"> </w:t>
      </w:r>
      <w:r>
        <w:t>od</w:t>
      </w:r>
      <w:r w:rsidRPr="009F4E32">
        <w:t xml:space="preserve"> </w:t>
      </w:r>
      <w:r>
        <w:t>smlouvy</w:t>
      </w:r>
      <w:r w:rsidRPr="009F4E32">
        <w:t xml:space="preserve"> </w:t>
      </w:r>
      <w:r>
        <w:t>odstoupit</w:t>
      </w:r>
      <w:r w:rsidRPr="009F4E32">
        <w:t xml:space="preserve"> </w:t>
      </w:r>
      <w:r>
        <w:t>v případě,</w:t>
      </w:r>
      <w:r>
        <w:rPr>
          <w:spacing w:val="-4"/>
        </w:rPr>
        <w:t xml:space="preserve"> </w:t>
      </w:r>
      <w:r>
        <w:t>že podle údajů</w:t>
      </w:r>
      <w:r>
        <w:rPr>
          <w:spacing w:val="-3"/>
        </w:rPr>
        <w:t xml:space="preserve"> </w:t>
      </w:r>
      <w:r>
        <w:t>uvedených</w:t>
      </w:r>
      <w:r>
        <w:rPr>
          <w:spacing w:val="-6"/>
        </w:rPr>
        <w:t xml:space="preserve"> </w:t>
      </w:r>
      <w:r>
        <w:t>v registru plátců</w:t>
      </w:r>
      <w:r>
        <w:rPr>
          <w:spacing w:val="-2"/>
        </w:rPr>
        <w:t xml:space="preserve"> </w:t>
      </w:r>
      <w:r>
        <w:t>DPH</w:t>
      </w:r>
      <w:r>
        <w:rPr>
          <w:spacing w:val="-3"/>
        </w:rPr>
        <w:t xml:space="preserve"> </w:t>
      </w:r>
      <w:r>
        <w:t>se příkazník stane nespolehlivým plátcem DPH.</w:t>
      </w:r>
    </w:p>
    <w:p w14:paraId="149D612D" w14:textId="77777777" w:rsidR="00E24435" w:rsidRDefault="00E24435">
      <w:pPr>
        <w:pStyle w:val="Zkladntext"/>
        <w:spacing w:before="121"/>
        <w:jc w:val="left"/>
      </w:pPr>
    </w:p>
    <w:p w14:paraId="74A5AB4D" w14:textId="77777777" w:rsidR="00E24435" w:rsidRDefault="005134CB">
      <w:pPr>
        <w:pStyle w:val="Nadpis1"/>
        <w:numPr>
          <w:ilvl w:val="0"/>
          <w:numId w:val="11"/>
        </w:numPr>
        <w:tabs>
          <w:tab w:val="left" w:pos="369"/>
        </w:tabs>
        <w:ind w:left="369" w:hanging="237"/>
        <w:rPr>
          <w:u w:val="none"/>
        </w:rPr>
      </w:pPr>
      <w:r>
        <w:rPr>
          <w:spacing w:val="2"/>
        </w:rPr>
        <w:t xml:space="preserve"> </w:t>
      </w:r>
      <w:r>
        <w:rPr>
          <w:spacing w:val="-2"/>
        </w:rPr>
        <w:t>Mlčenlivost:</w:t>
      </w:r>
    </w:p>
    <w:p w14:paraId="12A98C68" w14:textId="77777777" w:rsidR="00E24435" w:rsidRDefault="005134CB" w:rsidP="009F4E32">
      <w:pPr>
        <w:pStyle w:val="Odstavecseseznamem"/>
        <w:numPr>
          <w:ilvl w:val="1"/>
          <w:numId w:val="11"/>
        </w:numPr>
        <w:tabs>
          <w:tab w:val="left" w:pos="558"/>
          <w:tab w:val="left" w:pos="560"/>
        </w:tabs>
        <w:spacing w:before="121"/>
        <w:ind w:left="560" w:right="127" w:hanging="428"/>
      </w:pPr>
      <w:r>
        <w:t>Smluvní</w:t>
      </w:r>
      <w:r w:rsidRPr="009F4E32">
        <w:t xml:space="preserve"> </w:t>
      </w:r>
      <w:r>
        <w:t>strany</w:t>
      </w:r>
      <w:r w:rsidRPr="009F4E32">
        <w:t xml:space="preserve"> </w:t>
      </w:r>
      <w:r>
        <w:t>podpisem</w:t>
      </w:r>
      <w:r w:rsidRPr="009F4E32">
        <w:t xml:space="preserve"> </w:t>
      </w:r>
      <w:r>
        <w:t>této</w:t>
      </w:r>
      <w:r w:rsidRPr="009F4E32">
        <w:t xml:space="preserve"> </w:t>
      </w:r>
      <w:r>
        <w:t>smlouvy</w:t>
      </w:r>
      <w:r w:rsidRPr="009F4E32">
        <w:t xml:space="preserve"> </w:t>
      </w:r>
      <w:r>
        <w:t>výslovně</w:t>
      </w:r>
      <w:r w:rsidRPr="009F4E32">
        <w:t xml:space="preserve"> </w:t>
      </w:r>
      <w:r>
        <w:t>potvrzují,</w:t>
      </w:r>
      <w:r w:rsidRPr="009F4E32">
        <w:t xml:space="preserve"> </w:t>
      </w:r>
      <w:r>
        <w:t>že</w:t>
      </w:r>
      <w:r w:rsidRPr="009F4E32">
        <w:t xml:space="preserve"> </w:t>
      </w:r>
      <w:r>
        <w:t>veškeré</w:t>
      </w:r>
      <w:r w:rsidRPr="009F4E32">
        <w:t xml:space="preserve"> </w:t>
      </w:r>
      <w:r>
        <w:t>informace,</w:t>
      </w:r>
      <w:r w:rsidRPr="009F4E32">
        <w:t xml:space="preserve"> </w:t>
      </w:r>
      <w:r>
        <w:t>o</w:t>
      </w:r>
      <w:r w:rsidRPr="009F4E32">
        <w:t xml:space="preserve"> </w:t>
      </w:r>
      <w:r>
        <w:t>nichž</w:t>
      </w:r>
      <w:r w:rsidRPr="009F4E32">
        <w:t xml:space="preserve"> </w:t>
      </w:r>
      <w:r>
        <w:t>se</w:t>
      </w:r>
      <w:r w:rsidRPr="009F4E32">
        <w:t xml:space="preserve"> </w:t>
      </w:r>
      <w:r>
        <w:t>v průběhu plnění smlouvy dozví, jsou důvěrné a/nebo představují obchodní tajemství dle definice § 504 občanského zákoníku (dále jen „důvěrné informace“). Výjimkou jsou informace a dokumenty, které budou příkazci poskytnuty za účelem jejich uveřejnění dle právních předpisů a dále ty informace, jejichž</w:t>
      </w:r>
      <w:r w:rsidRPr="009F4E32">
        <w:t xml:space="preserve"> </w:t>
      </w:r>
      <w:r>
        <w:t>povaha</w:t>
      </w:r>
      <w:r w:rsidRPr="009F4E32">
        <w:t xml:space="preserve"> </w:t>
      </w:r>
      <w:r>
        <w:t>odůvodňuje</w:t>
      </w:r>
      <w:r w:rsidRPr="009F4E32">
        <w:t xml:space="preserve"> </w:t>
      </w:r>
      <w:r>
        <w:t>zveřejnění,</w:t>
      </w:r>
      <w:r w:rsidRPr="009F4E32">
        <w:t xml:space="preserve"> </w:t>
      </w:r>
      <w:r>
        <w:t>neboť</w:t>
      </w:r>
      <w:r w:rsidRPr="009F4E32">
        <w:t xml:space="preserve"> </w:t>
      </w:r>
      <w:r>
        <w:t>neobsahuje</w:t>
      </w:r>
      <w:r w:rsidRPr="009F4E32">
        <w:t xml:space="preserve"> </w:t>
      </w:r>
      <w:r>
        <w:t>důvěrné</w:t>
      </w:r>
      <w:r w:rsidRPr="009F4E32">
        <w:t xml:space="preserve"> </w:t>
      </w:r>
      <w:r>
        <w:t>údaje</w:t>
      </w:r>
      <w:r w:rsidRPr="009F4E32">
        <w:t xml:space="preserve"> </w:t>
      </w:r>
      <w:r>
        <w:t>příkazníka.</w:t>
      </w:r>
      <w:r w:rsidRPr="009F4E32">
        <w:t xml:space="preserve"> </w:t>
      </w:r>
      <w:r>
        <w:t>Smluvní</w:t>
      </w:r>
      <w:r w:rsidRPr="009F4E32">
        <w:t xml:space="preserve"> </w:t>
      </w:r>
      <w:r>
        <w:t>strany</w:t>
      </w:r>
      <w:r w:rsidRPr="009F4E32">
        <w:t xml:space="preserve"> </w:t>
      </w:r>
      <w:r>
        <w:t>se zavazují zachovávat mlčenlivost o všech důvěrných informacích a tyto použít jen za účelem plnění této smlouvy.</w:t>
      </w:r>
      <w:r w:rsidRPr="009F4E32">
        <w:t xml:space="preserve"> </w:t>
      </w:r>
      <w:r>
        <w:t>Příkazce</w:t>
      </w:r>
      <w:r w:rsidRPr="009F4E32">
        <w:t xml:space="preserve"> </w:t>
      </w:r>
      <w:r>
        <w:t>je</w:t>
      </w:r>
      <w:r w:rsidRPr="009F4E32">
        <w:t xml:space="preserve"> </w:t>
      </w:r>
      <w:r>
        <w:t>oprávněn písemným</w:t>
      </w:r>
      <w:r w:rsidRPr="009F4E32">
        <w:t xml:space="preserve"> </w:t>
      </w:r>
      <w:r>
        <w:t>úkonem zprostit</w:t>
      </w:r>
      <w:r w:rsidRPr="009F4E32">
        <w:t xml:space="preserve"> </w:t>
      </w:r>
      <w:r>
        <w:t>příkazníka</w:t>
      </w:r>
      <w:r w:rsidRPr="009F4E32">
        <w:t xml:space="preserve"> </w:t>
      </w:r>
      <w:r>
        <w:t>mlčenlivosti, a</w:t>
      </w:r>
      <w:r w:rsidRPr="009F4E32">
        <w:t xml:space="preserve"> </w:t>
      </w:r>
      <w:r>
        <w:t>to</w:t>
      </w:r>
      <w:r w:rsidRPr="009F4E32">
        <w:t xml:space="preserve"> </w:t>
      </w:r>
      <w:r>
        <w:t>v rozsahu uvedeném v tomto písemném úkonu. Porušením povinnosti mlčenlivosti ze strany příkazníka není předání informací o této smlouvě, nebo jejím předmětu třetím osobám, které budou příkazníkem pověřeny k vykonávání činnosti dle této smlouvy.</w:t>
      </w:r>
    </w:p>
    <w:p w14:paraId="0D7C26C2" w14:textId="77777777" w:rsidR="00E24435" w:rsidRDefault="005134CB" w:rsidP="009F4E32">
      <w:pPr>
        <w:pStyle w:val="Odstavecseseznamem"/>
        <w:numPr>
          <w:ilvl w:val="1"/>
          <w:numId w:val="11"/>
        </w:numPr>
        <w:tabs>
          <w:tab w:val="left" w:pos="558"/>
          <w:tab w:val="left" w:pos="560"/>
        </w:tabs>
        <w:spacing w:before="121"/>
        <w:ind w:left="560" w:right="127" w:hanging="428"/>
      </w:pPr>
      <w:r>
        <w:t>Smluvní strany zodpovídají za plnění povinnosti mlčenlivosti kromě případů, kdy povinnosti zpřístupnit důvěrné informace vyplývají z právních předpisů, z pravomocného rozhodnutí soudu, rozhodčího orgánu, či jiného správního orgánu.</w:t>
      </w:r>
    </w:p>
    <w:p w14:paraId="6EE7A40F" w14:textId="77777777" w:rsidR="00E24435" w:rsidRDefault="005134CB" w:rsidP="009F4E32">
      <w:pPr>
        <w:pStyle w:val="Odstavecseseznamem"/>
        <w:numPr>
          <w:ilvl w:val="1"/>
          <w:numId w:val="11"/>
        </w:numPr>
        <w:spacing w:before="142"/>
        <w:ind w:left="567" w:right="129" w:hanging="425"/>
      </w:pPr>
      <w:r>
        <w:t>Povinností zachovávat mlčenlivost se rozumí zejména zdržení se jakéhokoli jednání, které by mělo za následek zpřístupnění, nebo seznámení se s důvěrnými informacemi třetími osobami, nebo by důvěrné informace byly využity proti jejich účelu pro vlastní potřeby, nebo pro potřeby třetích osob, anebo, kdy bylo třetím osobám umožněno jakékoli využití těchto informací.</w:t>
      </w:r>
    </w:p>
    <w:p w14:paraId="478DCD82" w14:textId="77777777" w:rsidR="00E24435" w:rsidRDefault="005134CB" w:rsidP="009F4E32">
      <w:pPr>
        <w:pStyle w:val="Odstavecseseznamem"/>
        <w:numPr>
          <w:ilvl w:val="1"/>
          <w:numId w:val="11"/>
        </w:numPr>
        <w:spacing w:before="143"/>
        <w:ind w:left="567" w:right="127" w:hanging="425"/>
      </w:pPr>
      <w:r>
        <w:t>Poruší-li některá ze smluvních stran ustanovení o ochraně důvěrných informací má druhá smluvní strana</w:t>
      </w:r>
      <w:r>
        <w:rPr>
          <w:spacing w:val="-1"/>
        </w:rPr>
        <w:t xml:space="preserve"> </w:t>
      </w:r>
      <w:r>
        <w:lastRenderedPageBreak/>
        <w:t>právo požadovat</w:t>
      </w:r>
      <w:r>
        <w:rPr>
          <w:spacing w:val="-2"/>
        </w:rPr>
        <w:t xml:space="preserve"> </w:t>
      </w:r>
      <w:r>
        <w:t>po</w:t>
      </w:r>
      <w:r>
        <w:rPr>
          <w:spacing w:val="-1"/>
        </w:rPr>
        <w:t xml:space="preserve"> </w:t>
      </w:r>
      <w:r>
        <w:t>ní, aby se zdržela takového</w:t>
      </w:r>
      <w:r>
        <w:rPr>
          <w:spacing w:val="-1"/>
        </w:rPr>
        <w:t xml:space="preserve"> </w:t>
      </w:r>
      <w:r>
        <w:t>jednání, případně aby</w:t>
      </w:r>
      <w:r>
        <w:rPr>
          <w:spacing w:val="-1"/>
        </w:rPr>
        <w:t xml:space="preserve"> </w:t>
      </w:r>
      <w:r>
        <w:t>odstranila závadný</w:t>
      </w:r>
      <w:r>
        <w:rPr>
          <w:spacing w:val="-2"/>
        </w:rPr>
        <w:t xml:space="preserve"> </w:t>
      </w:r>
      <w:r>
        <w:t>stav. Tím není dotčeno právo na náhradu případně vzniklé škody.</w:t>
      </w:r>
    </w:p>
    <w:p w14:paraId="2611CA05" w14:textId="77777777" w:rsidR="00E24435" w:rsidRDefault="005134CB" w:rsidP="009F4E32">
      <w:pPr>
        <w:pStyle w:val="Odstavecseseznamem"/>
        <w:numPr>
          <w:ilvl w:val="1"/>
          <w:numId w:val="11"/>
        </w:numPr>
        <w:spacing w:before="145" w:line="267" w:lineRule="exact"/>
        <w:ind w:left="567" w:hanging="425"/>
      </w:pPr>
      <w:r>
        <w:t>Závazky</w:t>
      </w:r>
      <w:r>
        <w:rPr>
          <w:spacing w:val="35"/>
        </w:rPr>
        <w:t xml:space="preserve"> </w:t>
      </w:r>
      <w:r>
        <w:t>vyplývající</w:t>
      </w:r>
      <w:r>
        <w:rPr>
          <w:spacing w:val="34"/>
        </w:rPr>
        <w:t xml:space="preserve"> </w:t>
      </w:r>
      <w:r>
        <w:t>z</w:t>
      </w:r>
      <w:r>
        <w:rPr>
          <w:spacing w:val="35"/>
        </w:rPr>
        <w:t xml:space="preserve"> </w:t>
      </w:r>
      <w:r>
        <w:t>ustanovení</w:t>
      </w:r>
      <w:r>
        <w:rPr>
          <w:spacing w:val="34"/>
        </w:rPr>
        <w:t xml:space="preserve"> </w:t>
      </w:r>
      <w:r>
        <w:t>tohoto</w:t>
      </w:r>
      <w:r>
        <w:rPr>
          <w:spacing w:val="35"/>
        </w:rPr>
        <w:t xml:space="preserve"> </w:t>
      </w:r>
      <w:r>
        <w:t>článku</w:t>
      </w:r>
      <w:r>
        <w:rPr>
          <w:spacing w:val="36"/>
        </w:rPr>
        <w:t xml:space="preserve"> </w:t>
      </w:r>
      <w:r>
        <w:t>smlouvy</w:t>
      </w:r>
      <w:r>
        <w:rPr>
          <w:spacing w:val="37"/>
        </w:rPr>
        <w:t xml:space="preserve"> </w:t>
      </w:r>
      <w:r>
        <w:t>se</w:t>
      </w:r>
      <w:r>
        <w:rPr>
          <w:spacing w:val="37"/>
        </w:rPr>
        <w:t xml:space="preserve"> </w:t>
      </w:r>
      <w:r>
        <w:t>smluvní</w:t>
      </w:r>
      <w:r>
        <w:rPr>
          <w:spacing w:val="34"/>
        </w:rPr>
        <w:t xml:space="preserve"> </w:t>
      </w:r>
      <w:r>
        <w:t>strany</w:t>
      </w:r>
      <w:r>
        <w:rPr>
          <w:spacing w:val="35"/>
        </w:rPr>
        <w:t xml:space="preserve"> </w:t>
      </w:r>
      <w:r>
        <w:t>zavazují</w:t>
      </w:r>
      <w:r>
        <w:rPr>
          <w:spacing w:val="36"/>
        </w:rPr>
        <w:t xml:space="preserve"> </w:t>
      </w:r>
      <w:r>
        <w:t>dodržovat</w:t>
      </w:r>
      <w:r>
        <w:rPr>
          <w:spacing w:val="37"/>
        </w:rPr>
        <w:t xml:space="preserve"> </w:t>
      </w:r>
      <w:r>
        <w:rPr>
          <w:spacing w:val="-5"/>
        </w:rPr>
        <w:t>bez</w:t>
      </w:r>
    </w:p>
    <w:p w14:paraId="137FFAD6" w14:textId="77777777" w:rsidR="00E24435" w:rsidRDefault="005134CB" w:rsidP="009F4E32">
      <w:pPr>
        <w:pStyle w:val="Zkladntext"/>
        <w:spacing w:line="267" w:lineRule="exact"/>
        <w:ind w:left="567"/>
        <w:jc w:val="left"/>
      </w:pPr>
      <w:r>
        <w:t>časového</w:t>
      </w:r>
      <w:r>
        <w:rPr>
          <w:spacing w:val="-7"/>
        </w:rPr>
        <w:t xml:space="preserve"> </w:t>
      </w:r>
      <w:r>
        <w:t>omezení,</w:t>
      </w:r>
      <w:r>
        <w:rPr>
          <w:spacing w:val="-4"/>
        </w:rPr>
        <w:t xml:space="preserve"> </w:t>
      </w:r>
      <w:r>
        <w:t>tedy</w:t>
      </w:r>
      <w:r>
        <w:rPr>
          <w:spacing w:val="-3"/>
        </w:rPr>
        <w:t xml:space="preserve"> </w:t>
      </w:r>
      <w:r>
        <w:t>i</w:t>
      </w:r>
      <w:r>
        <w:rPr>
          <w:spacing w:val="-6"/>
        </w:rPr>
        <w:t xml:space="preserve"> </w:t>
      </w:r>
      <w:r>
        <w:t>po</w:t>
      </w:r>
      <w:r>
        <w:rPr>
          <w:spacing w:val="-4"/>
        </w:rPr>
        <w:t xml:space="preserve"> </w:t>
      </w:r>
      <w:r>
        <w:t>zániku</w:t>
      </w:r>
      <w:r>
        <w:rPr>
          <w:spacing w:val="-5"/>
        </w:rPr>
        <w:t xml:space="preserve"> </w:t>
      </w:r>
      <w:r>
        <w:t>smluvního</w:t>
      </w:r>
      <w:r>
        <w:rPr>
          <w:spacing w:val="-4"/>
        </w:rPr>
        <w:t xml:space="preserve"> </w:t>
      </w:r>
      <w:r>
        <w:t>vztahu,</w:t>
      </w:r>
      <w:r>
        <w:rPr>
          <w:spacing w:val="-4"/>
        </w:rPr>
        <w:t xml:space="preserve"> </w:t>
      </w:r>
      <w:r>
        <w:t>a</w:t>
      </w:r>
      <w:r>
        <w:rPr>
          <w:spacing w:val="-4"/>
        </w:rPr>
        <w:t xml:space="preserve"> </w:t>
      </w:r>
      <w:r>
        <w:t>to</w:t>
      </w:r>
      <w:r>
        <w:rPr>
          <w:spacing w:val="-3"/>
        </w:rPr>
        <w:t xml:space="preserve"> </w:t>
      </w:r>
      <w:r>
        <w:t>pod</w:t>
      </w:r>
      <w:r>
        <w:rPr>
          <w:spacing w:val="-6"/>
        </w:rPr>
        <w:t xml:space="preserve"> </w:t>
      </w:r>
      <w:r>
        <w:t>sankcí</w:t>
      </w:r>
      <w:r>
        <w:rPr>
          <w:spacing w:val="-4"/>
        </w:rPr>
        <w:t xml:space="preserve"> </w:t>
      </w:r>
      <w:r>
        <w:t>náhrady</w:t>
      </w:r>
      <w:r>
        <w:rPr>
          <w:spacing w:val="-3"/>
        </w:rPr>
        <w:t xml:space="preserve"> </w:t>
      </w:r>
      <w:r>
        <w:rPr>
          <w:spacing w:val="-2"/>
        </w:rPr>
        <w:t>škody.</w:t>
      </w:r>
    </w:p>
    <w:p w14:paraId="2FC68F21" w14:textId="77777777" w:rsidR="00E24435" w:rsidRDefault="00E24435">
      <w:pPr>
        <w:pStyle w:val="Zkladntext"/>
        <w:jc w:val="left"/>
      </w:pPr>
    </w:p>
    <w:p w14:paraId="5B78F3A6" w14:textId="77777777" w:rsidR="00E24435" w:rsidRDefault="005134CB">
      <w:pPr>
        <w:pStyle w:val="Nadpis1"/>
        <w:numPr>
          <w:ilvl w:val="0"/>
          <w:numId w:val="11"/>
        </w:numPr>
        <w:tabs>
          <w:tab w:val="left" w:pos="312"/>
        </w:tabs>
        <w:ind w:left="312" w:hanging="180"/>
        <w:rPr>
          <w:u w:val="none"/>
        </w:rPr>
      </w:pPr>
      <w:r>
        <w:rPr>
          <w:spacing w:val="-3"/>
        </w:rPr>
        <w:t xml:space="preserve"> </w:t>
      </w:r>
      <w:r>
        <w:t>Záruky</w:t>
      </w:r>
      <w:r>
        <w:rPr>
          <w:spacing w:val="-2"/>
        </w:rPr>
        <w:t xml:space="preserve"> </w:t>
      </w:r>
      <w:r>
        <w:t>příkazníka</w:t>
      </w:r>
      <w:r>
        <w:rPr>
          <w:spacing w:val="-5"/>
        </w:rPr>
        <w:t xml:space="preserve"> </w:t>
      </w:r>
      <w:r>
        <w:t>za</w:t>
      </w:r>
      <w:r>
        <w:rPr>
          <w:spacing w:val="-6"/>
        </w:rPr>
        <w:t xml:space="preserve"> </w:t>
      </w:r>
      <w:r>
        <w:t>vady</w:t>
      </w:r>
      <w:r>
        <w:rPr>
          <w:spacing w:val="-3"/>
        </w:rPr>
        <w:t xml:space="preserve"> </w:t>
      </w:r>
      <w:r>
        <w:t>jeho</w:t>
      </w:r>
      <w:r>
        <w:rPr>
          <w:spacing w:val="-6"/>
        </w:rPr>
        <w:t xml:space="preserve"> </w:t>
      </w:r>
      <w:r>
        <w:rPr>
          <w:spacing w:val="-2"/>
        </w:rPr>
        <w:t>činnosti:</w:t>
      </w:r>
    </w:p>
    <w:p w14:paraId="4A2819DF" w14:textId="77777777" w:rsidR="00E24435" w:rsidRDefault="00E24435">
      <w:pPr>
        <w:pStyle w:val="Zkladntext"/>
        <w:jc w:val="left"/>
        <w:rPr>
          <w:b/>
        </w:rPr>
      </w:pPr>
    </w:p>
    <w:p w14:paraId="7F754F6F" w14:textId="77777777" w:rsidR="00E24435" w:rsidRDefault="005134CB">
      <w:pPr>
        <w:pStyle w:val="Odstavecseseznamem"/>
        <w:numPr>
          <w:ilvl w:val="1"/>
          <w:numId w:val="11"/>
        </w:numPr>
        <w:tabs>
          <w:tab w:val="left" w:pos="351"/>
        </w:tabs>
        <w:ind w:left="351" w:hanging="219"/>
        <w:rPr>
          <w:b/>
        </w:rPr>
      </w:pPr>
      <w:r>
        <w:rPr>
          <w:b/>
        </w:rPr>
        <w:t>Příkazník</w:t>
      </w:r>
      <w:r>
        <w:rPr>
          <w:b/>
          <w:spacing w:val="-5"/>
        </w:rPr>
        <w:t xml:space="preserve"> </w:t>
      </w:r>
      <w:r>
        <w:rPr>
          <w:b/>
        </w:rPr>
        <w:t>se</w:t>
      </w:r>
      <w:r>
        <w:rPr>
          <w:b/>
          <w:spacing w:val="-3"/>
        </w:rPr>
        <w:t xml:space="preserve"> </w:t>
      </w:r>
      <w:r>
        <w:rPr>
          <w:b/>
        </w:rPr>
        <w:t>mimo</w:t>
      </w:r>
      <w:r>
        <w:rPr>
          <w:b/>
          <w:spacing w:val="-6"/>
        </w:rPr>
        <w:t xml:space="preserve"> </w:t>
      </w:r>
      <w:r>
        <w:rPr>
          <w:b/>
        </w:rPr>
        <w:t>jiné</w:t>
      </w:r>
      <w:r>
        <w:rPr>
          <w:b/>
          <w:spacing w:val="-3"/>
        </w:rPr>
        <w:t xml:space="preserve"> </w:t>
      </w:r>
      <w:r>
        <w:rPr>
          <w:b/>
        </w:rPr>
        <w:t>dostane</w:t>
      </w:r>
      <w:r>
        <w:rPr>
          <w:b/>
          <w:spacing w:val="-4"/>
        </w:rPr>
        <w:t xml:space="preserve"> </w:t>
      </w:r>
      <w:r>
        <w:rPr>
          <w:b/>
        </w:rPr>
        <w:t>do</w:t>
      </w:r>
      <w:r>
        <w:rPr>
          <w:b/>
          <w:spacing w:val="-4"/>
        </w:rPr>
        <w:t xml:space="preserve"> </w:t>
      </w:r>
      <w:r>
        <w:rPr>
          <w:b/>
          <w:spacing w:val="-2"/>
        </w:rPr>
        <w:t>prodlení:</w:t>
      </w:r>
    </w:p>
    <w:p w14:paraId="77B88C4F" w14:textId="77777777" w:rsidR="00E24435" w:rsidRDefault="005134CB">
      <w:pPr>
        <w:pStyle w:val="Odstavecseseznamem"/>
        <w:numPr>
          <w:ilvl w:val="0"/>
          <w:numId w:val="4"/>
        </w:numPr>
        <w:tabs>
          <w:tab w:val="left" w:pos="839"/>
          <w:tab w:val="left" w:pos="841"/>
        </w:tabs>
        <w:spacing w:before="33"/>
        <w:ind w:right="129"/>
      </w:pPr>
      <w:r>
        <w:rPr>
          <w:color w:val="121317"/>
        </w:rPr>
        <w:t xml:space="preserve">jestliže neplněním jeho povinností bude podána žádost o kolaudaci stavby, </w:t>
      </w:r>
      <w:r>
        <w:t xml:space="preserve">resp. žádost o uvedení stavby do zkušebního provozu </w:t>
      </w:r>
      <w:r>
        <w:rPr>
          <w:color w:val="121317"/>
        </w:rPr>
        <w:t>později než 2 týdny od potvrzení příkazce, že stavba je dokončena a příkazník doporučil potvrdit splnění dokončení stavby dodavateli stavby,</w:t>
      </w:r>
    </w:p>
    <w:p w14:paraId="7DEBA08A" w14:textId="452E631C" w:rsidR="00E24435" w:rsidRDefault="005134CB">
      <w:pPr>
        <w:pStyle w:val="Odstavecseseznamem"/>
        <w:numPr>
          <w:ilvl w:val="0"/>
          <w:numId w:val="4"/>
        </w:numPr>
        <w:tabs>
          <w:tab w:val="left" w:pos="839"/>
          <w:tab w:val="left" w:pos="841"/>
        </w:tabs>
        <w:ind w:right="129"/>
      </w:pPr>
      <w:r>
        <w:rPr>
          <w:color w:val="121317"/>
        </w:rPr>
        <w:t>jestliže</w:t>
      </w:r>
      <w:r>
        <w:rPr>
          <w:color w:val="121317"/>
          <w:spacing w:val="76"/>
        </w:rPr>
        <w:t xml:space="preserve"> </w:t>
      </w:r>
      <w:r>
        <w:rPr>
          <w:color w:val="121317"/>
        </w:rPr>
        <w:t>nebyl</w:t>
      </w:r>
      <w:r>
        <w:rPr>
          <w:color w:val="121317"/>
          <w:spacing w:val="75"/>
        </w:rPr>
        <w:t xml:space="preserve"> </w:t>
      </w:r>
      <w:r>
        <w:rPr>
          <w:color w:val="121317"/>
        </w:rPr>
        <w:t>splněn</w:t>
      </w:r>
      <w:r>
        <w:rPr>
          <w:color w:val="121317"/>
          <w:spacing w:val="75"/>
        </w:rPr>
        <w:t xml:space="preserve"> </w:t>
      </w:r>
      <w:r>
        <w:rPr>
          <w:color w:val="121317"/>
        </w:rPr>
        <w:t>termín</w:t>
      </w:r>
      <w:r>
        <w:rPr>
          <w:color w:val="121317"/>
          <w:spacing w:val="76"/>
        </w:rPr>
        <w:t xml:space="preserve"> </w:t>
      </w:r>
      <w:r>
        <w:rPr>
          <w:color w:val="121317"/>
        </w:rPr>
        <w:t>dokončení</w:t>
      </w:r>
      <w:r w:rsidR="00B5516A">
        <w:rPr>
          <w:color w:val="121317"/>
          <w:spacing w:val="75"/>
        </w:rPr>
        <w:t xml:space="preserve"> </w:t>
      </w:r>
      <w:r>
        <w:rPr>
          <w:color w:val="121317"/>
        </w:rPr>
        <w:t>stavby</w:t>
      </w:r>
      <w:r w:rsidR="00B5516A">
        <w:rPr>
          <w:color w:val="121317"/>
          <w:spacing w:val="76"/>
        </w:rPr>
        <w:t xml:space="preserve"> </w:t>
      </w:r>
      <w:r>
        <w:rPr>
          <w:color w:val="121317"/>
        </w:rPr>
        <w:t>dle</w:t>
      </w:r>
      <w:r w:rsidR="00B5516A">
        <w:rPr>
          <w:color w:val="121317"/>
          <w:spacing w:val="75"/>
        </w:rPr>
        <w:t xml:space="preserve"> </w:t>
      </w:r>
      <w:r>
        <w:rPr>
          <w:color w:val="121317"/>
        </w:rPr>
        <w:t>smlouvy</w:t>
      </w:r>
      <w:r w:rsidR="00B5516A">
        <w:rPr>
          <w:color w:val="121317"/>
          <w:spacing w:val="77"/>
        </w:rPr>
        <w:t xml:space="preserve"> </w:t>
      </w:r>
      <w:r>
        <w:rPr>
          <w:color w:val="121317"/>
        </w:rPr>
        <w:t>na</w:t>
      </w:r>
      <w:r w:rsidR="00B5516A">
        <w:rPr>
          <w:color w:val="121317"/>
          <w:spacing w:val="76"/>
        </w:rPr>
        <w:t xml:space="preserve"> </w:t>
      </w:r>
      <w:r>
        <w:rPr>
          <w:color w:val="121317"/>
        </w:rPr>
        <w:t>zhotovení</w:t>
      </w:r>
      <w:r w:rsidR="00B5516A">
        <w:rPr>
          <w:color w:val="121317"/>
          <w:spacing w:val="76"/>
        </w:rPr>
        <w:t xml:space="preserve"> </w:t>
      </w:r>
      <w:r>
        <w:rPr>
          <w:color w:val="121317"/>
        </w:rPr>
        <w:t>stavby s dodavatelem stavby a příkazník neobstaral smluvní povinnost, která přímo podmiňuje termín dokončení stavby.</w:t>
      </w:r>
    </w:p>
    <w:p w14:paraId="537AD96C" w14:textId="77777777" w:rsidR="00E24435" w:rsidRDefault="005134CB">
      <w:pPr>
        <w:pStyle w:val="Nadpis1"/>
        <w:numPr>
          <w:ilvl w:val="1"/>
          <w:numId w:val="11"/>
        </w:numPr>
        <w:tabs>
          <w:tab w:val="left" w:pos="435"/>
        </w:tabs>
        <w:spacing w:before="120"/>
        <w:ind w:left="435" w:hanging="303"/>
        <w:jc w:val="both"/>
        <w:rPr>
          <w:u w:val="none"/>
        </w:rPr>
      </w:pPr>
      <w:r>
        <w:rPr>
          <w:u w:val="none"/>
        </w:rPr>
        <w:t>Důsledky</w:t>
      </w:r>
      <w:r>
        <w:rPr>
          <w:spacing w:val="74"/>
          <w:u w:val="none"/>
        </w:rPr>
        <w:t xml:space="preserve"> </w:t>
      </w:r>
      <w:r>
        <w:rPr>
          <w:u w:val="none"/>
        </w:rPr>
        <w:t>vad</w:t>
      </w:r>
      <w:r>
        <w:rPr>
          <w:spacing w:val="76"/>
          <w:u w:val="none"/>
        </w:rPr>
        <w:t xml:space="preserve"> </w:t>
      </w:r>
      <w:r>
        <w:rPr>
          <w:u w:val="none"/>
        </w:rPr>
        <w:t>plynoucí</w:t>
      </w:r>
      <w:r>
        <w:rPr>
          <w:spacing w:val="75"/>
          <w:u w:val="none"/>
        </w:rPr>
        <w:t xml:space="preserve"> </w:t>
      </w:r>
      <w:r>
        <w:rPr>
          <w:u w:val="none"/>
        </w:rPr>
        <w:t>z</w:t>
      </w:r>
      <w:r>
        <w:rPr>
          <w:spacing w:val="78"/>
          <w:u w:val="none"/>
        </w:rPr>
        <w:t xml:space="preserve"> </w:t>
      </w:r>
      <w:r>
        <w:rPr>
          <w:u w:val="none"/>
        </w:rPr>
        <w:t>porušení</w:t>
      </w:r>
      <w:r>
        <w:rPr>
          <w:spacing w:val="78"/>
          <w:u w:val="none"/>
        </w:rPr>
        <w:t xml:space="preserve"> </w:t>
      </w:r>
      <w:r>
        <w:rPr>
          <w:u w:val="none"/>
        </w:rPr>
        <w:t>závazku</w:t>
      </w:r>
      <w:r>
        <w:rPr>
          <w:spacing w:val="76"/>
          <w:u w:val="none"/>
        </w:rPr>
        <w:t xml:space="preserve"> </w:t>
      </w:r>
      <w:r>
        <w:rPr>
          <w:u w:val="none"/>
        </w:rPr>
        <w:t>obstarání</w:t>
      </w:r>
      <w:r>
        <w:rPr>
          <w:spacing w:val="78"/>
          <w:u w:val="none"/>
        </w:rPr>
        <w:t xml:space="preserve"> </w:t>
      </w:r>
      <w:r>
        <w:rPr>
          <w:u w:val="none"/>
        </w:rPr>
        <w:t>záležitostí</w:t>
      </w:r>
      <w:r>
        <w:rPr>
          <w:spacing w:val="78"/>
          <w:u w:val="none"/>
        </w:rPr>
        <w:t xml:space="preserve"> </w:t>
      </w:r>
      <w:r>
        <w:rPr>
          <w:u w:val="none"/>
        </w:rPr>
        <w:t>pro</w:t>
      </w:r>
      <w:r>
        <w:rPr>
          <w:spacing w:val="56"/>
          <w:w w:val="150"/>
          <w:u w:val="none"/>
        </w:rPr>
        <w:t xml:space="preserve"> </w:t>
      </w:r>
      <w:r>
        <w:rPr>
          <w:u w:val="none"/>
        </w:rPr>
        <w:t>příkazce</w:t>
      </w:r>
      <w:r>
        <w:rPr>
          <w:spacing w:val="77"/>
          <w:u w:val="none"/>
        </w:rPr>
        <w:t xml:space="preserve"> </w:t>
      </w:r>
      <w:r>
        <w:rPr>
          <w:color w:val="121317"/>
          <w:u w:val="none"/>
        </w:rPr>
        <w:t>poctivě</w:t>
      </w:r>
      <w:r>
        <w:rPr>
          <w:color w:val="121317"/>
          <w:spacing w:val="76"/>
          <w:u w:val="none"/>
        </w:rPr>
        <w:t xml:space="preserve"> </w:t>
      </w:r>
      <w:r>
        <w:rPr>
          <w:color w:val="121317"/>
          <w:u w:val="none"/>
        </w:rPr>
        <w:t>a</w:t>
      </w:r>
      <w:r>
        <w:rPr>
          <w:color w:val="121317"/>
          <w:spacing w:val="76"/>
          <w:u w:val="none"/>
        </w:rPr>
        <w:t xml:space="preserve"> </w:t>
      </w:r>
      <w:r>
        <w:rPr>
          <w:color w:val="121317"/>
          <w:spacing w:val="-2"/>
          <w:u w:val="none"/>
        </w:rPr>
        <w:t>pečlivě,</w:t>
      </w:r>
    </w:p>
    <w:p w14:paraId="2AF3F7DA" w14:textId="77777777" w:rsidR="00E24435" w:rsidRDefault="005134CB">
      <w:pPr>
        <w:ind w:left="416"/>
        <w:jc w:val="both"/>
        <w:rPr>
          <w:b/>
        </w:rPr>
      </w:pPr>
      <w:r>
        <w:rPr>
          <w:b/>
          <w:color w:val="121317"/>
        </w:rPr>
        <w:t>s</w:t>
      </w:r>
      <w:r>
        <w:rPr>
          <w:b/>
          <w:color w:val="121317"/>
          <w:spacing w:val="-5"/>
        </w:rPr>
        <w:t xml:space="preserve"> </w:t>
      </w:r>
      <w:r>
        <w:rPr>
          <w:b/>
          <w:color w:val="121317"/>
        </w:rPr>
        <w:t>odbornou</w:t>
      </w:r>
      <w:r>
        <w:rPr>
          <w:b/>
          <w:color w:val="121317"/>
          <w:spacing w:val="-4"/>
        </w:rPr>
        <w:t xml:space="preserve"> </w:t>
      </w:r>
      <w:r>
        <w:rPr>
          <w:b/>
          <w:color w:val="121317"/>
        </w:rPr>
        <w:t>péčí</w:t>
      </w:r>
      <w:r>
        <w:rPr>
          <w:b/>
          <w:color w:val="121317"/>
          <w:spacing w:val="-3"/>
        </w:rPr>
        <w:t xml:space="preserve"> </w:t>
      </w:r>
      <w:r>
        <w:rPr>
          <w:b/>
          <w:color w:val="121317"/>
        </w:rPr>
        <w:t>dle</w:t>
      </w:r>
      <w:r>
        <w:rPr>
          <w:b/>
          <w:color w:val="121317"/>
          <w:spacing w:val="-3"/>
        </w:rPr>
        <w:t xml:space="preserve"> </w:t>
      </w:r>
      <w:r>
        <w:rPr>
          <w:b/>
          <w:color w:val="121317"/>
        </w:rPr>
        <w:t>této</w:t>
      </w:r>
      <w:r>
        <w:rPr>
          <w:b/>
          <w:color w:val="121317"/>
          <w:spacing w:val="-4"/>
        </w:rPr>
        <w:t xml:space="preserve"> </w:t>
      </w:r>
      <w:r>
        <w:rPr>
          <w:b/>
          <w:color w:val="121317"/>
        </w:rPr>
        <w:t>smlouvy,</w:t>
      </w:r>
      <w:r>
        <w:rPr>
          <w:b/>
          <w:color w:val="121317"/>
          <w:spacing w:val="-2"/>
        </w:rPr>
        <w:t xml:space="preserve"> </w:t>
      </w:r>
      <w:r>
        <w:rPr>
          <w:b/>
          <w:color w:val="121317"/>
        </w:rPr>
        <w:t>pokynů</w:t>
      </w:r>
      <w:r>
        <w:rPr>
          <w:b/>
          <w:color w:val="121317"/>
          <w:spacing w:val="-5"/>
        </w:rPr>
        <w:t xml:space="preserve"> </w:t>
      </w:r>
      <w:r>
        <w:rPr>
          <w:b/>
          <w:color w:val="121317"/>
        </w:rPr>
        <w:t>příkazce</w:t>
      </w:r>
      <w:r>
        <w:rPr>
          <w:b/>
          <w:color w:val="121317"/>
          <w:spacing w:val="-4"/>
        </w:rPr>
        <w:t xml:space="preserve"> </w:t>
      </w:r>
      <w:r>
        <w:rPr>
          <w:b/>
          <w:color w:val="121317"/>
        </w:rPr>
        <w:t>a</w:t>
      </w:r>
      <w:r>
        <w:rPr>
          <w:b/>
          <w:color w:val="121317"/>
          <w:spacing w:val="-6"/>
        </w:rPr>
        <w:t xml:space="preserve"> </w:t>
      </w:r>
      <w:r>
        <w:rPr>
          <w:b/>
          <w:color w:val="121317"/>
        </w:rPr>
        <w:t>v</w:t>
      </w:r>
      <w:r>
        <w:rPr>
          <w:b/>
          <w:color w:val="121317"/>
          <w:spacing w:val="-4"/>
        </w:rPr>
        <w:t xml:space="preserve"> </w:t>
      </w:r>
      <w:r>
        <w:rPr>
          <w:b/>
          <w:color w:val="121317"/>
        </w:rPr>
        <w:t>souladu</w:t>
      </w:r>
      <w:r>
        <w:rPr>
          <w:b/>
          <w:color w:val="121317"/>
          <w:spacing w:val="-4"/>
        </w:rPr>
        <w:t xml:space="preserve"> </w:t>
      </w:r>
      <w:r>
        <w:rPr>
          <w:b/>
          <w:color w:val="121317"/>
        </w:rPr>
        <w:t>s</w:t>
      </w:r>
      <w:r>
        <w:rPr>
          <w:b/>
          <w:color w:val="121317"/>
          <w:spacing w:val="-4"/>
        </w:rPr>
        <w:t xml:space="preserve"> </w:t>
      </w:r>
      <w:r>
        <w:rPr>
          <w:b/>
          <w:color w:val="121317"/>
        </w:rPr>
        <w:t>jeho</w:t>
      </w:r>
      <w:r>
        <w:rPr>
          <w:b/>
          <w:color w:val="121317"/>
          <w:spacing w:val="-3"/>
        </w:rPr>
        <w:t xml:space="preserve"> </w:t>
      </w:r>
      <w:r>
        <w:rPr>
          <w:b/>
          <w:color w:val="121317"/>
          <w:spacing w:val="-2"/>
        </w:rPr>
        <w:t>zájmy</w:t>
      </w:r>
      <w:r>
        <w:rPr>
          <w:b/>
          <w:spacing w:val="-2"/>
        </w:rPr>
        <w:t>:</w:t>
      </w:r>
    </w:p>
    <w:p w14:paraId="6C782415" w14:textId="77777777" w:rsidR="00E24435" w:rsidRDefault="005134CB">
      <w:pPr>
        <w:pStyle w:val="Zkladntext"/>
        <w:ind w:left="416" w:right="128"/>
      </w:pPr>
      <w:r>
        <w:t>Dle § 2432 občanského zákoníku budou vady příkazcem uplatněny při neprovedení či neobstarání některých z činností uvedených v předmětu této smlouvy.</w:t>
      </w:r>
    </w:p>
    <w:p w14:paraId="580D3B2E" w14:textId="77777777" w:rsidR="00E24435" w:rsidRDefault="005134CB">
      <w:pPr>
        <w:pStyle w:val="Nadpis1"/>
        <w:numPr>
          <w:ilvl w:val="1"/>
          <w:numId w:val="11"/>
        </w:numPr>
        <w:tabs>
          <w:tab w:val="left" w:pos="351"/>
        </w:tabs>
        <w:spacing w:before="121" w:line="267" w:lineRule="exact"/>
        <w:ind w:left="351" w:hanging="219"/>
        <w:jc w:val="both"/>
        <w:rPr>
          <w:u w:val="none"/>
        </w:rPr>
      </w:pPr>
      <w:r>
        <w:rPr>
          <w:u w:val="none"/>
        </w:rPr>
        <w:t>Smluvní</w:t>
      </w:r>
      <w:r>
        <w:rPr>
          <w:spacing w:val="-8"/>
          <w:u w:val="none"/>
        </w:rPr>
        <w:t xml:space="preserve"> </w:t>
      </w:r>
      <w:r>
        <w:rPr>
          <w:spacing w:val="-2"/>
          <w:u w:val="none"/>
        </w:rPr>
        <w:t>pokuty:</w:t>
      </w:r>
    </w:p>
    <w:p w14:paraId="0EA42FCD" w14:textId="22B2CBE5" w:rsidR="00E24435" w:rsidRDefault="005134CB">
      <w:pPr>
        <w:pStyle w:val="Odstavecseseznamem"/>
        <w:numPr>
          <w:ilvl w:val="0"/>
          <w:numId w:val="3"/>
        </w:numPr>
        <w:tabs>
          <w:tab w:val="left" w:pos="839"/>
          <w:tab w:val="left" w:pos="853"/>
        </w:tabs>
        <w:ind w:right="126" w:hanging="360"/>
        <w:jc w:val="both"/>
      </w:pPr>
      <w:r>
        <w:t>V případě výskytu vady plnění příkazníka či neobstarání smluvní povinnosti příkazníkem, dále zejména při nezajištění dodržování podmínek stavebního povolení a opatření státního stavebního dohledu po dobu realizace stavby, prokázaném nedoplňování dokumentace, podle které se stavba realizuje, neinformování příkazce o závažných okolnostech realizace stavby, neprovádění kontroly věcné a cenové správnosti dle smluvního položkového rozpočtu stavby a úplnosti oceňovaných podkladů a faktur, neprovedení kontroly částí dodávek, které budou v</w:t>
      </w:r>
      <w:r>
        <w:rPr>
          <w:spacing w:val="-2"/>
        </w:rPr>
        <w:t xml:space="preserve"> </w:t>
      </w:r>
      <w:r>
        <w:t>dalším postupu zakryté (nepřístupné), neprovádění kontroly postupu prací dle smlouvy na zhotovení stavby s</w:t>
      </w:r>
      <w:r w:rsidR="00110087">
        <w:t> </w:t>
      </w:r>
      <w:r>
        <w:t>dodavatel</w:t>
      </w:r>
      <w:r w:rsidR="00110087">
        <w:t xml:space="preserve">i částí </w:t>
      </w:r>
      <w:r>
        <w:t>stavby a dle časového plánu stavby, neupozornění příkazce na nedodržení smluvních termínů, neprovádění kontroly dokladů pro kolaudační řízení může příkazce uplatnit smluvní pokutu ve výši 20.000,- Kč za každou prokázanou vadu či nesplněnou povinnost jednotlivě.</w:t>
      </w:r>
    </w:p>
    <w:p w14:paraId="4BCA8804" w14:textId="77777777" w:rsidR="00E24435" w:rsidRDefault="005134CB">
      <w:pPr>
        <w:pStyle w:val="Odstavecseseznamem"/>
        <w:numPr>
          <w:ilvl w:val="0"/>
          <w:numId w:val="3"/>
        </w:numPr>
        <w:tabs>
          <w:tab w:val="left" w:pos="839"/>
          <w:tab w:val="left" w:pos="841"/>
        </w:tabs>
        <w:ind w:left="841" w:right="129" w:hanging="425"/>
        <w:jc w:val="both"/>
      </w:pPr>
      <w:r>
        <w:t>Pokud</w:t>
      </w:r>
      <w:r>
        <w:rPr>
          <w:spacing w:val="66"/>
        </w:rPr>
        <w:t xml:space="preserve"> </w:t>
      </w:r>
      <w:r>
        <w:t>příkazník</w:t>
      </w:r>
      <w:r>
        <w:rPr>
          <w:spacing w:val="64"/>
        </w:rPr>
        <w:t xml:space="preserve"> </w:t>
      </w:r>
      <w:r>
        <w:t>poruší</w:t>
      </w:r>
      <w:r>
        <w:rPr>
          <w:spacing w:val="64"/>
        </w:rPr>
        <w:t xml:space="preserve"> </w:t>
      </w:r>
      <w:r>
        <w:t>povinnost</w:t>
      </w:r>
      <w:r>
        <w:rPr>
          <w:spacing w:val="65"/>
        </w:rPr>
        <w:t xml:space="preserve"> </w:t>
      </w:r>
      <w:r>
        <w:t>dodržování</w:t>
      </w:r>
      <w:r>
        <w:rPr>
          <w:spacing w:val="64"/>
        </w:rPr>
        <w:t xml:space="preserve"> </w:t>
      </w:r>
      <w:r>
        <w:t>pravidel</w:t>
      </w:r>
      <w:r>
        <w:rPr>
          <w:spacing w:val="67"/>
        </w:rPr>
        <w:t xml:space="preserve"> </w:t>
      </w:r>
      <w:r>
        <w:t>stanovených</w:t>
      </w:r>
      <w:r>
        <w:rPr>
          <w:spacing w:val="64"/>
        </w:rPr>
        <w:t xml:space="preserve"> </w:t>
      </w:r>
      <w:r>
        <w:t>platnými</w:t>
      </w:r>
      <w:r>
        <w:rPr>
          <w:spacing w:val="64"/>
        </w:rPr>
        <w:t xml:space="preserve"> </w:t>
      </w:r>
      <w:r>
        <w:t>právními</w:t>
      </w:r>
      <w:r>
        <w:rPr>
          <w:spacing w:val="67"/>
        </w:rPr>
        <w:t xml:space="preserve"> </w:t>
      </w:r>
      <w:r>
        <w:t>předpisy a</w:t>
      </w:r>
      <w:r>
        <w:rPr>
          <w:spacing w:val="-1"/>
        </w:rPr>
        <w:t xml:space="preserve"> </w:t>
      </w:r>
      <w:r>
        <w:t xml:space="preserve">pokyny příkazce (vyjma porušení dle odst. 3 písm. a) tohoto článku), je příkazník povinen zaplatit smluvní pokutu ve výši </w:t>
      </w:r>
      <w:proofErr w:type="gramStart"/>
      <w:r>
        <w:t>10.000,-</w:t>
      </w:r>
      <w:proofErr w:type="gramEnd"/>
      <w:r>
        <w:t xml:space="preserve"> Kč za každý jednotlivý případ porušení této povinnosti.</w:t>
      </w:r>
    </w:p>
    <w:p w14:paraId="33D0D24D" w14:textId="77777777" w:rsidR="00E24435" w:rsidRDefault="005134CB">
      <w:pPr>
        <w:pStyle w:val="Odstavecseseznamem"/>
        <w:numPr>
          <w:ilvl w:val="0"/>
          <w:numId w:val="3"/>
        </w:numPr>
        <w:tabs>
          <w:tab w:val="left" w:pos="841"/>
        </w:tabs>
        <w:ind w:left="841" w:right="129" w:hanging="425"/>
        <w:jc w:val="both"/>
      </w:pPr>
      <w:r>
        <w:t xml:space="preserve">Pokud se příkazník bez řádné předchozí písemné omluvy nezúčastní předání a převzetí staveniště, kontrolního dne nebo kolaudačního jednání, je povinen příkazci uhradit smluvní pokutu ve výši </w:t>
      </w:r>
      <w:proofErr w:type="gramStart"/>
      <w:r>
        <w:t>10.000,-</w:t>
      </w:r>
      <w:proofErr w:type="gramEnd"/>
      <w:r>
        <w:t xml:space="preserve"> Kč za každý takový případ.</w:t>
      </w:r>
    </w:p>
    <w:p w14:paraId="6D20AD6F" w14:textId="77777777" w:rsidR="00E24435" w:rsidRDefault="005134CB">
      <w:pPr>
        <w:pStyle w:val="Odstavecseseznamem"/>
        <w:numPr>
          <w:ilvl w:val="0"/>
          <w:numId w:val="3"/>
        </w:numPr>
        <w:tabs>
          <w:tab w:val="left" w:pos="839"/>
          <w:tab w:val="left" w:pos="841"/>
        </w:tabs>
        <w:spacing w:before="1"/>
        <w:ind w:left="841" w:right="124" w:hanging="425"/>
        <w:jc w:val="both"/>
      </w:pPr>
      <w:r>
        <w:t xml:space="preserve">Poruší-li příkazník povinnosti uvedené v čl. IX. této smlouvy je povinen zaplatit smluví pokutu ve výši </w:t>
      </w:r>
      <w:proofErr w:type="gramStart"/>
      <w:r>
        <w:t>50.000,-</w:t>
      </w:r>
      <w:proofErr w:type="gramEnd"/>
      <w:r>
        <w:t xml:space="preserve"> Kč za každý jednotlivý případ takového porušení. Smluvní pokutou není dotčen nárok příkazce na náhradu případné škody.</w:t>
      </w:r>
    </w:p>
    <w:p w14:paraId="19AA76E2" w14:textId="77777777" w:rsidR="00E24435" w:rsidRDefault="005134CB">
      <w:pPr>
        <w:pStyle w:val="Odstavecseseznamem"/>
        <w:numPr>
          <w:ilvl w:val="0"/>
          <w:numId w:val="3"/>
        </w:numPr>
        <w:tabs>
          <w:tab w:val="left" w:pos="839"/>
          <w:tab w:val="left" w:pos="841"/>
        </w:tabs>
        <w:ind w:left="841" w:right="128" w:hanging="425"/>
        <w:jc w:val="both"/>
      </w:pPr>
      <w:r>
        <w:t>Bude-li příkazce v prodlení s úhradou ceny nebo její části, je příkazník oprávněn požadovat na příkazníkovi úhradu úroku z prodlení ve</w:t>
      </w:r>
      <w:r>
        <w:rPr>
          <w:spacing w:val="-1"/>
        </w:rPr>
        <w:t xml:space="preserve"> </w:t>
      </w:r>
      <w:r>
        <w:t>výši</w:t>
      </w:r>
      <w:r>
        <w:rPr>
          <w:spacing w:val="-1"/>
        </w:rPr>
        <w:t xml:space="preserve"> </w:t>
      </w:r>
      <w:r>
        <w:t>0,05 % z</w:t>
      </w:r>
      <w:r>
        <w:rPr>
          <w:spacing w:val="-2"/>
        </w:rPr>
        <w:t xml:space="preserve"> </w:t>
      </w:r>
      <w:r>
        <w:t>dlužné částky bez</w:t>
      </w:r>
      <w:r>
        <w:rPr>
          <w:spacing w:val="-1"/>
        </w:rPr>
        <w:t xml:space="preserve"> </w:t>
      </w:r>
      <w:r>
        <w:t xml:space="preserve">DPH za každý (i započatý) den </w:t>
      </w:r>
      <w:r>
        <w:rPr>
          <w:spacing w:val="-2"/>
        </w:rPr>
        <w:t>prodlení.</w:t>
      </w:r>
    </w:p>
    <w:p w14:paraId="3B9F83CF" w14:textId="77777777" w:rsidR="00E24435" w:rsidRDefault="005134CB">
      <w:pPr>
        <w:pStyle w:val="Odstavecseseznamem"/>
        <w:numPr>
          <w:ilvl w:val="0"/>
          <w:numId w:val="3"/>
        </w:numPr>
        <w:tabs>
          <w:tab w:val="left" w:pos="839"/>
        </w:tabs>
        <w:ind w:left="839" w:hanging="423"/>
        <w:jc w:val="both"/>
      </w:pPr>
      <w:r>
        <w:t>Smluvní</w:t>
      </w:r>
      <w:r>
        <w:rPr>
          <w:spacing w:val="-3"/>
        </w:rPr>
        <w:t xml:space="preserve"> </w:t>
      </w:r>
      <w:r>
        <w:t>pokutou</w:t>
      </w:r>
      <w:r>
        <w:rPr>
          <w:spacing w:val="-4"/>
        </w:rPr>
        <w:t xml:space="preserve"> </w:t>
      </w:r>
      <w:r>
        <w:t>není</w:t>
      </w:r>
      <w:r>
        <w:rPr>
          <w:spacing w:val="-4"/>
        </w:rPr>
        <w:t xml:space="preserve"> </w:t>
      </w:r>
      <w:r>
        <w:t>dotčen</w:t>
      </w:r>
      <w:r>
        <w:rPr>
          <w:spacing w:val="-2"/>
        </w:rPr>
        <w:t xml:space="preserve"> </w:t>
      </w:r>
      <w:r>
        <w:t>nárok</w:t>
      </w:r>
      <w:r>
        <w:rPr>
          <w:spacing w:val="-5"/>
        </w:rPr>
        <w:t xml:space="preserve"> </w:t>
      </w:r>
      <w:r>
        <w:t>příkazce</w:t>
      </w:r>
      <w:r>
        <w:rPr>
          <w:spacing w:val="-5"/>
        </w:rPr>
        <w:t xml:space="preserve"> </w:t>
      </w:r>
      <w:r>
        <w:t>na</w:t>
      </w:r>
      <w:r>
        <w:rPr>
          <w:spacing w:val="-3"/>
        </w:rPr>
        <w:t xml:space="preserve"> </w:t>
      </w:r>
      <w:r>
        <w:t>náhradu</w:t>
      </w:r>
      <w:r>
        <w:rPr>
          <w:spacing w:val="-4"/>
        </w:rPr>
        <w:t xml:space="preserve"> </w:t>
      </w:r>
      <w:r>
        <w:t>případné</w:t>
      </w:r>
      <w:r>
        <w:rPr>
          <w:spacing w:val="-2"/>
        </w:rPr>
        <w:t xml:space="preserve"> škody.</w:t>
      </w:r>
    </w:p>
    <w:p w14:paraId="71906F84" w14:textId="77777777" w:rsidR="00E24435" w:rsidRDefault="005134CB">
      <w:pPr>
        <w:pStyle w:val="Odstavecseseznamem"/>
        <w:numPr>
          <w:ilvl w:val="0"/>
          <w:numId w:val="3"/>
        </w:numPr>
        <w:tabs>
          <w:tab w:val="left" w:pos="840"/>
        </w:tabs>
        <w:ind w:left="840" w:hanging="424"/>
        <w:jc w:val="both"/>
      </w:pPr>
      <w:r>
        <w:t>Smluvní</w:t>
      </w:r>
      <w:r>
        <w:rPr>
          <w:spacing w:val="-5"/>
        </w:rPr>
        <w:t xml:space="preserve"> </w:t>
      </w:r>
      <w:r>
        <w:t>pokuty</w:t>
      </w:r>
      <w:r>
        <w:rPr>
          <w:spacing w:val="-3"/>
        </w:rPr>
        <w:t xml:space="preserve"> </w:t>
      </w:r>
      <w:r>
        <w:t>jsou</w:t>
      </w:r>
      <w:r>
        <w:rPr>
          <w:spacing w:val="-4"/>
        </w:rPr>
        <w:t xml:space="preserve"> </w:t>
      </w:r>
      <w:r>
        <w:t>splatné</w:t>
      </w:r>
      <w:r>
        <w:rPr>
          <w:spacing w:val="-3"/>
        </w:rPr>
        <w:t xml:space="preserve"> </w:t>
      </w:r>
      <w:r>
        <w:t>ve</w:t>
      </w:r>
      <w:r>
        <w:rPr>
          <w:spacing w:val="-3"/>
        </w:rPr>
        <w:t xml:space="preserve"> </w:t>
      </w:r>
      <w:r>
        <w:t>lhůtě</w:t>
      </w:r>
      <w:r>
        <w:rPr>
          <w:spacing w:val="-5"/>
        </w:rPr>
        <w:t xml:space="preserve"> </w:t>
      </w:r>
      <w:r>
        <w:t>15</w:t>
      </w:r>
      <w:r>
        <w:rPr>
          <w:spacing w:val="-3"/>
        </w:rPr>
        <w:t xml:space="preserve"> </w:t>
      </w:r>
      <w:r>
        <w:t>dnů</w:t>
      </w:r>
      <w:r>
        <w:rPr>
          <w:spacing w:val="-3"/>
        </w:rPr>
        <w:t xml:space="preserve"> </w:t>
      </w:r>
      <w:r>
        <w:t>ode</w:t>
      </w:r>
      <w:r>
        <w:rPr>
          <w:spacing w:val="-3"/>
        </w:rPr>
        <w:t xml:space="preserve"> </w:t>
      </w:r>
      <w:r>
        <w:t>dne</w:t>
      </w:r>
      <w:r>
        <w:rPr>
          <w:spacing w:val="-4"/>
        </w:rPr>
        <w:t xml:space="preserve"> </w:t>
      </w:r>
      <w:r>
        <w:t>doručení</w:t>
      </w:r>
      <w:r>
        <w:rPr>
          <w:spacing w:val="-3"/>
        </w:rPr>
        <w:t xml:space="preserve"> </w:t>
      </w:r>
      <w:r>
        <w:t>písemné</w:t>
      </w:r>
      <w:r>
        <w:rPr>
          <w:spacing w:val="-5"/>
        </w:rPr>
        <w:t xml:space="preserve"> </w:t>
      </w:r>
      <w:r>
        <w:t>výzvy</w:t>
      </w:r>
      <w:r>
        <w:rPr>
          <w:spacing w:val="-3"/>
        </w:rPr>
        <w:t xml:space="preserve"> </w:t>
      </w:r>
      <w:r>
        <w:t>k</w:t>
      </w:r>
      <w:r>
        <w:rPr>
          <w:spacing w:val="-4"/>
        </w:rPr>
        <w:t xml:space="preserve"> </w:t>
      </w:r>
      <w:r>
        <w:t>její</w:t>
      </w:r>
      <w:r>
        <w:rPr>
          <w:spacing w:val="-2"/>
        </w:rPr>
        <w:t xml:space="preserve"> úhradě.</w:t>
      </w:r>
    </w:p>
    <w:p w14:paraId="4D131A8E" w14:textId="77777777" w:rsidR="00E24435" w:rsidRDefault="00E24435">
      <w:pPr>
        <w:pStyle w:val="Zkladntext"/>
        <w:jc w:val="left"/>
      </w:pPr>
    </w:p>
    <w:p w14:paraId="70EEA04F" w14:textId="77777777" w:rsidR="00E24435" w:rsidRDefault="005134CB" w:rsidP="009F4E32">
      <w:pPr>
        <w:pStyle w:val="Nadpis1"/>
        <w:keepNext/>
        <w:keepLines/>
        <w:numPr>
          <w:ilvl w:val="0"/>
          <w:numId w:val="11"/>
        </w:numPr>
        <w:tabs>
          <w:tab w:val="left" w:pos="369"/>
        </w:tabs>
        <w:ind w:left="369" w:hanging="237"/>
        <w:jc w:val="both"/>
        <w:rPr>
          <w:b w:val="0"/>
          <w:u w:val="none"/>
        </w:rPr>
      </w:pPr>
      <w:r>
        <w:rPr>
          <w:spacing w:val="-1"/>
        </w:rPr>
        <w:t xml:space="preserve"> </w:t>
      </w:r>
      <w:r>
        <w:t>Ukončení</w:t>
      </w:r>
      <w:r>
        <w:rPr>
          <w:spacing w:val="-2"/>
        </w:rPr>
        <w:t xml:space="preserve"> smlouvy</w:t>
      </w:r>
      <w:r>
        <w:rPr>
          <w:b w:val="0"/>
          <w:spacing w:val="-2"/>
          <w:u w:val="none"/>
        </w:rPr>
        <w:t>:</w:t>
      </w:r>
    </w:p>
    <w:p w14:paraId="4425E759" w14:textId="4044E144" w:rsidR="00E24435" w:rsidRDefault="005134CB" w:rsidP="009F4E32">
      <w:pPr>
        <w:pStyle w:val="Odstavecseseznamem"/>
        <w:keepNext/>
        <w:keepLines/>
        <w:numPr>
          <w:ilvl w:val="1"/>
          <w:numId w:val="11"/>
        </w:numPr>
        <w:tabs>
          <w:tab w:val="left" w:pos="557"/>
        </w:tabs>
        <w:spacing w:line="267" w:lineRule="exact"/>
        <w:ind w:left="558" w:hanging="425"/>
        <w:jc w:val="left"/>
      </w:pPr>
      <w:r>
        <w:t>Příkazník</w:t>
      </w:r>
      <w:r w:rsidRPr="001B6190">
        <w:rPr>
          <w:spacing w:val="35"/>
        </w:rPr>
        <w:t xml:space="preserve"> </w:t>
      </w:r>
      <w:r>
        <w:t>je</w:t>
      </w:r>
      <w:r w:rsidRPr="001B6190">
        <w:rPr>
          <w:spacing w:val="33"/>
        </w:rPr>
        <w:t xml:space="preserve"> </w:t>
      </w:r>
      <w:r>
        <w:t>oprávněn</w:t>
      </w:r>
      <w:r w:rsidRPr="001B6190">
        <w:rPr>
          <w:spacing w:val="32"/>
        </w:rPr>
        <w:t xml:space="preserve"> </w:t>
      </w:r>
      <w:r>
        <w:t>tuto</w:t>
      </w:r>
      <w:r w:rsidRPr="001B6190">
        <w:rPr>
          <w:spacing w:val="37"/>
        </w:rPr>
        <w:t xml:space="preserve"> </w:t>
      </w:r>
      <w:r>
        <w:t>smlouvu</w:t>
      </w:r>
      <w:r w:rsidRPr="001B6190">
        <w:rPr>
          <w:spacing w:val="32"/>
        </w:rPr>
        <w:t xml:space="preserve"> </w:t>
      </w:r>
      <w:r>
        <w:t>vypovědět</w:t>
      </w:r>
      <w:r w:rsidRPr="001B6190">
        <w:rPr>
          <w:spacing w:val="41"/>
        </w:rPr>
        <w:t xml:space="preserve"> </w:t>
      </w:r>
      <w:r>
        <w:t>jen</w:t>
      </w:r>
      <w:r w:rsidRPr="001B6190">
        <w:rPr>
          <w:spacing w:val="32"/>
        </w:rPr>
        <w:t xml:space="preserve"> </w:t>
      </w:r>
      <w:r>
        <w:t>způsobem</w:t>
      </w:r>
      <w:r w:rsidRPr="001B6190">
        <w:rPr>
          <w:spacing w:val="34"/>
        </w:rPr>
        <w:t xml:space="preserve"> </w:t>
      </w:r>
      <w:r>
        <w:t>stanoveným</w:t>
      </w:r>
      <w:r w:rsidRPr="001B6190">
        <w:rPr>
          <w:spacing w:val="37"/>
        </w:rPr>
        <w:t xml:space="preserve"> </w:t>
      </w:r>
      <w:r>
        <w:t>v</w:t>
      </w:r>
      <w:r w:rsidRPr="001B6190">
        <w:rPr>
          <w:spacing w:val="33"/>
        </w:rPr>
        <w:t xml:space="preserve"> </w:t>
      </w:r>
      <w:r>
        <w:t>občanském</w:t>
      </w:r>
      <w:r w:rsidRPr="001B6190">
        <w:rPr>
          <w:spacing w:val="35"/>
        </w:rPr>
        <w:t xml:space="preserve"> </w:t>
      </w:r>
      <w:r>
        <w:t>zákoníku</w:t>
      </w:r>
      <w:r w:rsidRPr="001B6190">
        <w:rPr>
          <w:spacing w:val="33"/>
        </w:rPr>
        <w:t xml:space="preserve"> </w:t>
      </w:r>
      <w:r w:rsidRPr="001B6190">
        <w:rPr>
          <w:spacing w:val="-7"/>
        </w:rPr>
        <w:t>(§</w:t>
      </w:r>
      <w:r w:rsidR="001B6190">
        <w:t> </w:t>
      </w:r>
      <w:r>
        <w:t>2440).</w:t>
      </w:r>
      <w:r w:rsidRPr="001B6190">
        <w:rPr>
          <w:spacing w:val="-7"/>
        </w:rPr>
        <w:t xml:space="preserve"> </w:t>
      </w:r>
      <w:r>
        <w:t>Výpovědní</w:t>
      </w:r>
      <w:r w:rsidRPr="001B6190">
        <w:rPr>
          <w:spacing w:val="-4"/>
        </w:rPr>
        <w:t xml:space="preserve"> </w:t>
      </w:r>
      <w:r>
        <w:t>doba</w:t>
      </w:r>
      <w:r w:rsidRPr="001B6190">
        <w:rPr>
          <w:spacing w:val="-4"/>
        </w:rPr>
        <w:t xml:space="preserve"> </w:t>
      </w:r>
      <w:r>
        <w:t>je</w:t>
      </w:r>
      <w:r w:rsidRPr="001B6190">
        <w:rPr>
          <w:spacing w:val="-5"/>
        </w:rPr>
        <w:t xml:space="preserve"> </w:t>
      </w:r>
      <w:r>
        <w:t>20</w:t>
      </w:r>
      <w:r w:rsidRPr="001B6190">
        <w:rPr>
          <w:spacing w:val="-3"/>
        </w:rPr>
        <w:t xml:space="preserve"> </w:t>
      </w:r>
      <w:r>
        <w:t>kalendářních</w:t>
      </w:r>
      <w:r w:rsidRPr="001B6190">
        <w:rPr>
          <w:spacing w:val="-4"/>
        </w:rPr>
        <w:t xml:space="preserve"> </w:t>
      </w:r>
      <w:r>
        <w:t>dnů</w:t>
      </w:r>
      <w:r w:rsidRPr="001B6190">
        <w:rPr>
          <w:spacing w:val="-5"/>
        </w:rPr>
        <w:t xml:space="preserve"> </w:t>
      </w:r>
      <w:r>
        <w:t>od</w:t>
      </w:r>
      <w:r w:rsidRPr="001B6190">
        <w:rPr>
          <w:spacing w:val="-5"/>
        </w:rPr>
        <w:t xml:space="preserve"> </w:t>
      </w:r>
      <w:r>
        <w:t>doručení</w:t>
      </w:r>
      <w:r w:rsidRPr="001B6190">
        <w:rPr>
          <w:spacing w:val="-4"/>
        </w:rPr>
        <w:t xml:space="preserve"> </w:t>
      </w:r>
      <w:r>
        <w:t>výpovědi</w:t>
      </w:r>
      <w:r w:rsidRPr="001B6190">
        <w:rPr>
          <w:spacing w:val="-4"/>
        </w:rPr>
        <w:t xml:space="preserve"> </w:t>
      </w:r>
      <w:r w:rsidRPr="001B6190">
        <w:rPr>
          <w:spacing w:val="-2"/>
        </w:rPr>
        <w:t>příkazci.</w:t>
      </w:r>
    </w:p>
    <w:p w14:paraId="7D290CEE" w14:textId="77777777" w:rsidR="00E24435" w:rsidRDefault="005134CB">
      <w:pPr>
        <w:pStyle w:val="Odstavecseseznamem"/>
        <w:numPr>
          <w:ilvl w:val="1"/>
          <w:numId w:val="11"/>
        </w:numPr>
        <w:tabs>
          <w:tab w:val="left" w:pos="558"/>
        </w:tabs>
        <w:spacing w:before="120"/>
        <w:ind w:left="558" w:right="128" w:hanging="426"/>
        <w:rPr>
          <w:b/>
        </w:rPr>
      </w:pPr>
      <w:r>
        <w:t>Příkazce</w:t>
      </w:r>
      <w:r>
        <w:rPr>
          <w:spacing w:val="36"/>
        </w:rPr>
        <w:t xml:space="preserve"> </w:t>
      </w:r>
      <w:r>
        <w:t>je</w:t>
      </w:r>
      <w:r>
        <w:rPr>
          <w:spacing w:val="34"/>
        </w:rPr>
        <w:t xml:space="preserve"> </w:t>
      </w:r>
      <w:r>
        <w:t>oprávněn</w:t>
      </w:r>
      <w:r>
        <w:rPr>
          <w:spacing w:val="37"/>
        </w:rPr>
        <w:t xml:space="preserve"> </w:t>
      </w:r>
      <w:r>
        <w:t>příkaz</w:t>
      </w:r>
      <w:r>
        <w:rPr>
          <w:spacing w:val="37"/>
        </w:rPr>
        <w:t xml:space="preserve"> </w:t>
      </w:r>
      <w:r>
        <w:t>dle</w:t>
      </w:r>
      <w:r>
        <w:rPr>
          <w:spacing w:val="38"/>
        </w:rPr>
        <w:t xml:space="preserve"> </w:t>
      </w:r>
      <w:r>
        <w:t>této</w:t>
      </w:r>
      <w:r>
        <w:rPr>
          <w:spacing w:val="37"/>
        </w:rPr>
        <w:t xml:space="preserve"> </w:t>
      </w:r>
      <w:r>
        <w:t>smlouvy</w:t>
      </w:r>
      <w:r>
        <w:rPr>
          <w:spacing w:val="38"/>
        </w:rPr>
        <w:t xml:space="preserve"> </w:t>
      </w:r>
      <w:r>
        <w:t>odvolat</w:t>
      </w:r>
      <w:r>
        <w:rPr>
          <w:spacing w:val="38"/>
        </w:rPr>
        <w:t xml:space="preserve"> </w:t>
      </w:r>
      <w:r>
        <w:t>způsobem</w:t>
      </w:r>
      <w:r>
        <w:rPr>
          <w:spacing w:val="37"/>
        </w:rPr>
        <w:t xml:space="preserve"> </w:t>
      </w:r>
      <w:r>
        <w:t>stanoveným</w:t>
      </w:r>
      <w:r>
        <w:rPr>
          <w:spacing w:val="37"/>
        </w:rPr>
        <w:t xml:space="preserve"> </w:t>
      </w:r>
      <w:r>
        <w:t>v</w:t>
      </w:r>
      <w:r>
        <w:rPr>
          <w:spacing w:val="37"/>
        </w:rPr>
        <w:t xml:space="preserve"> </w:t>
      </w:r>
      <w:r>
        <w:t>občanském</w:t>
      </w:r>
      <w:r>
        <w:rPr>
          <w:spacing w:val="37"/>
        </w:rPr>
        <w:t xml:space="preserve"> </w:t>
      </w:r>
      <w:r>
        <w:t>zákoníku (§ 2443), a to s účinností ke dni doručení odvolání příkazníkovi.</w:t>
      </w:r>
    </w:p>
    <w:p w14:paraId="2AE2113B" w14:textId="77777777" w:rsidR="00E24435" w:rsidRDefault="005134CB">
      <w:pPr>
        <w:pStyle w:val="Odstavecseseznamem"/>
        <w:numPr>
          <w:ilvl w:val="1"/>
          <w:numId w:val="11"/>
        </w:numPr>
        <w:tabs>
          <w:tab w:val="left" w:pos="558"/>
        </w:tabs>
        <w:spacing w:before="121"/>
        <w:ind w:left="558" w:right="132" w:hanging="426"/>
        <w:rPr>
          <w:b/>
        </w:rPr>
      </w:pPr>
      <w:r>
        <w:t>Při</w:t>
      </w:r>
      <w:r>
        <w:rPr>
          <w:spacing w:val="-1"/>
        </w:rPr>
        <w:t xml:space="preserve"> </w:t>
      </w:r>
      <w:r>
        <w:t>zániku</w:t>
      </w:r>
      <w:r>
        <w:rPr>
          <w:spacing w:val="-2"/>
        </w:rPr>
        <w:t xml:space="preserve"> </w:t>
      </w:r>
      <w:r>
        <w:t>smlouvy</w:t>
      </w:r>
      <w:r>
        <w:rPr>
          <w:spacing w:val="-3"/>
        </w:rPr>
        <w:t xml:space="preserve"> </w:t>
      </w:r>
      <w:r>
        <w:t>odvoláním</w:t>
      </w:r>
      <w:r>
        <w:rPr>
          <w:spacing w:val="-1"/>
        </w:rPr>
        <w:t xml:space="preserve"> </w:t>
      </w:r>
      <w:r>
        <w:t>nebo</w:t>
      </w:r>
      <w:r>
        <w:rPr>
          <w:spacing w:val="-3"/>
        </w:rPr>
        <w:t xml:space="preserve"> </w:t>
      </w:r>
      <w:r>
        <w:t>výpovědí</w:t>
      </w:r>
      <w:r>
        <w:rPr>
          <w:spacing w:val="-2"/>
        </w:rPr>
        <w:t xml:space="preserve"> </w:t>
      </w:r>
      <w:r>
        <w:t>je</w:t>
      </w:r>
      <w:r>
        <w:rPr>
          <w:spacing w:val="-1"/>
        </w:rPr>
        <w:t xml:space="preserve"> </w:t>
      </w:r>
      <w:r>
        <w:t>příkazník</w:t>
      </w:r>
      <w:r>
        <w:rPr>
          <w:spacing w:val="-1"/>
        </w:rPr>
        <w:t xml:space="preserve"> </w:t>
      </w:r>
      <w:r>
        <w:t>povinen</w:t>
      </w:r>
      <w:r>
        <w:rPr>
          <w:spacing w:val="-1"/>
        </w:rPr>
        <w:t xml:space="preserve"> </w:t>
      </w:r>
      <w:r>
        <w:t>zařídit</w:t>
      </w:r>
      <w:r>
        <w:rPr>
          <w:spacing w:val="-3"/>
        </w:rPr>
        <w:t xml:space="preserve"> </w:t>
      </w:r>
      <w:r>
        <w:t>vše,</w:t>
      </w:r>
      <w:r>
        <w:rPr>
          <w:spacing w:val="-3"/>
        </w:rPr>
        <w:t xml:space="preserve"> </w:t>
      </w:r>
      <w:r>
        <w:t>co</w:t>
      </w:r>
      <w:r>
        <w:rPr>
          <w:spacing w:val="-2"/>
        </w:rPr>
        <w:t xml:space="preserve"> </w:t>
      </w:r>
      <w:r>
        <w:t>nesnese</w:t>
      </w:r>
      <w:r>
        <w:rPr>
          <w:spacing w:val="-3"/>
        </w:rPr>
        <w:t xml:space="preserve"> </w:t>
      </w:r>
      <w:r>
        <w:t>odkladu,</w:t>
      </w:r>
      <w:r>
        <w:rPr>
          <w:spacing w:val="-1"/>
        </w:rPr>
        <w:t xml:space="preserve"> </w:t>
      </w:r>
      <w:r>
        <w:t>ledaže příkazce projeví jinou vůli.</w:t>
      </w:r>
    </w:p>
    <w:p w14:paraId="3DBBC732" w14:textId="77777777" w:rsidR="00E24435" w:rsidRDefault="005134CB">
      <w:pPr>
        <w:pStyle w:val="Odstavecseseznamem"/>
        <w:numPr>
          <w:ilvl w:val="1"/>
          <w:numId w:val="11"/>
        </w:numPr>
        <w:tabs>
          <w:tab w:val="left" w:pos="557"/>
        </w:tabs>
        <w:spacing w:before="121"/>
        <w:ind w:left="557" w:hanging="425"/>
        <w:rPr>
          <w:b/>
        </w:rPr>
      </w:pPr>
      <w:r>
        <w:t>Vedle</w:t>
      </w:r>
      <w:r>
        <w:rPr>
          <w:spacing w:val="-6"/>
        </w:rPr>
        <w:t xml:space="preserve"> </w:t>
      </w:r>
      <w:r>
        <w:t>případů</w:t>
      </w:r>
      <w:r>
        <w:rPr>
          <w:spacing w:val="-5"/>
        </w:rPr>
        <w:t xml:space="preserve"> </w:t>
      </w:r>
      <w:r>
        <w:t>uvedených</w:t>
      </w:r>
      <w:r>
        <w:rPr>
          <w:spacing w:val="-4"/>
        </w:rPr>
        <w:t xml:space="preserve"> </w:t>
      </w:r>
      <w:r>
        <w:t>jinde</w:t>
      </w:r>
      <w:r>
        <w:rPr>
          <w:spacing w:val="-4"/>
        </w:rPr>
        <w:t xml:space="preserve"> </w:t>
      </w:r>
      <w:r>
        <w:t>v</w:t>
      </w:r>
      <w:r>
        <w:rPr>
          <w:spacing w:val="-2"/>
        </w:rPr>
        <w:t xml:space="preserve"> </w:t>
      </w:r>
      <w:r>
        <w:t>této</w:t>
      </w:r>
      <w:r>
        <w:rPr>
          <w:spacing w:val="-2"/>
        </w:rPr>
        <w:t xml:space="preserve"> </w:t>
      </w:r>
      <w:r>
        <w:t>smlouvě</w:t>
      </w:r>
      <w:r>
        <w:rPr>
          <w:spacing w:val="-6"/>
        </w:rPr>
        <w:t xml:space="preserve"> </w:t>
      </w:r>
      <w:r>
        <w:t>může</w:t>
      </w:r>
      <w:r>
        <w:rPr>
          <w:spacing w:val="-3"/>
        </w:rPr>
        <w:t xml:space="preserve"> </w:t>
      </w:r>
      <w:r>
        <w:t>příkazník</w:t>
      </w:r>
      <w:r>
        <w:rPr>
          <w:spacing w:val="-4"/>
        </w:rPr>
        <w:t xml:space="preserve"> </w:t>
      </w:r>
      <w:r>
        <w:t>od</w:t>
      </w:r>
      <w:r>
        <w:rPr>
          <w:spacing w:val="-6"/>
        </w:rPr>
        <w:t xml:space="preserve"> </w:t>
      </w:r>
      <w:r>
        <w:t>této</w:t>
      </w:r>
      <w:r>
        <w:rPr>
          <w:spacing w:val="-3"/>
        </w:rPr>
        <w:t xml:space="preserve"> </w:t>
      </w:r>
      <w:r>
        <w:t>smlouvy</w:t>
      </w:r>
      <w:r>
        <w:rPr>
          <w:spacing w:val="-6"/>
        </w:rPr>
        <w:t xml:space="preserve"> </w:t>
      </w:r>
      <w:r>
        <w:t>odstoupit</w:t>
      </w:r>
      <w:r>
        <w:rPr>
          <w:spacing w:val="-3"/>
        </w:rPr>
        <w:t xml:space="preserve"> </w:t>
      </w:r>
      <w:r>
        <w:t>z</w:t>
      </w:r>
      <w:r>
        <w:rPr>
          <w:spacing w:val="-1"/>
        </w:rPr>
        <w:t xml:space="preserve"> </w:t>
      </w:r>
      <w:r>
        <w:t>důvodu</w:t>
      </w:r>
      <w:r>
        <w:rPr>
          <w:spacing w:val="-4"/>
        </w:rPr>
        <w:t xml:space="preserve"> </w:t>
      </w:r>
      <w:r>
        <w:rPr>
          <w:spacing w:val="-5"/>
        </w:rPr>
        <w:t>že:</w:t>
      </w:r>
    </w:p>
    <w:p w14:paraId="67D59CEF" w14:textId="1F9D13A6" w:rsidR="00E24435" w:rsidRDefault="005134CB">
      <w:pPr>
        <w:pStyle w:val="Odstavecseseznamem"/>
        <w:numPr>
          <w:ilvl w:val="0"/>
          <w:numId w:val="2"/>
        </w:numPr>
        <w:tabs>
          <w:tab w:val="left" w:pos="969"/>
          <w:tab w:val="left" w:pos="985"/>
        </w:tabs>
        <w:ind w:right="130" w:hanging="286"/>
      </w:pPr>
      <w:r>
        <w:t>je</w:t>
      </w:r>
      <w:r>
        <w:rPr>
          <w:spacing w:val="80"/>
          <w:w w:val="150"/>
        </w:rPr>
        <w:t xml:space="preserve"> </w:t>
      </w:r>
      <w:r>
        <w:t>příkazce</w:t>
      </w:r>
      <w:r>
        <w:rPr>
          <w:spacing w:val="80"/>
          <w:w w:val="150"/>
        </w:rPr>
        <w:t xml:space="preserve"> </w:t>
      </w:r>
      <w:r>
        <w:t>v prodlení</w:t>
      </w:r>
      <w:r>
        <w:rPr>
          <w:spacing w:val="80"/>
          <w:w w:val="150"/>
        </w:rPr>
        <w:t xml:space="preserve"> </w:t>
      </w:r>
      <w:r>
        <w:t>s</w:t>
      </w:r>
      <w:r>
        <w:rPr>
          <w:spacing w:val="-2"/>
        </w:rPr>
        <w:t xml:space="preserve"> </w:t>
      </w:r>
      <w:r>
        <w:t>platbou</w:t>
      </w:r>
      <w:r>
        <w:rPr>
          <w:spacing w:val="80"/>
          <w:w w:val="150"/>
        </w:rPr>
        <w:t xml:space="preserve"> </w:t>
      </w:r>
      <w:r>
        <w:t>za</w:t>
      </w:r>
      <w:r>
        <w:rPr>
          <w:spacing w:val="80"/>
          <w:w w:val="150"/>
        </w:rPr>
        <w:t xml:space="preserve"> </w:t>
      </w:r>
      <w:r>
        <w:t>provedení</w:t>
      </w:r>
      <w:r>
        <w:rPr>
          <w:spacing w:val="80"/>
          <w:w w:val="150"/>
        </w:rPr>
        <w:t xml:space="preserve"> </w:t>
      </w:r>
      <w:r>
        <w:t>předmětu</w:t>
      </w:r>
      <w:r>
        <w:rPr>
          <w:spacing w:val="80"/>
          <w:w w:val="150"/>
        </w:rPr>
        <w:t xml:space="preserve"> </w:t>
      </w:r>
      <w:r>
        <w:t>této</w:t>
      </w:r>
      <w:r>
        <w:rPr>
          <w:spacing w:val="80"/>
          <w:w w:val="150"/>
        </w:rPr>
        <w:t xml:space="preserve"> </w:t>
      </w:r>
      <w:r>
        <w:t>smlouvy</w:t>
      </w:r>
      <w:r>
        <w:rPr>
          <w:spacing w:val="80"/>
          <w:w w:val="150"/>
        </w:rPr>
        <w:t xml:space="preserve"> </w:t>
      </w:r>
      <w:r>
        <w:t>(příp.</w:t>
      </w:r>
      <w:r>
        <w:rPr>
          <w:spacing w:val="80"/>
          <w:w w:val="150"/>
        </w:rPr>
        <w:t xml:space="preserve"> </w:t>
      </w:r>
      <w:r>
        <w:t>jeho</w:t>
      </w:r>
      <w:r>
        <w:rPr>
          <w:spacing w:val="80"/>
          <w:w w:val="150"/>
        </w:rPr>
        <w:t xml:space="preserve"> </w:t>
      </w:r>
      <w:r>
        <w:t>části)</w:t>
      </w:r>
      <w:r>
        <w:rPr>
          <w:spacing w:val="80"/>
        </w:rPr>
        <w:t xml:space="preserve"> </w:t>
      </w:r>
      <w:r>
        <w:lastRenderedPageBreak/>
        <w:t>o</w:t>
      </w:r>
      <w:r w:rsidR="00B5516A">
        <w:t> </w:t>
      </w:r>
      <w:r>
        <w:t>více než 1 měsíc oproti sjednaným termínům a byl na tuto skutečnost nejméně dvakrát ze strany příkazníka písemně upozorněn, nebo</w:t>
      </w:r>
    </w:p>
    <w:p w14:paraId="5460C484" w14:textId="77777777" w:rsidR="00E24435" w:rsidRDefault="005134CB">
      <w:pPr>
        <w:pStyle w:val="Odstavecseseznamem"/>
        <w:numPr>
          <w:ilvl w:val="0"/>
          <w:numId w:val="2"/>
        </w:numPr>
        <w:tabs>
          <w:tab w:val="left" w:pos="969"/>
          <w:tab w:val="left" w:pos="985"/>
        </w:tabs>
        <w:spacing w:before="33"/>
        <w:ind w:right="127" w:hanging="286"/>
      </w:pPr>
      <w:r>
        <w:t>je</w:t>
      </w:r>
      <w:r>
        <w:rPr>
          <w:spacing w:val="76"/>
          <w:w w:val="150"/>
        </w:rPr>
        <w:t xml:space="preserve"> </w:t>
      </w:r>
      <w:r>
        <w:t>příkazce</w:t>
      </w:r>
      <w:r>
        <w:rPr>
          <w:spacing w:val="73"/>
          <w:w w:val="150"/>
        </w:rPr>
        <w:t xml:space="preserve"> </w:t>
      </w:r>
      <w:r>
        <w:t>i</w:t>
      </w:r>
      <w:r>
        <w:rPr>
          <w:spacing w:val="75"/>
          <w:w w:val="150"/>
        </w:rPr>
        <w:t xml:space="preserve"> </w:t>
      </w:r>
      <w:r>
        <w:t>přes</w:t>
      </w:r>
      <w:r>
        <w:rPr>
          <w:spacing w:val="76"/>
          <w:w w:val="150"/>
        </w:rPr>
        <w:t xml:space="preserve"> </w:t>
      </w:r>
      <w:r>
        <w:t>písemné</w:t>
      </w:r>
      <w:r>
        <w:rPr>
          <w:spacing w:val="74"/>
          <w:w w:val="150"/>
        </w:rPr>
        <w:t xml:space="preserve"> </w:t>
      </w:r>
      <w:r>
        <w:t>upozornění</w:t>
      </w:r>
      <w:r>
        <w:rPr>
          <w:spacing w:val="75"/>
          <w:w w:val="150"/>
        </w:rPr>
        <w:t xml:space="preserve"> </w:t>
      </w:r>
      <w:r>
        <w:t>příkazníka</w:t>
      </w:r>
      <w:r>
        <w:rPr>
          <w:spacing w:val="76"/>
          <w:w w:val="150"/>
        </w:rPr>
        <w:t xml:space="preserve"> </w:t>
      </w:r>
      <w:r>
        <w:t>po</w:t>
      </w:r>
      <w:r>
        <w:rPr>
          <w:spacing w:val="77"/>
          <w:w w:val="150"/>
        </w:rPr>
        <w:t xml:space="preserve"> </w:t>
      </w:r>
      <w:r>
        <w:t>dobu</w:t>
      </w:r>
      <w:r>
        <w:rPr>
          <w:spacing w:val="75"/>
          <w:w w:val="150"/>
        </w:rPr>
        <w:t xml:space="preserve"> </w:t>
      </w:r>
      <w:r>
        <w:t>delší</w:t>
      </w:r>
      <w:r>
        <w:rPr>
          <w:spacing w:val="73"/>
          <w:w w:val="150"/>
        </w:rPr>
        <w:t xml:space="preserve"> </w:t>
      </w:r>
      <w:r>
        <w:t>než</w:t>
      </w:r>
      <w:r>
        <w:rPr>
          <w:spacing w:val="70"/>
          <w:w w:val="150"/>
        </w:rPr>
        <w:t xml:space="preserve"> </w:t>
      </w:r>
      <w:r>
        <w:t>1</w:t>
      </w:r>
      <w:r>
        <w:rPr>
          <w:spacing w:val="74"/>
          <w:w w:val="150"/>
        </w:rPr>
        <w:t xml:space="preserve"> </w:t>
      </w:r>
      <w:r>
        <w:t>měsíc</w:t>
      </w:r>
      <w:r>
        <w:rPr>
          <w:spacing w:val="74"/>
          <w:w w:val="150"/>
        </w:rPr>
        <w:t xml:space="preserve"> </w:t>
      </w:r>
      <w:r>
        <w:t>v</w:t>
      </w:r>
      <w:r>
        <w:rPr>
          <w:spacing w:val="5"/>
        </w:rPr>
        <w:t xml:space="preserve"> </w:t>
      </w:r>
      <w:r>
        <w:t>prodlení s</w:t>
      </w:r>
      <w:r>
        <w:rPr>
          <w:spacing w:val="-1"/>
        </w:rPr>
        <w:t xml:space="preserve"> </w:t>
      </w:r>
      <w:r>
        <w:t>poskytováním potřebné součinnosti příkazníkovi a toto prodlení má negativní vliv na možnost příkazníka řádně provést předmět této smlouvy, nebo</w:t>
      </w:r>
    </w:p>
    <w:p w14:paraId="1F5FD233" w14:textId="77777777" w:rsidR="00E24435" w:rsidRDefault="005134CB">
      <w:pPr>
        <w:pStyle w:val="Odstavecseseznamem"/>
        <w:numPr>
          <w:ilvl w:val="0"/>
          <w:numId w:val="2"/>
        </w:numPr>
        <w:tabs>
          <w:tab w:val="left" w:pos="969"/>
          <w:tab w:val="left" w:pos="985"/>
        </w:tabs>
        <w:spacing w:before="119"/>
        <w:ind w:right="128" w:hanging="286"/>
      </w:pPr>
      <w:r>
        <w:t>došlo</w:t>
      </w:r>
      <w:r>
        <w:rPr>
          <w:spacing w:val="40"/>
        </w:rPr>
        <w:t xml:space="preserve"> </w:t>
      </w:r>
      <w:r>
        <w:t>k</w:t>
      </w:r>
      <w:r>
        <w:rPr>
          <w:spacing w:val="-3"/>
        </w:rPr>
        <w:t xml:space="preserve"> </w:t>
      </w:r>
      <w:r>
        <w:t>okolnostem</w:t>
      </w:r>
      <w:r>
        <w:rPr>
          <w:spacing w:val="40"/>
        </w:rPr>
        <w:t xml:space="preserve"> </w:t>
      </w:r>
      <w:r>
        <w:t>mající</w:t>
      </w:r>
      <w:r>
        <w:rPr>
          <w:spacing w:val="36"/>
        </w:rPr>
        <w:t xml:space="preserve"> </w:t>
      </w:r>
      <w:r>
        <w:t>charakter</w:t>
      </w:r>
      <w:r>
        <w:rPr>
          <w:spacing w:val="36"/>
        </w:rPr>
        <w:t xml:space="preserve"> </w:t>
      </w:r>
      <w:r>
        <w:t>vyšší</w:t>
      </w:r>
      <w:r>
        <w:rPr>
          <w:spacing w:val="36"/>
        </w:rPr>
        <w:t xml:space="preserve"> </w:t>
      </w:r>
      <w:r>
        <w:t>moci,</w:t>
      </w:r>
      <w:r>
        <w:rPr>
          <w:spacing w:val="39"/>
        </w:rPr>
        <w:t xml:space="preserve"> </w:t>
      </w:r>
      <w:r>
        <w:t>avšak</w:t>
      </w:r>
      <w:r>
        <w:rPr>
          <w:spacing w:val="39"/>
        </w:rPr>
        <w:t xml:space="preserve"> </w:t>
      </w:r>
      <w:r>
        <w:t>smluvní</w:t>
      </w:r>
      <w:r>
        <w:rPr>
          <w:spacing w:val="39"/>
        </w:rPr>
        <w:t xml:space="preserve"> </w:t>
      </w:r>
      <w:r>
        <w:t>strany</w:t>
      </w:r>
      <w:r>
        <w:rPr>
          <w:spacing w:val="39"/>
        </w:rPr>
        <w:t xml:space="preserve"> </w:t>
      </w:r>
      <w:r>
        <w:t>se</w:t>
      </w:r>
      <w:r>
        <w:rPr>
          <w:spacing w:val="40"/>
        </w:rPr>
        <w:t xml:space="preserve"> </w:t>
      </w:r>
      <w:r>
        <w:t>nedohodly</w:t>
      </w:r>
      <w:r>
        <w:rPr>
          <w:spacing w:val="40"/>
        </w:rPr>
        <w:t xml:space="preserve"> </w:t>
      </w:r>
      <w:r>
        <w:t>na</w:t>
      </w:r>
      <w:r>
        <w:rPr>
          <w:spacing w:val="39"/>
        </w:rPr>
        <w:t xml:space="preserve"> </w:t>
      </w:r>
      <w:r>
        <w:t>dodatku k</w:t>
      </w:r>
      <w:r>
        <w:rPr>
          <w:spacing w:val="-1"/>
        </w:rPr>
        <w:t xml:space="preserve"> </w:t>
      </w:r>
      <w:r>
        <w:t xml:space="preserve">této smlouvě reflektující tyto okolnosti a upravující případně nové termíny pro splnění předmětu </w:t>
      </w:r>
      <w:r>
        <w:rPr>
          <w:spacing w:val="-2"/>
        </w:rPr>
        <w:t>smlouvy.</w:t>
      </w:r>
    </w:p>
    <w:p w14:paraId="3A0FA4A0" w14:textId="77777777" w:rsidR="00E24435" w:rsidRDefault="005134CB">
      <w:pPr>
        <w:pStyle w:val="Odstavecseseznamem"/>
        <w:numPr>
          <w:ilvl w:val="1"/>
          <w:numId w:val="11"/>
        </w:numPr>
        <w:tabs>
          <w:tab w:val="left" w:pos="555"/>
        </w:tabs>
        <w:spacing w:before="121"/>
        <w:ind w:left="555" w:hanging="423"/>
        <w:rPr>
          <w:b/>
        </w:rPr>
      </w:pPr>
      <w:r>
        <w:t>Vedle</w:t>
      </w:r>
      <w:r>
        <w:rPr>
          <w:spacing w:val="63"/>
        </w:rPr>
        <w:t xml:space="preserve"> </w:t>
      </w:r>
      <w:r>
        <w:t>případů</w:t>
      </w:r>
      <w:r>
        <w:rPr>
          <w:spacing w:val="64"/>
        </w:rPr>
        <w:t xml:space="preserve"> </w:t>
      </w:r>
      <w:r>
        <w:t>uvedených</w:t>
      </w:r>
      <w:r>
        <w:rPr>
          <w:spacing w:val="63"/>
        </w:rPr>
        <w:t xml:space="preserve"> </w:t>
      </w:r>
      <w:r>
        <w:t>jinde</w:t>
      </w:r>
      <w:r>
        <w:rPr>
          <w:spacing w:val="65"/>
        </w:rPr>
        <w:t xml:space="preserve"> </w:t>
      </w:r>
      <w:r>
        <w:t>v</w:t>
      </w:r>
      <w:r>
        <w:rPr>
          <w:spacing w:val="3"/>
        </w:rPr>
        <w:t xml:space="preserve"> </w:t>
      </w:r>
      <w:r>
        <w:t>této</w:t>
      </w:r>
      <w:r>
        <w:rPr>
          <w:spacing w:val="64"/>
        </w:rPr>
        <w:t xml:space="preserve"> </w:t>
      </w:r>
      <w:r>
        <w:t>smlouvě</w:t>
      </w:r>
      <w:r>
        <w:rPr>
          <w:spacing w:val="66"/>
        </w:rPr>
        <w:t xml:space="preserve"> </w:t>
      </w:r>
      <w:r>
        <w:t>je</w:t>
      </w:r>
      <w:r>
        <w:rPr>
          <w:spacing w:val="64"/>
        </w:rPr>
        <w:t xml:space="preserve"> </w:t>
      </w:r>
      <w:r>
        <w:t>příkazce</w:t>
      </w:r>
      <w:r>
        <w:rPr>
          <w:spacing w:val="66"/>
        </w:rPr>
        <w:t xml:space="preserve"> </w:t>
      </w:r>
      <w:r>
        <w:t>oprávněn</w:t>
      </w:r>
      <w:r>
        <w:rPr>
          <w:spacing w:val="64"/>
        </w:rPr>
        <w:t xml:space="preserve"> </w:t>
      </w:r>
      <w:r>
        <w:t>od</w:t>
      </w:r>
      <w:r>
        <w:rPr>
          <w:spacing w:val="63"/>
        </w:rPr>
        <w:t xml:space="preserve"> </w:t>
      </w:r>
      <w:r>
        <w:t>této</w:t>
      </w:r>
      <w:r>
        <w:rPr>
          <w:spacing w:val="66"/>
        </w:rPr>
        <w:t xml:space="preserve"> </w:t>
      </w:r>
      <w:r>
        <w:t>smlouvy</w:t>
      </w:r>
      <w:r>
        <w:rPr>
          <w:spacing w:val="66"/>
        </w:rPr>
        <w:t xml:space="preserve"> </w:t>
      </w:r>
      <w:r>
        <w:rPr>
          <w:spacing w:val="-2"/>
        </w:rPr>
        <w:t>odstoupit,</w:t>
      </w:r>
    </w:p>
    <w:p w14:paraId="052B6D83" w14:textId="77777777" w:rsidR="00E24435" w:rsidRDefault="005134CB">
      <w:pPr>
        <w:pStyle w:val="Zkladntext"/>
        <w:ind w:left="558"/>
      </w:pPr>
      <w:r>
        <w:t>z</w:t>
      </w:r>
      <w:r>
        <w:rPr>
          <w:spacing w:val="-3"/>
        </w:rPr>
        <w:t xml:space="preserve"> </w:t>
      </w:r>
      <w:r>
        <w:t>důvodu,</w:t>
      </w:r>
      <w:r>
        <w:rPr>
          <w:spacing w:val="-1"/>
        </w:rPr>
        <w:t xml:space="preserve"> </w:t>
      </w:r>
      <w:r>
        <w:rPr>
          <w:spacing w:val="-5"/>
        </w:rPr>
        <w:t>že:</w:t>
      </w:r>
    </w:p>
    <w:p w14:paraId="6E14F6D4" w14:textId="77777777" w:rsidR="00E24435" w:rsidRDefault="005134CB">
      <w:pPr>
        <w:pStyle w:val="Odstavecseseznamem"/>
        <w:numPr>
          <w:ilvl w:val="0"/>
          <w:numId w:val="1"/>
        </w:numPr>
        <w:tabs>
          <w:tab w:val="left" w:pos="1031"/>
          <w:tab w:val="left" w:pos="1033"/>
        </w:tabs>
        <w:ind w:right="126"/>
      </w:pPr>
      <w:r>
        <w:t>je příkazník</w:t>
      </w:r>
      <w:r>
        <w:rPr>
          <w:spacing w:val="-2"/>
        </w:rPr>
        <w:t xml:space="preserve"> </w:t>
      </w:r>
      <w:r>
        <w:t>v</w:t>
      </w:r>
      <w:r>
        <w:rPr>
          <w:spacing w:val="-1"/>
        </w:rPr>
        <w:t xml:space="preserve"> </w:t>
      </w:r>
      <w:r>
        <w:t>prodlení s</w:t>
      </w:r>
      <w:r>
        <w:rPr>
          <w:spacing w:val="-3"/>
        </w:rPr>
        <w:t xml:space="preserve"> </w:t>
      </w:r>
      <w:r>
        <w:t>plněním předmětu smlouvy, nebo jeho části oproti sjednaným termínům či jiným způsobem porušuje smlouvu a byl na tuto skutečnost nejméně jedenkrát ze strany příkazce písemně upozorněn, nebo</w:t>
      </w:r>
    </w:p>
    <w:p w14:paraId="354E24B8" w14:textId="77777777" w:rsidR="00E24435" w:rsidRDefault="005134CB">
      <w:pPr>
        <w:pStyle w:val="Odstavecseseznamem"/>
        <w:numPr>
          <w:ilvl w:val="0"/>
          <w:numId w:val="1"/>
        </w:numPr>
        <w:tabs>
          <w:tab w:val="left" w:pos="1031"/>
          <w:tab w:val="left" w:pos="1033"/>
        </w:tabs>
        <w:spacing w:before="119"/>
        <w:ind w:right="127"/>
      </w:pPr>
      <w:r>
        <w:t>byly potvrzeny nezávislou expertízou či znaleckým posudkem vážné nedostatky v plnění předmětu smlouvy příkazníkem, nebo</w:t>
      </w:r>
    </w:p>
    <w:p w14:paraId="11E36A82" w14:textId="77777777" w:rsidR="00E24435" w:rsidRDefault="005134CB">
      <w:pPr>
        <w:pStyle w:val="Odstavecseseznamem"/>
        <w:numPr>
          <w:ilvl w:val="0"/>
          <w:numId w:val="1"/>
        </w:numPr>
        <w:tabs>
          <w:tab w:val="left" w:pos="1033"/>
          <w:tab w:val="left" w:pos="1042"/>
        </w:tabs>
        <w:spacing w:before="120"/>
        <w:ind w:right="127"/>
      </w:pPr>
      <w:r>
        <w:t>došlo</w:t>
      </w:r>
      <w:r>
        <w:rPr>
          <w:spacing w:val="40"/>
        </w:rPr>
        <w:t xml:space="preserve"> </w:t>
      </w:r>
      <w:r>
        <w:t>k</w:t>
      </w:r>
      <w:r>
        <w:rPr>
          <w:spacing w:val="-2"/>
        </w:rPr>
        <w:t xml:space="preserve"> </w:t>
      </w:r>
      <w:r>
        <w:t>okolnostem</w:t>
      </w:r>
      <w:r>
        <w:rPr>
          <w:spacing w:val="32"/>
        </w:rPr>
        <w:t xml:space="preserve"> </w:t>
      </w:r>
      <w:r>
        <w:t>mající</w:t>
      </w:r>
      <w:r>
        <w:rPr>
          <w:spacing w:val="33"/>
        </w:rPr>
        <w:t xml:space="preserve"> </w:t>
      </w:r>
      <w:r>
        <w:t>charakter</w:t>
      </w:r>
      <w:r>
        <w:rPr>
          <w:spacing w:val="31"/>
        </w:rPr>
        <w:t xml:space="preserve"> </w:t>
      </w:r>
      <w:r>
        <w:t>vyšší</w:t>
      </w:r>
      <w:r>
        <w:rPr>
          <w:spacing w:val="31"/>
        </w:rPr>
        <w:t xml:space="preserve"> </w:t>
      </w:r>
      <w:r>
        <w:t>moci,</w:t>
      </w:r>
      <w:r>
        <w:rPr>
          <w:spacing w:val="33"/>
        </w:rPr>
        <w:t xml:space="preserve"> </w:t>
      </w:r>
      <w:r>
        <w:t>avšak</w:t>
      </w:r>
      <w:r>
        <w:rPr>
          <w:spacing w:val="31"/>
        </w:rPr>
        <w:t xml:space="preserve"> </w:t>
      </w:r>
      <w:r>
        <w:t>smluvní</w:t>
      </w:r>
      <w:r>
        <w:rPr>
          <w:spacing w:val="33"/>
        </w:rPr>
        <w:t xml:space="preserve"> </w:t>
      </w:r>
      <w:r>
        <w:t>strany</w:t>
      </w:r>
      <w:r>
        <w:rPr>
          <w:spacing w:val="34"/>
        </w:rPr>
        <w:t xml:space="preserve"> </w:t>
      </w:r>
      <w:r>
        <w:t>se</w:t>
      </w:r>
      <w:r>
        <w:rPr>
          <w:spacing w:val="34"/>
        </w:rPr>
        <w:t xml:space="preserve"> </w:t>
      </w:r>
      <w:r>
        <w:t>nedohodly</w:t>
      </w:r>
      <w:r>
        <w:rPr>
          <w:spacing w:val="31"/>
        </w:rPr>
        <w:t xml:space="preserve"> </w:t>
      </w:r>
      <w:r>
        <w:t>na</w:t>
      </w:r>
      <w:r>
        <w:rPr>
          <w:spacing w:val="33"/>
        </w:rPr>
        <w:t xml:space="preserve"> </w:t>
      </w:r>
      <w:r>
        <w:t>dodatku k</w:t>
      </w:r>
      <w:r>
        <w:rPr>
          <w:spacing w:val="-1"/>
        </w:rPr>
        <w:t xml:space="preserve"> </w:t>
      </w:r>
      <w:r>
        <w:t xml:space="preserve">této smlouvě reflektující tyto okolnosti a upravující případně nové termíny pro splnění předmětu </w:t>
      </w:r>
      <w:r>
        <w:rPr>
          <w:spacing w:val="-2"/>
        </w:rPr>
        <w:t>smlouvy,</w:t>
      </w:r>
    </w:p>
    <w:p w14:paraId="5C79B186" w14:textId="77777777" w:rsidR="00E24435" w:rsidRDefault="005134CB">
      <w:pPr>
        <w:pStyle w:val="Odstavecseseznamem"/>
        <w:numPr>
          <w:ilvl w:val="0"/>
          <w:numId w:val="1"/>
        </w:numPr>
        <w:tabs>
          <w:tab w:val="left" w:pos="1031"/>
        </w:tabs>
        <w:spacing w:before="122"/>
        <w:ind w:left="1031" w:hanging="358"/>
      </w:pPr>
      <w:r>
        <w:t>příkazník</w:t>
      </w:r>
      <w:r>
        <w:rPr>
          <w:spacing w:val="59"/>
          <w:w w:val="150"/>
        </w:rPr>
        <w:t xml:space="preserve"> </w:t>
      </w:r>
      <w:r>
        <w:t>prokazatelně</w:t>
      </w:r>
      <w:r>
        <w:rPr>
          <w:spacing w:val="57"/>
          <w:w w:val="150"/>
        </w:rPr>
        <w:t xml:space="preserve"> </w:t>
      </w:r>
      <w:r>
        <w:t>přijal</w:t>
      </w:r>
      <w:r>
        <w:rPr>
          <w:spacing w:val="58"/>
          <w:w w:val="150"/>
        </w:rPr>
        <w:t xml:space="preserve"> </w:t>
      </w:r>
      <w:r>
        <w:t>provize</w:t>
      </w:r>
      <w:r>
        <w:rPr>
          <w:spacing w:val="58"/>
          <w:w w:val="150"/>
        </w:rPr>
        <w:t xml:space="preserve"> </w:t>
      </w:r>
      <w:r>
        <w:t>od</w:t>
      </w:r>
      <w:r>
        <w:rPr>
          <w:spacing w:val="57"/>
          <w:w w:val="150"/>
        </w:rPr>
        <w:t xml:space="preserve"> </w:t>
      </w:r>
      <w:r>
        <w:t>třetích</w:t>
      </w:r>
      <w:r>
        <w:rPr>
          <w:spacing w:val="56"/>
          <w:w w:val="150"/>
        </w:rPr>
        <w:t xml:space="preserve"> </w:t>
      </w:r>
      <w:r>
        <w:t>osob</w:t>
      </w:r>
      <w:r>
        <w:rPr>
          <w:spacing w:val="56"/>
          <w:w w:val="150"/>
        </w:rPr>
        <w:t xml:space="preserve"> </w:t>
      </w:r>
      <w:r>
        <w:t>ve</w:t>
      </w:r>
      <w:r>
        <w:rPr>
          <w:spacing w:val="57"/>
          <w:w w:val="150"/>
        </w:rPr>
        <w:t xml:space="preserve"> </w:t>
      </w:r>
      <w:r>
        <w:t>věci</w:t>
      </w:r>
      <w:r>
        <w:rPr>
          <w:spacing w:val="60"/>
          <w:w w:val="150"/>
        </w:rPr>
        <w:t xml:space="preserve"> </w:t>
      </w:r>
      <w:r>
        <w:t>plnění</w:t>
      </w:r>
      <w:r>
        <w:rPr>
          <w:spacing w:val="57"/>
          <w:w w:val="150"/>
        </w:rPr>
        <w:t xml:space="preserve"> </w:t>
      </w:r>
      <w:r>
        <w:t>předmětu</w:t>
      </w:r>
      <w:r>
        <w:rPr>
          <w:spacing w:val="56"/>
          <w:w w:val="150"/>
        </w:rPr>
        <w:t xml:space="preserve"> </w:t>
      </w:r>
      <w:r>
        <w:t>smlouvy</w:t>
      </w:r>
      <w:r>
        <w:rPr>
          <w:spacing w:val="58"/>
          <w:w w:val="150"/>
        </w:rPr>
        <w:t xml:space="preserve"> </w:t>
      </w:r>
      <w:r>
        <w:rPr>
          <w:spacing w:val="-5"/>
        </w:rPr>
        <w:t>či</w:t>
      </w:r>
    </w:p>
    <w:p w14:paraId="439C59A4" w14:textId="77777777" w:rsidR="00E24435" w:rsidRDefault="005134CB">
      <w:pPr>
        <w:pStyle w:val="Zkladntext"/>
        <w:ind w:left="1033"/>
      </w:pPr>
      <w:r>
        <w:t>prokazatelně</w:t>
      </w:r>
      <w:r>
        <w:rPr>
          <w:spacing w:val="-7"/>
        </w:rPr>
        <w:t xml:space="preserve"> </w:t>
      </w:r>
      <w:r>
        <w:t>a</w:t>
      </w:r>
      <w:r>
        <w:rPr>
          <w:spacing w:val="-5"/>
        </w:rPr>
        <w:t xml:space="preserve"> </w:t>
      </w:r>
      <w:r>
        <w:t>závažným</w:t>
      </w:r>
      <w:r>
        <w:rPr>
          <w:spacing w:val="-3"/>
        </w:rPr>
        <w:t xml:space="preserve"> </w:t>
      </w:r>
      <w:r>
        <w:t>způsobem</w:t>
      </w:r>
      <w:r>
        <w:rPr>
          <w:spacing w:val="-6"/>
        </w:rPr>
        <w:t xml:space="preserve"> </w:t>
      </w:r>
      <w:r>
        <w:t>porušil</w:t>
      </w:r>
      <w:r>
        <w:rPr>
          <w:spacing w:val="-5"/>
        </w:rPr>
        <w:t xml:space="preserve"> </w:t>
      </w:r>
      <w:r>
        <w:t>povinnost</w:t>
      </w:r>
      <w:r>
        <w:rPr>
          <w:spacing w:val="-6"/>
        </w:rPr>
        <w:t xml:space="preserve"> </w:t>
      </w:r>
      <w:r>
        <w:t>mlčenlivosti</w:t>
      </w:r>
      <w:r>
        <w:rPr>
          <w:spacing w:val="-5"/>
        </w:rPr>
        <w:t xml:space="preserve"> </w:t>
      </w:r>
      <w:r>
        <w:t>dle</w:t>
      </w:r>
      <w:r>
        <w:rPr>
          <w:spacing w:val="-7"/>
        </w:rPr>
        <w:t xml:space="preserve"> </w:t>
      </w:r>
      <w:r>
        <w:t>této</w:t>
      </w:r>
      <w:r>
        <w:rPr>
          <w:spacing w:val="-5"/>
        </w:rPr>
        <w:t xml:space="preserve"> </w:t>
      </w:r>
      <w:r>
        <w:rPr>
          <w:spacing w:val="-2"/>
        </w:rPr>
        <w:t>smlouvy.</w:t>
      </w:r>
    </w:p>
    <w:p w14:paraId="6027BAFF" w14:textId="77777777" w:rsidR="00E24435" w:rsidRDefault="005134CB">
      <w:pPr>
        <w:pStyle w:val="Odstavecseseznamem"/>
        <w:numPr>
          <w:ilvl w:val="1"/>
          <w:numId w:val="11"/>
        </w:numPr>
        <w:tabs>
          <w:tab w:val="left" w:pos="555"/>
          <w:tab w:val="left" w:pos="558"/>
        </w:tabs>
        <w:spacing w:before="120"/>
        <w:ind w:left="558" w:right="129" w:hanging="426"/>
        <w:rPr>
          <w:b/>
        </w:rPr>
      </w:pPr>
      <w:r>
        <w:t>Jakákoliv smluvní strana je oprávněná od smlouvy odstoupit v případě prohlášení insolvence na kteroukoliv ze smluvních stran.</w:t>
      </w:r>
    </w:p>
    <w:p w14:paraId="6F3DC158" w14:textId="77777777" w:rsidR="00E24435" w:rsidRDefault="005134CB">
      <w:pPr>
        <w:pStyle w:val="Odstavecseseznamem"/>
        <w:numPr>
          <w:ilvl w:val="1"/>
          <w:numId w:val="11"/>
        </w:numPr>
        <w:tabs>
          <w:tab w:val="left" w:pos="555"/>
          <w:tab w:val="left" w:pos="558"/>
        </w:tabs>
        <w:spacing w:before="121"/>
        <w:ind w:left="558" w:right="130" w:hanging="426"/>
        <w:rPr>
          <w:b/>
        </w:rPr>
      </w:pPr>
      <w:r>
        <w:t>Odstoupení od smlouvy dle tohoto článku nabývá právního účinku dnem písemného doručení oznámení o odstoupení od této smlouvy druhé smluvní straně. Při odstoupení od smlouvy oprávněnou smluvní stranou je příkazce povinen uhradit příkazníkovi pouze poměrnou část odměny za část předmětu smlouvy, která byla řádně provedena před odstoupením od této smlouvy oprávněnou smluvní stranou.</w:t>
      </w:r>
    </w:p>
    <w:p w14:paraId="2F2F3EB6" w14:textId="77777777" w:rsidR="00E24435" w:rsidRDefault="005134CB">
      <w:pPr>
        <w:pStyle w:val="Nadpis1"/>
        <w:numPr>
          <w:ilvl w:val="0"/>
          <w:numId w:val="11"/>
        </w:numPr>
        <w:tabs>
          <w:tab w:val="left" w:pos="429"/>
        </w:tabs>
        <w:spacing w:before="267"/>
        <w:ind w:left="429" w:hanging="297"/>
        <w:rPr>
          <w:u w:val="none"/>
        </w:rPr>
      </w:pPr>
      <w:r>
        <w:rPr>
          <w:spacing w:val="-3"/>
        </w:rPr>
        <w:t xml:space="preserve"> </w:t>
      </w:r>
      <w:r>
        <w:t>Vyhrazená</w:t>
      </w:r>
      <w:r>
        <w:rPr>
          <w:spacing w:val="-6"/>
        </w:rPr>
        <w:t xml:space="preserve"> </w:t>
      </w:r>
      <w:r>
        <w:t>změna</w:t>
      </w:r>
      <w:r>
        <w:rPr>
          <w:spacing w:val="-4"/>
        </w:rPr>
        <w:t xml:space="preserve"> </w:t>
      </w:r>
      <w:r>
        <w:rPr>
          <w:spacing w:val="-2"/>
        </w:rPr>
        <w:t>závazku</w:t>
      </w:r>
    </w:p>
    <w:p w14:paraId="42859BC4" w14:textId="2D82B5B6" w:rsidR="00E24435" w:rsidRDefault="005134CB">
      <w:pPr>
        <w:pStyle w:val="Odstavecseseznamem"/>
        <w:numPr>
          <w:ilvl w:val="1"/>
          <w:numId w:val="11"/>
        </w:numPr>
        <w:tabs>
          <w:tab w:val="left" w:pos="839"/>
          <w:tab w:val="left" w:pos="853"/>
        </w:tabs>
        <w:spacing w:before="120"/>
        <w:ind w:left="853" w:right="140" w:hanging="360"/>
      </w:pPr>
      <w:r>
        <w:t>Příkazce si tímto v souladu s § 100 odst. 2 ZZVZ vyhrazuje změnu v osobě příkazníka v průběhu plnění této smlouvy.</w:t>
      </w:r>
    </w:p>
    <w:p w14:paraId="1AB58B44" w14:textId="77777777" w:rsidR="00E24435" w:rsidRDefault="005134CB">
      <w:pPr>
        <w:pStyle w:val="Odstavecseseznamem"/>
        <w:numPr>
          <w:ilvl w:val="1"/>
          <w:numId w:val="11"/>
        </w:numPr>
        <w:tabs>
          <w:tab w:val="left" w:pos="839"/>
          <w:tab w:val="left" w:pos="853"/>
        </w:tabs>
        <w:spacing w:before="23"/>
        <w:ind w:left="853" w:right="132" w:hanging="360"/>
      </w:pPr>
      <w:r>
        <w:t>Ke změně v osobě příkazníka dle předchozího odstavce dojde v okamžiku, kdy bude tato smlouva předčasně ukončena dle podmínek stanovených v této smlouvě.</w:t>
      </w:r>
    </w:p>
    <w:p w14:paraId="41AC7A1B" w14:textId="0A81CFF3" w:rsidR="00E24435" w:rsidRDefault="005134CB" w:rsidP="00573EAE">
      <w:pPr>
        <w:pStyle w:val="Odstavecseseznamem"/>
        <w:numPr>
          <w:ilvl w:val="1"/>
          <w:numId w:val="11"/>
        </w:numPr>
        <w:tabs>
          <w:tab w:val="left" w:pos="839"/>
          <w:tab w:val="left" w:pos="853"/>
        </w:tabs>
        <w:spacing w:before="22"/>
        <w:ind w:right="127"/>
      </w:pPr>
      <w:r>
        <w:t>Dojde-li</w:t>
      </w:r>
      <w:r w:rsidRPr="00573EAE">
        <w:rPr>
          <w:spacing w:val="58"/>
        </w:rPr>
        <w:t xml:space="preserve"> </w:t>
      </w:r>
      <w:r>
        <w:t>k</w:t>
      </w:r>
      <w:r w:rsidRPr="00573EAE">
        <w:rPr>
          <w:spacing w:val="59"/>
        </w:rPr>
        <w:t xml:space="preserve"> </w:t>
      </w:r>
      <w:r>
        <w:t>ukončení</w:t>
      </w:r>
      <w:r w:rsidRPr="00573EAE">
        <w:rPr>
          <w:spacing w:val="55"/>
        </w:rPr>
        <w:t xml:space="preserve"> </w:t>
      </w:r>
      <w:r>
        <w:t>této</w:t>
      </w:r>
      <w:r w:rsidRPr="00573EAE">
        <w:rPr>
          <w:spacing w:val="57"/>
        </w:rPr>
        <w:t xml:space="preserve"> </w:t>
      </w:r>
      <w:r>
        <w:t>smlouvy</w:t>
      </w:r>
      <w:r w:rsidRPr="00573EAE">
        <w:rPr>
          <w:spacing w:val="57"/>
        </w:rPr>
        <w:t xml:space="preserve"> </w:t>
      </w:r>
      <w:r>
        <w:t>postupem</w:t>
      </w:r>
      <w:r w:rsidRPr="00573EAE">
        <w:rPr>
          <w:spacing w:val="57"/>
        </w:rPr>
        <w:t xml:space="preserve"> </w:t>
      </w:r>
      <w:r>
        <w:t>dle</w:t>
      </w:r>
      <w:r w:rsidRPr="00573EAE">
        <w:rPr>
          <w:spacing w:val="58"/>
        </w:rPr>
        <w:t xml:space="preserve"> </w:t>
      </w:r>
      <w:r>
        <w:t>této</w:t>
      </w:r>
      <w:r w:rsidRPr="00573EAE">
        <w:rPr>
          <w:spacing w:val="60"/>
        </w:rPr>
        <w:t xml:space="preserve"> </w:t>
      </w:r>
      <w:r>
        <w:t>smlouvy,</w:t>
      </w:r>
      <w:r w:rsidRPr="00573EAE">
        <w:rPr>
          <w:spacing w:val="59"/>
        </w:rPr>
        <w:t xml:space="preserve"> </w:t>
      </w:r>
      <w:r>
        <w:t>je</w:t>
      </w:r>
      <w:r w:rsidRPr="00573EAE">
        <w:rPr>
          <w:spacing w:val="56"/>
        </w:rPr>
        <w:t xml:space="preserve"> </w:t>
      </w:r>
      <w:r>
        <w:t>příkazce</w:t>
      </w:r>
      <w:r w:rsidRPr="00573EAE">
        <w:rPr>
          <w:spacing w:val="57"/>
        </w:rPr>
        <w:t xml:space="preserve"> </w:t>
      </w:r>
      <w:r>
        <w:t>oprávněn</w:t>
      </w:r>
      <w:r w:rsidRPr="00573EAE">
        <w:rPr>
          <w:spacing w:val="58"/>
        </w:rPr>
        <w:t xml:space="preserve"> </w:t>
      </w:r>
      <w:r>
        <w:t>obrátit</w:t>
      </w:r>
      <w:r w:rsidRPr="00573EAE">
        <w:rPr>
          <w:spacing w:val="59"/>
        </w:rPr>
        <w:t xml:space="preserve"> </w:t>
      </w:r>
      <w:r>
        <w:t>se s</w:t>
      </w:r>
      <w:r w:rsidRPr="00573EAE">
        <w:rPr>
          <w:spacing w:val="-1"/>
        </w:rPr>
        <w:t xml:space="preserve"> </w:t>
      </w:r>
      <w:r>
        <w:t>výzvou k podpisu této smlouvy a k poskytnutí plnění dle této smlouvy na účastníka původního zadávacího řízení „</w:t>
      </w:r>
      <w:r w:rsidR="00573EAE">
        <w:t xml:space="preserve">Koordinátor stavby a </w:t>
      </w:r>
      <w:r w:rsidR="00CA3610">
        <w:t>stavební dozor</w:t>
      </w:r>
      <w:r w:rsidR="00573EAE">
        <w:t xml:space="preserve"> pro vybudování výukové dřevostavby s názvem Lesovna FLD“, kte</w:t>
      </w:r>
      <w:r>
        <w:t>rý se po provedeném hodnocení umístil druhý, případně třetí v pořadí.</w:t>
      </w:r>
    </w:p>
    <w:p w14:paraId="10D545D0" w14:textId="266090F5" w:rsidR="00E24435" w:rsidRDefault="005134CB">
      <w:pPr>
        <w:pStyle w:val="Odstavecseseznamem"/>
        <w:numPr>
          <w:ilvl w:val="1"/>
          <w:numId w:val="11"/>
        </w:numPr>
        <w:tabs>
          <w:tab w:val="left" w:pos="839"/>
          <w:tab w:val="left" w:pos="853"/>
        </w:tabs>
        <w:spacing w:before="24" w:line="237" w:lineRule="auto"/>
        <w:ind w:left="853" w:right="126" w:hanging="360"/>
      </w:pPr>
      <w:r>
        <w:t>Pokud dojde k podpisu smlouvy ze strany druhého, případně třetího, dodavatele, započne v plnění předmětu smlouvy ve fázi, která byla předchozím dodavatelem ukončena jako poslední.</w:t>
      </w:r>
    </w:p>
    <w:p w14:paraId="60E3F488" w14:textId="77777777" w:rsidR="00E24435" w:rsidRDefault="00E24435">
      <w:pPr>
        <w:pStyle w:val="Zkladntext"/>
        <w:spacing w:before="2"/>
        <w:jc w:val="left"/>
      </w:pPr>
    </w:p>
    <w:p w14:paraId="2428F98C" w14:textId="77777777" w:rsidR="00E24435" w:rsidRDefault="005134CB" w:rsidP="009F4E32">
      <w:pPr>
        <w:pStyle w:val="Nadpis1"/>
        <w:keepNext/>
        <w:keepLines/>
        <w:numPr>
          <w:ilvl w:val="0"/>
          <w:numId w:val="11"/>
        </w:numPr>
        <w:tabs>
          <w:tab w:val="left" w:pos="486"/>
        </w:tabs>
        <w:ind w:left="486" w:hanging="354"/>
        <w:rPr>
          <w:u w:val="none"/>
        </w:rPr>
      </w:pPr>
      <w:r>
        <w:rPr>
          <w:spacing w:val="-3"/>
        </w:rPr>
        <w:t xml:space="preserve"> </w:t>
      </w:r>
      <w:r>
        <w:t>Závěrečná</w:t>
      </w:r>
      <w:r>
        <w:rPr>
          <w:spacing w:val="-3"/>
        </w:rPr>
        <w:t xml:space="preserve"> </w:t>
      </w:r>
      <w:r>
        <w:rPr>
          <w:spacing w:val="-2"/>
        </w:rPr>
        <w:t>ustanovení:</w:t>
      </w:r>
    </w:p>
    <w:p w14:paraId="644987F6" w14:textId="77777777" w:rsidR="00E24435" w:rsidRDefault="005134CB" w:rsidP="009F4E32">
      <w:pPr>
        <w:pStyle w:val="Odstavecseseznamem"/>
        <w:keepNext/>
        <w:keepLines/>
        <w:numPr>
          <w:ilvl w:val="1"/>
          <w:numId w:val="11"/>
        </w:numPr>
        <w:tabs>
          <w:tab w:val="left" w:pos="839"/>
          <w:tab w:val="left" w:pos="846"/>
        </w:tabs>
        <w:spacing w:before="1"/>
        <w:ind w:right="129" w:hanging="356"/>
      </w:pPr>
      <w:r>
        <w:t>Tato smlouva nabývá platnosti dnem podpisu smlouvy oprávněnými zástupci obou smluvních stran a účinnosti uveřejněním v registru smluv v</w:t>
      </w:r>
      <w:r>
        <w:rPr>
          <w:spacing w:val="-1"/>
        </w:rPr>
        <w:t xml:space="preserve"> </w:t>
      </w:r>
      <w:r>
        <w:t>souladu se zákonem č. 340/2015 Sb., o zvláštních podmínkách účinnosti některých smluv, uveřejňování těchto smluv a o registru smluv (zákon o registru smluv), ve znění pozdějších předpisů.</w:t>
      </w:r>
    </w:p>
    <w:p w14:paraId="73F1C700" w14:textId="77777777" w:rsidR="00E24435" w:rsidRDefault="005134CB">
      <w:pPr>
        <w:pStyle w:val="Odstavecseseznamem"/>
        <w:numPr>
          <w:ilvl w:val="1"/>
          <w:numId w:val="11"/>
        </w:numPr>
        <w:tabs>
          <w:tab w:val="left" w:pos="839"/>
          <w:tab w:val="left" w:pos="853"/>
        </w:tabs>
        <w:spacing w:before="121"/>
        <w:ind w:left="853" w:right="127" w:hanging="360"/>
      </w:pPr>
      <w:r>
        <w:t>Tato smlouva může být měněna, doplňována nebo zrušena pouze písemnými dodatky oboustranně odsouhlasenými a podepsanými.</w:t>
      </w:r>
    </w:p>
    <w:p w14:paraId="6BB9DA5D" w14:textId="739CE6F5" w:rsidR="00E24435" w:rsidRDefault="005134CB" w:rsidP="009F4E32">
      <w:pPr>
        <w:pStyle w:val="Odstavecseseznamem"/>
        <w:numPr>
          <w:ilvl w:val="1"/>
          <w:numId w:val="11"/>
        </w:numPr>
        <w:tabs>
          <w:tab w:val="left" w:pos="839"/>
          <w:tab w:val="left" w:pos="853"/>
        </w:tabs>
        <w:spacing w:before="118"/>
        <w:ind w:left="853" w:right="126" w:hanging="360"/>
      </w:pPr>
      <w:r>
        <w:t xml:space="preserve">Obě strany se osvobozují od odpovědnosti za škodu způsobenou částečným nebo úplným porušením povinnosti vyplývající ze smlouvy, jestliže </w:t>
      </w:r>
      <w:proofErr w:type="gramStart"/>
      <w:r>
        <w:t>prokáží</w:t>
      </w:r>
      <w:proofErr w:type="gramEnd"/>
      <w:r>
        <w:t>, že jim ve splnění povinnosti ze smlouvy dočasně nebo trvale zabránila mimořádná nepředvídatelná a nepřekonatelná překážka vzniklá nezávisle na jejich</w:t>
      </w:r>
      <w:r>
        <w:rPr>
          <w:spacing w:val="-2"/>
        </w:rPr>
        <w:t xml:space="preserve"> </w:t>
      </w:r>
      <w:r>
        <w:t>vůli (dále jen</w:t>
      </w:r>
      <w:r>
        <w:rPr>
          <w:spacing w:val="-2"/>
        </w:rPr>
        <w:t xml:space="preserve"> </w:t>
      </w:r>
      <w:r>
        <w:t>„vyšší</w:t>
      </w:r>
      <w:r>
        <w:rPr>
          <w:spacing w:val="-5"/>
        </w:rPr>
        <w:t xml:space="preserve"> </w:t>
      </w:r>
      <w:r>
        <w:t>moc“). Za</w:t>
      </w:r>
      <w:r>
        <w:rPr>
          <w:spacing w:val="-2"/>
        </w:rPr>
        <w:t xml:space="preserve"> </w:t>
      </w:r>
      <w:r>
        <w:t>vyšší</w:t>
      </w:r>
      <w:r>
        <w:rPr>
          <w:spacing w:val="-5"/>
        </w:rPr>
        <w:t xml:space="preserve"> </w:t>
      </w:r>
      <w:r>
        <w:t>moc se pro</w:t>
      </w:r>
      <w:r>
        <w:rPr>
          <w:spacing w:val="-4"/>
        </w:rPr>
        <w:t xml:space="preserve"> </w:t>
      </w:r>
      <w:r>
        <w:t>účely</w:t>
      </w:r>
      <w:r>
        <w:rPr>
          <w:spacing w:val="-1"/>
        </w:rPr>
        <w:t xml:space="preserve"> </w:t>
      </w:r>
      <w:r>
        <w:t>této smlouvy pokládají zejména</w:t>
      </w:r>
      <w:r>
        <w:rPr>
          <w:spacing w:val="-1"/>
        </w:rPr>
        <w:t xml:space="preserve"> </w:t>
      </w:r>
      <w:r>
        <w:t>následující</w:t>
      </w:r>
      <w:r w:rsidR="001B6190">
        <w:t xml:space="preserve"> </w:t>
      </w:r>
      <w:r>
        <w:lastRenderedPageBreak/>
        <w:t>okolnosti, vzniklé po uzavření této smlouvy v důsledku stranami nepředvídatelných neodvratitelných událostí mimořádné povahy, které mají bezprostřední vliv na plnění předmětu smlouvy: válka, občanská válka, požár, výbuch, přírodní katastrofy, sabotáž, povstání. Za vyšší moc nejsou</w:t>
      </w:r>
      <w:r>
        <w:rPr>
          <w:spacing w:val="40"/>
        </w:rPr>
        <w:t xml:space="preserve"> </w:t>
      </w:r>
      <w:r>
        <w:t>považovány zejména změny ekonomického, finančního, a měnového rázu a běžného obchodního rizika,</w:t>
      </w:r>
      <w:r>
        <w:rPr>
          <w:spacing w:val="-1"/>
        </w:rPr>
        <w:t xml:space="preserve"> </w:t>
      </w:r>
      <w:r>
        <w:t>ani</w:t>
      </w:r>
      <w:r>
        <w:rPr>
          <w:spacing w:val="-2"/>
        </w:rPr>
        <w:t xml:space="preserve"> </w:t>
      </w:r>
      <w:r>
        <w:t>stávky,</w:t>
      </w:r>
      <w:r>
        <w:rPr>
          <w:spacing w:val="-1"/>
        </w:rPr>
        <w:t xml:space="preserve"> </w:t>
      </w:r>
      <w:r>
        <w:t>nemoci,</w:t>
      </w:r>
      <w:r>
        <w:rPr>
          <w:spacing w:val="-4"/>
        </w:rPr>
        <w:t xml:space="preserve"> </w:t>
      </w:r>
      <w:r>
        <w:t>úrazy</w:t>
      </w:r>
      <w:r>
        <w:rPr>
          <w:spacing w:val="-1"/>
        </w:rPr>
        <w:t xml:space="preserve"> </w:t>
      </w:r>
      <w:r>
        <w:t>a</w:t>
      </w:r>
      <w:r>
        <w:rPr>
          <w:spacing w:val="-1"/>
        </w:rPr>
        <w:t xml:space="preserve"> </w:t>
      </w:r>
      <w:r>
        <w:t>nehody.</w:t>
      </w:r>
      <w:r>
        <w:rPr>
          <w:spacing w:val="-1"/>
        </w:rPr>
        <w:t xml:space="preserve"> </w:t>
      </w:r>
      <w:r>
        <w:t>Za</w:t>
      </w:r>
      <w:r>
        <w:rPr>
          <w:spacing w:val="-1"/>
        </w:rPr>
        <w:t xml:space="preserve"> </w:t>
      </w:r>
      <w:r>
        <w:t>vyšší</w:t>
      </w:r>
      <w:r>
        <w:rPr>
          <w:spacing w:val="-3"/>
        </w:rPr>
        <w:t xml:space="preserve"> </w:t>
      </w:r>
      <w:r>
        <w:t>moc</w:t>
      </w:r>
      <w:r>
        <w:rPr>
          <w:spacing w:val="-1"/>
        </w:rPr>
        <w:t xml:space="preserve"> </w:t>
      </w:r>
      <w:r>
        <w:t>se nepovažuje</w:t>
      </w:r>
      <w:r>
        <w:rPr>
          <w:spacing w:val="-3"/>
        </w:rPr>
        <w:t xml:space="preserve"> </w:t>
      </w:r>
      <w:r>
        <w:t>ani</w:t>
      </w:r>
      <w:r>
        <w:rPr>
          <w:spacing w:val="-1"/>
        </w:rPr>
        <w:t xml:space="preserve"> </w:t>
      </w:r>
      <w:r>
        <w:t>překážka</w:t>
      </w:r>
      <w:r>
        <w:rPr>
          <w:spacing w:val="-1"/>
        </w:rPr>
        <w:t xml:space="preserve"> </w:t>
      </w:r>
      <w:r>
        <w:t>vzniklá</w:t>
      </w:r>
      <w:r>
        <w:rPr>
          <w:spacing w:val="-1"/>
        </w:rPr>
        <w:t xml:space="preserve"> </w:t>
      </w:r>
      <w:r>
        <w:t>z</w:t>
      </w:r>
      <w:r>
        <w:rPr>
          <w:spacing w:val="-2"/>
        </w:rPr>
        <w:t xml:space="preserve"> </w:t>
      </w:r>
      <w:r>
        <w:t>osobních poměrů smluvní strany, jež porušila smluvní povinnost, nebo vzniklá až v době, kdy byla smluvní strana, jež porušila smluvní povinnost, s plněním smluvené povinnosti v prodlení, ani překážka,</w:t>
      </w:r>
      <w:r>
        <w:rPr>
          <w:spacing w:val="40"/>
        </w:rPr>
        <w:t xml:space="preserve"> </w:t>
      </w:r>
      <w:r>
        <w:t>kterou byla smluvní strana, jež porušila smluvní povinnost, podle smlouvy povinna překonat. Smluvní strana,</w:t>
      </w:r>
      <w:r>
        <w:rPr>
          <w:spacing w:val="14"/>
        </w:rPr>
        <w:t xml:space="preserve"> </w:t>
      </w:r>
      <w:r>
        <w:t>u</w:t>
      </w:r>
      <w:r>
        <w:rPr>
          <w:spacing w:val="12"/>
        </w:rPr>
        <w:t xml:space="preserve"> </w:t>
      </w:r>
      <w:r>
        <w:t>níž</w:t>
      </w:r>
      <w:r>
        <w:rPr>
          <w:spacing w:val="12"/>
        </w:rPr>
        <w:t xml:space="preserve"> </w:t>
      </w:r>
      <w:r>
        <w:t>nastal</w:t>
      </w:r>
      <w:r>
        <w:rPr>
          <w:spacing w:val="11"/>
        </w:rPr>
        <w:t xml:space="preserve"> </w:t>
      </w:r>
      <w:r>
        <w:t>případ</w:t>
      </w:r>
      <w:r>
        <w:rPr>
          <w:spacing w:val="10"/>
        </w:rPr>
        <w:t xml:space="preserve"> </w:t>
      </w:r>
      <w:r>
        <w:t>vyšší</w:t>
      </w:r>
      <w:r>
        <w:rPr>
          <w:spacing w:val="11"/>
        </w:rPr>
        <w:t xml:space="preserve"> </w:t>
      </w:r>
      <w:r>
        <w:t>moci,</w:t>
      </w:r>
      <w:r>
        <w:rPr>
          <w:spacing w:val="11"/>
        </w:rPr>
        <w:t xml:space="preserve"> </w:t>
      </w:r>
      <w:r>
        <w:t>je</w:t>
      </w:r>
      <w:r>
        <w:rPr>
          <w:spacing w:val="11"/>
        </w:rPr>
        <w:t xml:space="preserve"> </w:t>
      </w:r>
      <w:r>
        <w:t>povinna</w:t>
      </w:r>
      <w:r>
        <w:rPr>
          <w:spacing w:val="13"/>
        </w:rPr>
        <w:t xml:space="preserve"> </w:t>
      </w:r>
      <w:r>
        <w:t>o</w:t>
      </w:r>
      <w:r>
        <w:rPr>
          <w:spacing w:val="12"/>
        </w:rPr>
        <w:t xml:space="preserve"> </w:t>
      </w:r>
      <w:r>
        <w:t>tom</w:t>
      </w:r>
      <w:r>
        <w:rPr>
          <w:spacing w:val="14"/>
        </w:rPr>
        <w:t xml:space="preserve"> </w:t>
      </w:r>
      <w:r>
        <w:t>nejpozději</w:t>
      </w:r>
      <w:r>
        <w:rPr>
          <w:spacing w:val="14"/>
        </w:rPr>
        <w:t xml:space="preserve"> </w:t>
      </w:r>
      <w:r>
        <w:t>do</w:t>
      </w:r>
      <w:r>
        <w:rPr>
          <w:spacing w:val="12"/>
        </w:rPr>
        <w:t xml:space="preserve"> </w:t>
      </w:r>
      <w:r>
        <w:t>48</w:t>
      </w:r>
      <w:r>
        <w:rPr>
          <w:spacing w:val="14"/>
        </w:rPr>
        <w:t xml:space="preserve"> </w:t>
      </w:r>
      <w:r>
        <w:t>hodin</w:t>
      </w:r>
      <w:r>
        <w:rPr>
          <w:spacing w:val="10"/>
        </w:rPr>
        <w:t xml:space="preserve"> </w:t>
      </w:r>
      <w:r>
        <w:t>po</w:t>
      </w:r>
      <w:r>
        <w:rPr>
          <w:spacing w:val="15"/>
        </w:rPr>
        <w:t xml:space="preserve"> </w:t>
      </w:r>
      <w:r>
        <w:t>jejím</w:t>
      </w:r>
      <w:r>
        <w:rPr>
          <w:spacing w:val="12"/>
        </w:rPr>
        <w:t xml:space="preserve"> </w:t>
      </w:r>
      <w:r>
        <w:t>vzniku</w:t>
      </w:r>
      <w:r>
        <w:rPr>
          <w:spacing w:val="12"/>
        </w:rPr>
        <w:t xml:space="preserve"> </w:t>
      </w:r>
      <w:r>
        <w:t>a</w:t>
      </w:r>
      <w:r>
        <w:rPr>
          <w:spacing w:val="11"/>
        </w:rPr>
        <w:t xml:space="preserve"> </w:t>
      </w:r>
      <w:r>
        <w:t>do</w:t>
      </w:r>
      <w:r w:rsidR="001B6190">
        <w:t> </w:t>
      </w:r>
      <w:r>
        <w:t>48 hodin po jejím ukončení písemně uvědomit druhou smluvní stranu. Nebudou-li tyto lhůty dodrženy, nemůže se smluvní strana dovolávat vyšší moci (s výjimkou případu, kdy z</w:t>
      </w:r>
      <w:r w:rsidRPr="001B6190">
        <w:rPr>
          <w:spacing w:val="-1"/>
        </w:rPr>
        <w:t xml:space="preserve"> </w:t>
      </w:r>
      <w:r>
        <w:t>titulu působení vyšší moci není možno písemnou zprávu doručit). V</w:t>
      </w:r>
      <w:r w:rsidRPr="001B6190">
        <w:rPr>
          <w:spacing w:val="-1"/>
        </w:rPr>
        <w:t xml:space="preserve"> </w:t>
      </w:r>
      <w:r>
        <w:t>případě, že by vyšší moc způsobila odložení splnění smluvních povinností o více než 1 měsíc, smluvní strany se po úředním konstatování škod dohodnou</w:t>
      </w:r>
      <w:r w:rsidRPr="001B6190">
        <w:rPr>
          <w:spacing w:val="-4"/>
        </w:rPr>
        <w:t xml:space="preserve"> </w:t>
      </w:r>
      <w:r>
        <w:t>o</w:t>
      </w:r>
      <w:r w:rsidRPr="001B6190">
        <w:rPr>
          <w:spacing w:val="-2"/>
        </w:rPr>
        <w:t xml:space="preserve"> </w:t>
      </w:r>
      <w:r>
        <w:t>odložení</w:t>
      </w:r>
      <w:r w:rsidRPr="001B6190">
        <w:rPr>
          <w:spacing w:val="-4"/>
        </w:rPr>
        <w:t xml:space="preserve"> </w:t>
      </w:r>
      <w:r>
        <w:t>termínů</w:t>
      </w:r>
      <w:r w:rsidRPr="001B6190">
        <w:rPr>
          <w:spacing w:val="-2"/>
        </w:rPr>
        <w:t xml:space="preserve"> </w:t>
      </w:r>
      <w:r>
        <w:t>nebo</w:t>
      </w:r>
      <w:r w:rsidRPr="001B6190">
        <w:rPr>
          <w:spacing w:val="-1"/>
        </w:rPr>
        <w:t xml:space="preserve"> </w:t>
      </w:r>
      <w:r>
        <w:t>společně</w:t>
      </w:r>
      <w:r w:rsidRPr="001B6190">
        <w:rPr>
          <w:spacing w:val="-1"/>
        </w:rPr>
        <w:t xml:space="preserve"> </w:t>
      </w:r>
      <w:r>
        <w:t>naplánují</w:t>
      </w:r>
      <w:r w:rsidRPr="001B6190">
        <w:rPr>
          <w:spacing w:val="-1"/>
        </w:rPr>
        <w:t xml:space="preserve"> </w:t>
      </w:r>
      <w:r>
        <w:t>nutná</w:t>
      </w:r>
      <w:r w:rsidRPr="001B6190">
        <w:rPr>
          <w:spacing w:val="-1"/>
        </w:rPr>
        <w:t xml:space="preserve"> </w:t>
      </w:r>
      <w:r>
        <w:t>technická</w:t>
      </w:r>
      <w:r w:rsidRPr="001B6190">
        <w:rPr>
          <w:spacing w:val="-4"/>
        </w:rPr>
        <w:t xml:space="preserve"> </w:t>
      </w:r>
      <w:r>
        <w:t>a</w:t>
      </w:r>
      <w:r w:rsidRPr="001B6190">
        <w:rPr>
          <w:spacing w:val="-1"/>
        </w:rPr>
        <w:t xml:space="preserve"> </w:t>
      </w:r>
      <w:r>
        <w:t>finanční</w:t>
      </w:r>
      <w:r w:rsidRPr="001B6190">
        <w:rPr>
          <w:spacing w:val="-5"/>
        </w:rPr>
        <w:t xml:space="preserve"> </w:t>
      </w:r>
      <w:r>
        <w:t>opatření</w:t>
      </w:r>
      <w:r w:rsidRPr="001B6190">
        <w:rPr>
          <w:spacing w:val="-4"/>
        </w:rPr>
        <w:t xml:space="preserve"> </w:t>
      </w:r>
      <w:r>
        <w:t>ještě</w:t>
      </w:r>
      <w:r w:rsidRPr="001B6190">
        <w:rPr>
          <w:spacing w:val="-1"/>
        </w:rPr>
        <w:t xml:space="preserve"> </w:t>
      </w:r>
      <w:r>
        <w:t xml:space="preserve">před novým zahájením prací nebo vypořádají všechny závazky této smlouvy ke dni vzniku působení vyšší </w:t>
      </w:r>
      <w:r w:rsidRPr="001B6190">
        <w:rPr>
          <w:spacing w:val="-2"/>
        </w:rPr>
        <w:t>moci.</w:t>
      </w:r>
    </w:p>
    <w:p w14:paraId="53FB067D" w14:textId="4F5E1C3A" w:rsidR="00E24435" w:rsidRDefault="005134CB">
      <w:pPr>
        <w:pStyle w:val="Odstavecseseznamem"/>
        <w:numPr>
          <w:ilvl w:val="1"/>
          <w:numId w:val="11"/>
        </w:numPr>
        <w:tabs>
          <w:tab w:val="left" w:pos="839"/>
          <w:tab w:val="left" w:pos="853"/>
        </w:tabs>
        <w:spacing w:before="120"/>
        <w:ind w:left="853" w:right="127" w:hanging="360"/>
      </w:pPr>
      <w:r>
        <w:t>Příkazník bezvýhradně souhlasí se zveřejněním plného znění smlouvy tak, aby tato smlouva mohla</w:t>
      </w:r>
      <w:r>
        <w:rPr>
          <w:spacing w:val="40"/>
        </w:rPr>
        <w:t xml:space="preserve"> </w:t>
      </w:r>
      <w:r>
        <w:t>být</w:t>
      </w:r>
      <w:r>
        <w:rPr>
          <w:spacing w:val="60"/>
        </w:rPr>
        <w:t xml:space="preserve"> </w:t>
      </w:r>
      <w:r>
        <w:t>předmětem</w:t>
      </w:r>
      <w:r>
        <w:rPr>
          <w:spacing w:val="60"/>
        </w:rPr>
        <w:t xml:space="preserve"> </w:t>
      </w:r>
      <w:r>
        <w:t>poskytnuté</w:t>
      </w:r>
      <w:r>
        <w:rPr>
          <w:spacing w:val="60"/>
        </w:rPr>
        <w:t xml:space="preserve"> </w:t>
      </w:r>
      <w:r>
        <w:t>informace</w:t>
      </w:r>
      <w:r>
        <w:rPr>
          <w:spacing w:val="80"/>
          <w:w w:val="150"/>
        </w:rPr>
        <w:t xml:space="preserve"> </w:t>
      </w:r>
      <w:r>
        <w:t>ve</w:t>
      </w:r>
      <w:r>
        <w:rPr>
          <w:spacing w:val="80"/>
          <w:w w:val="150"/>
        </w:rPr>
        <w:t xml:space="preserve"> </w:t>
      </w:r>
      <w:r>
        <w:t>smyslu</w:t>
      </w:r>
      <w:r>
        <w:rPr>
          <w:spacing w:val="60"/>
        </w:rPr>
        <w:t xml:space="preserve"> </w:t>
      </w:r>
      <w:r>
        <w:t>zákona</w:t>
      </w:r>
      <w:r>
        <w:rPr>
          <w:spacing w:val="60"/>
        </w:rPr>
        <w:t xml:space="preserve"> </w:t>
      </w:r>
      <w:r>
        <w:t>č.</w:t>
      </w:r>
      <w:r>
        <w:rPr>
          <w:spacing w:val="80"/>
          <w:w w:val="150"/>
        </w:rPr>
        <w:t xml:space="preserve"> </w:t>
      </w:r>
      <w:r>
        <w:t>106/1999</w:t>
      </w:r>
      <w:r>
        <w:rPr>
          <w:spacing w:val="60"/>
        </w:rPr>
        <w:t xml:space="preserve"> </w:t>
      </w:r>
      <w:r>
        <w:t>Sb., o svobodném přístupu k informacím, ve znění pozdějších předpisů. Příkazník rovněž souhlasí se zveřejněním plného znění smlouvy dle § 219 zákona č. 134/2016 Sb., o zadávání veřejných zakázek, ve znění pozdějších předpisů a s</w:t>
      </w:r>
      <w:r>
        <w:rPr>
          <w:spacing w:val="-2"/>
        </w:rPr>
        <w:t xml:space="preserve"> </w:t>
      </w:r>
      <w:r>
        <w:t>uveřejněním plného znění této smlouvy dle zákona č. 340/2015 Sb.,</w:t>
      </w:r>
      <w:r>
        <w:rPr>
          <w:spacing w:val="40"/>
        </w:rPr>
        <w:t xml:space="preserve"> </w:t>
      </w:r>
      <w:r>
        <w:t>o zvláštních podmínkách účinnosti některých smluv, uveřejňování těchto smluv a o registru smluv (zákon o</w:t>
      </w:r>
      <w:r w:rsidR="001B6190">
        <w:t> </w:t>
      </w:r>
      <w:r>
        <w:t>registru smluv), ve znění pozdějších předpisů.</w:t>
      </w:r>
    </w:p>
    <w:p w14:paraId="6034C80B" w14:textId="5FEF4372" w:rsidR="00E24435" w:rsidRDefault="005134CB">
      <w:pPr>
        <w:pStyle w:val="Odstavecseseznamem"/>
        <w:numPr>
          <w:ilvl w:val="1"/>
          <w:numId w:val="11"/>
        </w:numPr>
        <w:tabs>
          <w:tab w:val="left" w:pos="839"/>
          <w:tab w:val="left" w:pos="853"/>
        </w:tabs>
        <w:spacing w:before="119"/>
        <w:ind w:left="853" w:right="125" w:hanging="360"/>
      </w:pPr>
      <w:r>
        <w:t xml:space="preserve">Příkazník je povinen po celou dobu trvání této smlouvy být řádně pojištěn pro případnou odpovědnost z titulu náhrady škody vzniklé v souvislosti s plněním této smlouvy, minimálně však na pojistné plnění ve výši </w:t>
      </w:r>
      <w:r w:rsidR="00573EAE">
        <w:t>5</w:t>
      </w:r>
      <w:r>
        <w:t>0.000.000,- Kč. Příkazce je povinen kdykoli na vyzvání příkazníka předložit tuto pojistnou smlouvu k nahlédnutí či poskytnout její kopii.</w:t>
      </w:r>
    </w:p>
    <w:p w14:paraId="63EB37A5" w14:textId="77777777" w:rsidR="00E24435" w:rsidRDefault="005134CB">
      <w:pPr>
        <w:pStyle w:val="Odstavecseseznamem"/>
        <w:numPr>
          <w:ilvl w:val="1"/>
          <w:numId w:val="11"/>
        </w:numPr>
        <w:tabs>
          <w:tab w:val="left" w:pos="839"/>
          <w:tab w:val="left" w:pos="853"/>
        </w:tabs>
        <w:spacing w:before="121"/>
        <w:ind w:left="853" w:right="127" w:hanging="360"/>
      </w:pPr>
      <w: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předmětu smlouvy</w:t>
      </w:r>
      <w:r>
        <w:rPr>
          <w:spacing w:val="-1"/>
        </w:rPr>
        <w:t xml:space="preserve"> </w:t>
      </w:r>
      <w:r>
        <w:t>až</w:t>
      </w:r>
      <w:r>
        <w:rPr>
          <w:spacing w:val="-3"/>
        </w:rPr>
        <w:t xml:space="preserve"> </w:t>
      </w:r>
      <w:r>
        <w:t>do</w:t>
      </w:r>
      <w:r>
        <w:rPr>
          <w:spacing w:val="-1"/>
        </w:rPr>
        <w:t xml:space="preserve"> </w:t>
      </w:r>
      <w:r>
        <w:t>uplynutí lhůty</w:t>
      </w:r>
      <w:r>
        <w:rPr>
          <w:spacing w:val="-1"/>
        </w:rPr>
        <w:t xml:space="preserve"> </w:t>
      </w:r>
      <w:r>
        <w:t>odpovědnosti</w:t>
      </w:r>
      <w:r>
        <w:rPr>
          <w:spacing w:val="-2"/>
        </w:rPr>
        <w:t xml:space="preserve"> </w:t>
      </w:r>
      <w:r>
        <w:t>za škodu</w:t>
      </w:r>
      <w:r>
        <w:rPr>
          <w:spacing w:val="-3"/>
        </w:rPr>
        <w:t xml:space="preserve"> </w:t>
      </w:r>
      <w:r>
        <w:t>sjednané touto smlouvou,</w:t>
      </w:r>
      <w:r>
        <w:rPr>
          <w:spacing w:val="-2"/>
        </w:rPr>
        <w:t xml:space="preserve"> </w:t>
      </w:r>
      <w:r>
        <w:t>a</w:t>
      </w:r>
      <w:r>
        <w:rPr>
          <w:spacing w:val="-2"/>
        </w:rPr>
        <w:t xml:space="preserve"> </w:t>
      </w:r>
      <w:r>
        <w:t>to</w:t>
      </w:r>
      <w:r>
        <w:rPr>
          <w:spacing w:val="-1"/>
        </w:rPr>
        <w:t xml:space="preserve"> </w:t>
      </w:r>
      <w:r>
        <w:t>od data ukončení činnosti příkazníka stanoveným touto smlouvou.</w:t>
      </w:r>
    </w:p>
    <w:p w14:paraId="51C29320" w14:textId="77777777" w:rsidR="00E24435" w:rsidRDefault="005134CB">
      <w:pPr>
        <w:pStyle w:val="Odstavecseseznamem"/>
        <w:numPr>
          <w:ilvl w:val="1"/>
          <w:numId w:val="11"/>
        </w:numPr>
        <w:tabs>
          <w:tab w:val="left" w:pos="839"/>
          <w:tab w:val="left" w:pos="853"/>
        </w:tabs>
        <w:spacing w:before="119"/>
        <w:ind w:left="853" w:right="127" w:hanging="360"/>
      </w:pPr>
      <w:r>
        <w:t>Příkazník se zavazuje spolupůsobit ke kontrole jako osoba povinná ve smyslu zákona č. 320/2001 Sb., o finanční kontrole ve veřejné správě a o změně některých zákonů (zákon o finanční kontrole), ve znění pozdějších předpisů.</w:t>
      </w:r>
    </w:p>
    <w:p w14:paraId="309318D4" w14:textId="77777777" w:rsidR="00E24435" w:rsidRDefault="005134CB">
      <w:pPr>
        <w:pStyle w:val="Odstavecseseznamem"/>
        <w:numPr>
          <w:ilvl w:val="1"/>
          <w:numId w:val="11"/>
        </w:numPr>
        <w:tabs>
          <w:tab w:val="left" w:pos="839"/>
          <w:tab w:val="left" w:pos="853"/>
        </w:tabs>
        <w:spacing w:before="121"/>
        <w:ind w:left="853" w:right="125" w:hanging="360"/>
      </w:pPr>
      <w: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w:t>
      </w:r>
    </w:p>
    <w:p w14:paraId="162C4D91" w14:textId="77777777" w:rsidR="00E24435" w:rsidRDefault="005134CB">
      <w:pPr>
        <w:pStyle w:val="Odstavecseseznamem"/>
        <w:numPr>
          <w:ilvl w:val="1"/>
          <w:numId w:val="11"/>
        </w:numPr>
        <w:tabs>
          <w:tab w:val="left" w:pos="839"/>
          <w:tab w:val="left" w:pos="853"/>
        </w:tabs>
        <w:spacing w:before="120"/>
        <w:ind w:left="853" w:right="126" w:hanging="360"/>
      </w:pPr>
      <w:r>
        <w:t>Pokud</w:t>
      </w:r>
      <w:r>
        <w:rPr>
          <w:spacing w:val="70"/>
          <w:w w:val="150"/>
        </w:rPr>
        <w:t xml:space="preserve"> </w:t>
      </w:r>
      <w:r>
        <w:t>v</w:t>
      </w:r>
      <w:r>
        <w:rPr>
          <w:spacing w:val="-2"/>
        </w:rPr>
        <w:t xml:space="preserve"> </w:t>
      </w:r>
      <w:r>
        <w:t>této</w:t>
      </w:r>
      <w:r>
        <w:rPr>
          <w:spacing w:val="69"/>
          <w:w w:val="150"/>
        </w:rPr>
        <w:t xml:space="preserve"> </w:t>
      </w:r>
      <w:r>
        <w:t>smlouvě</w:t>
      </w:r>
      <w:r>
        <w:rPr>
          <w:spacing w:val="71"/>
          <w:w w:val="150"/>
        </w:rPr>
        <w:t xml:space="preserve"> </w:t>
      </w:r>
      <w:r>
        <w:t>není</w:t>
      </w:r>
      <w:r>
        <w:rPr>
          <w:spacing w:val="70"/>
          <w:w w:val="150"/>
        </w:rPr>
        <w:t xml:space="preserve"> </w:t>
      </w:r>
      <w:r>
        <w:t>výslovně</w:t>
      </w:r>
      <w:r>
        <w:rPr>
          <w:spacing w:val="71"/>
          <w:w w:val="150"/>
        </w:rPr>
        <w:t xml:space="preserve"> </w:t>
      </w:r>
      <w:r>
        <w:t>ujednáno</w:t>
      </w:r>
      <w:r>
        <w:rPr>
          <w:spacing w:val="72"/>
          <w:w w:val="150"/>
        </w:rPr>
        <w:t xml:space="preserve"> </w:t>
      </w:r>
      <w:r>
        <w:t>jinak,</w:t>
      </w:r>
      <w:r>
        <w:rPr>
          <w:spacing w:val="71"/>
          <w:w w:val="150"/>
        </w:rPr>
        <w:t xml:space="preserve"> </w:t>
      </w:r>
      <w:r>
        <w:t>řídí</w:t>
      </w:r>
      <w:r>
        <w:rPr>
          <w:spacing w:val="71"/>
          <w:w w:val="150"/>
        </w:rPr>
        <w:t xml:space="preserve"> </w:t>
      </w:r>
      <w:r>
        <w:t>se</w:t>
      </w:r>
      <w:r>
        <w:rPr>
          <w:spacing w:val="69"/>
          <w:w w:val="150"/>
        </w:rPr>
        <w:t xml:space="preserve"> </w:t>
      </w:r>
      <w:r>
        <w:t>právní</w:t>
      </w:r>
      <w:r>
        <w:rPr>
          <w:spacing w:val="80"/>
        </w:rPr>
        <w:t xml:space="preserve"> </w:t>
      </w:r>
      <w:r>
        <w:t>vztahy</w:t>
      </w:r>
      <w:r>
        <w:rPr>
          <w:spacing w:val="72"/>
          <w:w w:val="150"/>
        </w:rPr>
        <w:t xml:space="preserve"> </w:t>
      </w:r>
      <w:r>
        <w:t>mezi</w:t>
      </w:r>
      <w:r>
        <w:rPr>
          <w:spacing w:val="75"/>
          <w:w w:val="150"/>
        </w:rPr>
        <w:t xml:space="preserve"> </w:t>
      </w:r>
      <w:r>
        <w:t>příkazcem a</w:t>
      </w:r>
      <w:r>
        <w:rPr>
          <w:spacing w:val="-2"/>
        </w:rPr>
        <w:t xml:space="preserve"> </w:t>
      </w:r>
      <w:r>
        <w:t>příkazníkem na jejím základě vzniklé příslušnými ustanoveními občanského zákoníku, především ustanoveními o smlouvě příkazní.</w:t>
      </w:r>
    </w:p>
    <w:p w14:paraId="3CA87144" w14:textId="77777777" w:rsidR="00E24435" w:rsidRDefault="005134CB">
      <w:pPr>
        <w:pStyle w:val="Odstavecseseznamem"/>
        <w:numPr>
          <w:ilvl w:val="1"/>
          <w:numId w:val="11"/>
        </w:numPr>
        <w:tabs>
          <w:tab w:val="left" w:pos="839"/>
        </w:tabs>
        <w:spacing w:before="120"/>
        <w:ind w:left="839" w:hanging="346"/>
      </w:pPr>
      <w:r>
        <w:t>Smlouva</w:t>
      </w:r>
      <w:r>
        <w:rPr>
          <w:spacing w:val="-5"/>
        </w:rPr>
        <w:t xml:space="preserve"> </w:t>
      </w:r>
      <w:r>
        <w:t>je</w:t>
      </w:r>
      <w:r>
        <w:rPr>
          <w:spacing w:val="-5"/>
        </w:rPr>
        <w:t xml:space="preserve"> </w:t>
      </w:r>
      <w:r>
        <w:t>vyhotovena</w:t>
      </w:r>
      <w:r>
        <w:rPr>
          <w:spacing w:val="-7"/>
        </w:rPr>
        <w:t xml:space="preserve"> </w:t>
      </w:r>
      <w:r>
        <w:t>a</w:t>
      </w:r>
      <w:r>
        <w:rPr>
          <w:spacing w:val="-5"/>
        </w:rPr>
        <w:t xml:space="preserve"> </w:t>
      </w:r>
      <w:r>
        <w:t>podepsána</w:t>
      </w:r>
      <w:r>
        <w:rPr>
          <w:spacing w:val="-6"/>
        </w:rPr>
        <w:t xml:space="preserve"> </w:t>
      </w:r>
      <w:r>
        <w:t>v</w:t>
      </w:r>
      <w:r>
        <w:rPr>
          <w:spacing w:val="-4"/>
        </w:rPr>
        <w:t xml:space="preserve"> </w:t>
      </w:r>
      <w:r>
        <w:t>elektronické</w:t>
      </w:r>
      <w:r>
        <w:rPr>
          <w:spacing w:val="-3"/>
        </w:rPr>
        <w:t xml:space="preserve"> </w:t>
      </w:r>
      <w:r>
        <w:rPr>
          <w:spacing w:val="-2"/>
        </w:rPr>
        <w:t>podobě.</w:t>
      </w:r>
    </w:p>
    <w:p w14:paraId="2A702CBC" w14:textId="77777777" w:rsidR="00E24435" w:rsidRDefault="005134CB" w:rsidP="00B5516A">
      <w:pPr>
        <w:pStyle w:val="Odstavecseseznamem"/>
        <w:keepNext/>
        <w:keepLines/>
        <w:numPr>
          <w:ilvl w:val="1"/>
          <w:numId w:val="11"/>
        </w:numPr>
        <w:tabs>
          <w:tab w:val="left" w:pos="839"/>
          <w:tab w:val="left" w:pos="853"/>
        </w:tabs>
        <w:spacing w:before="33"/>
        <w:ind w:left="853" w:right="128" w:hanging="360"/>
      </w:pPr>
      <w:r>
        <w:lastRenderedPageBreak/>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2C7102BD" w14:textId="77777777" w:rsidR="00E24435" w:rsidRDefault="00E24435" w:rsidP="00B5516A">
      <w:pPr>
        <w:pStyle w:val="Zkladntext"/>
        <w:keepNext/>
        <w:keepLines/>
        <w:spacing w:before="90"/>
        <w:jc w:val="left"/>
      </w:pPr>
    </w:p>
    <w:p w14:paraId="0682C95B" w14:textId="1C1432D0" w:rsidR="00E24435" w:rsidRDefault="005134CB" w:rsidP="00937E57">
      <w:pPr>
        <w:pStyle w:val="Zkladntext"/>
        <w:keepNext/>
        <w:keepLines/>
        <w:spacing w:before="1"/>
        <w:ind w:left="132"/>
        <w:jc w:val="left"/>
      </w:pPr>
      <w:r>
        <w:rPr>
          <w:u w:val="single"/>
        </w:rPr>
        <w:t>Za</w:t>
      </w:r>
      <w:r>
        <w:rPr>
          <w:spacing w:val="-1"/>
          <w:u w:val="single"/>
        </w:rPr>
        <w:t xml:space="preserve"> </w:t>
      </w:r>
      <w:r>
        <w:rPr>
          <w:spacing w:val="-2"/>
          <w:u w:val="single"/>
        </w:rPr>
        <w:t>příkazce:</w:t>
      </w:r>
      <w:r>
        <w:tab/>
      </w:r>
      <w:r w:rsidR="00937E57">
        <w:tab/>
      </w:r>
      <w:r w:rsidR="00937E57">
        <w:tab/>
      </w:r>
      <w:r w:rsidR="00937E57">
        <w:tab/>
      </w:r>
      <w:r w:rsidR="00937E57">
        <w:tab/>
      </w:r>
      <w:r w:rsidR="00937E57">
        <w:tab/>
      </w:r>
      <w:r w:rsidR="00937E57">
        <w:tab/>
      </w:r>
      <w:r>
        <w:rPr>
          <w:u w:val="single"/>
        </w:rPr>
        <w:t>Za</w:t>
      </w:r>
      <w:r>
        <w:rPr>
          <w:spacing w:val="-3"/>
          <w:u w:val="single"/>
        </w:rPr>
        <w:t xml:space="preserve"> </w:t>
      </w:r>
      <w:r>
        <w:rPr>
          <w:spacing w:val="-2"/>
          <w:u w:val="single"/>
        </w:rPr>
        <w:t>příkazníka:</w:t>
      </w:r>
    </w:p>
    <w:p w14:paraId="6273607A" w14:textId="77777777" w:rsidR="00E24435" w:rsidRDefault="00E24435" w:rsidP="00B5516A">
      <w:pPr>
        <w:pStyle w:val="Zkladntext"/>
        <w:keepNext/>
        <w:keepLines/>
        <w:jc w:val="left"/>
      </w:pPr>
    </w:p>
    <w:p w14:paraId="7F491FE7" w14:textId="0A26D250" w:rsidR="00E24435" w:rsidRDefault="005134CB" w:rsidP="00937E57">
      <w:pPr>
        <w:pStyle w:val="Zkladntext"/>
        <w:keepNext/>
        <w:keepLines/>
        <w:ind w:left="132"/>
        <w:jc w:val="left"/>
      </w:pPr>
      <w:r>
        <w:t>V</w:t>
      </w:r>
      <w:r>
        <w:rPr>
          <w:spacing w:val="-3"/>
        </w:rPr>
        <w:t xml:space="preserve"> </w:t>
      </w:r>
      <w:r>
        <w:t>Praze</w:t>
      </w:r>
      <w:r>
        <w:rPr>
          <w:spacing w:val="-1"/>
        </w:rPr>
        <w:t xml:space="preserve"> </w:t>
      </w:r>
      <w:r>
        <w:rPr>
          <w:spacing w:val="-5"/>
        </w:rPr>
        <w:t>dne</w:t>
      </w:r>
      <w:r>
        <w:tab/>
      </w:r>
      <w:r w:rsidR="00937E57">
        <w:tab/>
      </w:r>
      <w:r w:rsidR="00937E57">
        <w:tab/>
      </w:r>
      <w:r w:rsidR="00937E57">
        <w:tab/>
      </w:r>
      <w:r w:rsidR="00937E57">
        <w:tab/>
      </w:r>
      <w:r w:rsidR="00937E57">
        <w:tab/>
      </w:r>
      <w:r w:rsidR="00937E57">
        <w:tab/>
      </w:r>
      <w:r>
        <w:t>V</w:t>
      </w:r>
      <w:r w:rsidR="00937E57">
        <w:t xml:space="preserve"> Kolíně</w:t>
      </w:r>
    </w:p>
    <w:p w14:paraId="3359DD3A" w14:textId="77777777" w:rsidR="00E24435" w:rsidRDefault="00E24435" w:rsidP="00B5516A">
      <w:pPr>
        <w:pStyle w:val="Zkladntext"/>
        <w:keepNext/>
        <w:keepLines/>
        <w:jc w:val="left"/>
      </w:pPr>
    </w:p>
    <w:p w14:paraId="1988BABC" w14:textId="77777777" w:rsidR="00E24435" w:rsidRDefault="00E24435" w:rsidP="00B5516A">
      <w:pPr>
        <w:pStyle w:val="Zkladntext"/>
        <w:keepNext/>
        <w:keepLines/>
        <w:jc w:val="left"/>
      </w:pPr>
    </w:p>
    <w:p w14:paraId="2D708EC5" w14:textId="77777777" w:rsidR="00E24435" w:rsidRDefault="00E24435" w:rsidP="00B5516A">
      <w:pPr>
        <w:pStyle w:val="Zkladntext"/>
        <w:keepNext/>
        <w:keepLines/>
        <w:jc w:val="left"/>
      </w:pPr>
    </w:p>
    <w:p w14:paraId="5221F88D" w14:textId="77777777" w:rsidR="00E24435" w:rsidRDefault="00E24435" w:rsidP="00B5516A">
      <w:pPr>
        <w:pStyle w:val="Zkladntext"/>
        <w:keepNext/>
        <w:keepLines/>
        <w:jc w:val="left"/>
      </w:pPr>
    </w:p>
    <w:p w14:paraId="7C492305" w14:textId="46BCE8B3" w:rsidR="00E24435" w:rsidRDefault="005134CB" w:rsidP="00937E57">
      <w:pPr>
        <w:keepNext/>
        <w:keepLines/>
        <w:spacing w:line="267" w:lineRule="exact"/>
        <w:ind w:left="132"/>
      </w:pPr>
      <w:r>
        <w:rPr>
          <w:spacing w:val="-2"/>
        </w:rPr>
        <w:t>…………………………………..….……</w:t>
      </w:r>
      <w:r>
        <w:tab/>
      </w:r>
      <w:r w:rsidR="00937E57">
        <w:tab/>
      </w:r>
      <w:r w:rsidR="00937E57">
        <w:tab/>
      </w:r>
      <w:r w:rsidR="00937E57">
        <w:tab/>
      </w:r>
      <w:r w:rsidR="00937E57">
        <w:tab/>
      </w:r>
      <w:r>
        <w:rPr>
          <w:spacing w:val="-2"/>
        </w:rPr>
        <w:t>…………………………………………………..……</w:t>
      </w:r>
    </w:p>
    <w:p w14:paraId="7163F9BA" w14:textId="6D86BFEA" w:rsidR="00937E57" w:rsidRDefault="005134CB" w:rsidP="00937E57">
      <w:pPr>
        <w:pStyle w:val="Zkladntext"/>
        <w:keepNext/>
        <w:keepLines/>
        <w:ind w:left="132" w:right="-15"/>
        <w:jc w:val="left"/>
      </w:pPr>
      <w:r>
        <w:t>Ing.</w:t>
      </w:r>
      <w:r>
        <w:rPr>
          <w:spacing w:val="-13"/>
        </w:rPr>
        <w:t xml:space="preserve"> </w:t>
      </w:r>
      <w:r>
        <w:t>Jakub</w:t>
      </w:r>
      <w:r>
        <w:rPr>
          <w:spacing w:val="-12"/>
        </w:rPr>
        <w:t xml:space="preserve"> </w:t>
      </w:r>
      <w:r>
        <w:t xml:space="preserve">Kleindienst </w:t>
      </w:r>
      <w:r w:rsidR="00937E57">
        <w:tab/>
      </w:r>
      <w:r w:rsidR="00937E57">
        <w:tab/>
      </w:r>
      <w:r w:rsidR="00937E57">
        <w:tab/>
      </w:r>
      <w:r w:rsidR="00937E57">
        <w:tab/>
      </w:r>
      <w:r w:rsidR="00937E57">
        <w:tab/>
      </w:r>
      <w:r w:rsidR="00937E57">
        <w:tab/>
      </w:r>
      <w:r w:rsidR="004E3691">
        <w:t>Pavel Kaplan</w:t>
      </w:r>
    </w:p>
    <w:p w14:paraId="1CD162F1" w14:textId="3E2E5495" w:rsidR="00E24435" w:rsidRDefault="004E3691" w:rsidP="004E3691">
      <w:pPr>
        <w:pStyle w:val="Zkladntext"/>
        <w:keepNext/>
        <w:keepLines/>
        <w:ind w:left="132" w:right="-15"/>
        <w:jc w:val="left"/>
      </w:pPr>
      <w:r>
        <w:rPr>
          <w:spacing w:val="-2"/>
        </w:rPr>
        <w:t>k</w:t>
      </w:r>
      <w:r w:rsidR="005134CB">
        <w:rPr>
          <w:spacing w:val="-2"/>
        </w:rPr>
        <w:t>vestor</w:t>
      </w:r>
      <w:r>
        <w:rPr>
          <w:spacing w:val="-2"/>
        </w:rPr>
        <w:tab/>
      </w:r>
      <w:r>
        <w:rPr>
          <w:spacing w:val="-2"/>
        </w:rPr>
        <w:tab/>
      </w:r>
      <w:r>
        <w:rPr>
          <w:spacing w:val="-2"/>
        </w:rPr>
        <w:tab/>
      </w:r>
      <w:r>
        <w:rPr>
          <w:spacing w:val="-2"/>
        </w:rPr>
        <w:tab/>
      </w:r>
      <w:r>
        <w:rPr>
          <w:spacing w:val="-2"/>
        </w:rPr>
        <w:tab/>
      </w:r>
      <w:r>
        <w:rPr>
          <w:spacing w:val="-2"/>
        </w:rPr>
        <w:tab/>
      </w:r>
      <w:r>
        <w:rPr>
          <w:spacing w:val="-2"/>
        </w:rPr>
        <w:tab/>
        <w:t>jednatel</w:t>
      </w:r>
    </w:p>
    <w:sectPr w:rsidR="00E24435">
      <w:footerReference w:type="default" r:id="rId12"/>
      <w:pgSz w:w="11910" w:h="16840"/>
      <w:pgMar w:top="1140" w:right="860" w:bottom="920" w:left="1000" w:header="0"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492B" w14:textId="77777777" w:rsidR="00926B7E" w:rsidRDefault="00926B7E">
      <w:r>
        <w:separator/>
      </w:r>
    </w:p>
  </w:endnote>
  <w:endnote w:type="continuationSeparator" w:id="0">
    <w:p w14:paraId="10E246A5" w14:textId="77777777" w:rsidR="00926B7E" w:rsidRDefault="00926B7E">
      <w:r>
        <w:continuationSeparator/>
      </w:r>
    </w:p>
  </w:endnote>
  <w:endnote w:type="continuationNotice" w:id="1">
    <w:p w14:paraId="0DA51BC8" w14:textId="77777777" w:rsidR="00926B7E" w:rsidRDefault="00926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B660" w14:textId="77777777" w:rsidR="00E24435" w:rsidRDefault="005134CB">
    <w:pPr>
      <w:pStyle w:val="Zkladntext"/>
      <w:spacing w:line="14" w:lineRule="auto"/>
      <w:jc w:val="left"/>
      <w:rPr>
        <w:sz w:val="20"/>
      </w:rPr>
    </w:pPr>
    <w:r>
      <w:rPr>
        <w:noProof/>
      </w:rPr>
      <mc:AlternateContent>
        <mc:Choice Requires="wps">
          <w:drawing>
            <wp:anchor distT="0" distB="0" distL="0" distR="0" simplePos="0" relativeHeight="251657216" behindDoc="1" locked="0" layoutInCell="1" allowOverlap="1" wp14:anchorId="14C11BD4" wp14:editId="4F555235">
              <wp:simplePos x="0" y="0"/>
              <wp:positionH relativeFrom="page">
                <wp:posOffset>6764273</wp:posOffset>
              </wp:positionH>
              <wp:positionV relativeFrom="page">
                <wp:posOffset>10086543</wp:posOffset>
              </wp:positionV>
              <wp:extent cx="219075"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7695EC24" w14:textId="77777777" w:rsidR="00E24435" w:rsidRDefault="005134CB">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14C11BD4" id="_x0000_t202" coordsize="21600,21600" o:spt="202" path="m,l,21600r21600,l21600,xe">
              <v:stroke joinstyle="miter"/>
              <v:path gradientshapeok="t" o:connecttype="rect"/>
            </v:shapetype>
            <v:shape id="Textbox 8" o:spid="_x0000_s1026" type="#_x0000_t202" style="position:absolute;margin-left:532.6pt;margin-top:794.2pt;width:17.2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J1cBleIA&#10;AAAPAQAADwAAAGRycy9kb3ducmV2LnhtbEyPwU7DMBBE70j8g7VI3KjdqjVJiFNVCE5IiDQcODqx&#10;m0SN1yF22/D3bE9wm9E+zc7k29kN7Gyn0HtUsFwIYBYbb3psFXxWrw8JsBA1Gj14tAp+bIBtcXuT&#10;68z4C5b2vI8toxAMmVbQxThmnIems06HhR8t0u3gJ6cj2anlZtIXCncDXwkhudM90odOj/a5s81x&#10;f3IKdl9YvvTf7/VHeSj7qkoFvsmjUvd38+4JWLRz/IPhWp+qQ0Gdan9CE9hAXsjNilhSmyRZA7sy&#10;Ik0fgdWk5FKugRc5/7+j+AUAAP//AwBQSwECLQAUAAYACAAAACEAtoM4kv4AAADhAQAAEwAAAAAA&#10;AAAAAAAAAAAAAAAAW0NvbnRlbnRfVHlwZXNdLnhtbFBLAQItABQABgAIAAAAIQA4/SH/1gAAAJQB&#10;AAALAAAAAAAAAAAAAAAAAC8BAABfcmVscy8ucmVsc1BLAQItABQABgAIAAAAIQDVbVyOlAEAABoD&#10;AAAOAAAAAAAAAAAAAAAAAC4CAABkcnMvZTJvRG9jLnhtbFBLAQItABQABgAIAAAAIQAnVwGV4gAA&#10;AA8BAAAPAAAAAAAAAAAAAAAAAO4DAABkcnMvZG93bnJldi54bWxQSwUGAAAAAAQABADzAAAA/QQA&#10;AAAA&#10;" filled="f" stroked="f">
              <v:textbox inset="0,0,0,0">
                <w:txbxContent>
                  <w:p w14:paraId="7695EC24" w14:textId="77777777" w:rsidR="00E24435" w:rsidRDefault="005134CB">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E993" w14:textId="77777777" w:rsidR="00926B7E" w:rsidRDefault="00926B7E">
      <w:r>
        <w:separator/>
      </w:r>
    </w:p>
  </w:footnote>
  <w:footnote w:type="continuationSeparator" w:id="0">
    <w:p w14:paraId="0146EDAD" w14:textId="77777777" w:rsidR="00926B7E" w:rsidRDefault="00926B7E">
      <w:r>
        <w:continuationSeparator/>
      </w:r>
    </w:p>
  </w:footnote>
  <w:footnote w:type="continuationNotice" w:id="1">
    <w:p w14:paraId="6605E5C1" w14:textId="77777777" w:rsidR="00926B7E" w:rsidRDefault="00926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CE4C" w14:textId="77777777" w:rsidR="009105F9" w:rsidRDefault="009105F9" w:rsidP="00BD7B8D">
    <w:pPr>
      <w:pStyle w:val="Zhlav"/>
      <w:jc w:val="right"/>
    </w:pPr>
  </w:p>
  <w:p w14:paraId="2AAB1A09" w14:textId="77777777" w:rsidR="009105F9" w:rsidRDefault="009105F9" w:rsidP="00BD7B8D">
    <w:pPr>
      <w:pStyle w:val="Zhlav"/>
      <w:jc w:val="right"/>
    </w:pPr>
  </w:p>
  <w:p w14:paraId="2B659FC3" w14:textId="105F14BC" w:rsidR="00BD7B8D" w:rsidRDefault="00BD7B8D" w:rsidP="00BD7B8D">
    <w:pPr>
      <w:pStyle w:val="Zhlav"/>
      <w:jc w:val="right"/>
    </w:pPr>
    <w:r>
      <w:t>PO 542/2025</w:t>
    </w:r>
  </w:p>
  <w:p w14:paraId="26766D77" w14:textId="77777777" w:rsidR="00BD7B8D" w:rsidRDefault="00BD7B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2FA"/>
    <w:multiLevelType w:val="hybridMultilevel"/>
    <w:tmpl w:val="074EAEC2"/>
    <w:lvl w:ilvl="0" w:tplc="9A005B92">
      <w:start w:val="1"/>
      <w:numFmt w:val="upperRoman"/>
      <w:lvlText w:val="%1."/>
      <w:lvlJc w:val="left"/>
      <w:pPr>
        <w:ind w:left="300" w:hanging="168"/>
      </w:pPr>
      <w:rPr>
        <w:rFonts w:ascii="Calibri" w:eastAsia="Calibri" w:hAnsi="Calibri" w:cs="Calibri" w:hint="default"/>
        <w:b/>
        <w:bCs/>
        <w:i w:val="0"/>
        <w:iCs w:val="0"/>
        <w:spacing w:val="0"/>
        <w:w w:val="83"/>
        <w:sz w:val="22"/>
        <w:szCs w:val="22"/>
        <w:u w:val="single" w:color="000000"/>
        <w:lang w:val="cs-CZ" w:eastAsia="en-US" w:bidi="ar-SA"/>
      </w:rPr>
    </w:lvl>
    <w:lvl w:ilvl="1" w:tplc="E3E2F46C">
      <w:start w:val="1"/>
      <w:numFmt w:val="decimal"/>
      <w:lvlText w:val="%2."/>
      <w:lvlJc w:val="left"/>
      <w:pPr>
        <w:ind w:left="846" w:hanging="351"/>
      </w:pPr>
      <w:rPr>
        <w:rFonts w:hint="default"/>
        <w:b w:val="0"/>
        <w:bCs w:val="0"/>
        <w:spacing w:val="0"/>
        <w:w w:val="100"/>
        <w:lang w:val="cs-CZ" w:eastAsia="en-US" w:bidi="ar-SA"/>
      </w:rPr>
    </w:lvl>
    <w:lvl w:ilvl="2" w:tplc="ED4E47E4">
      <w:start w:val="1"/>
      <w:numFmt w:val="lowerLetter"/>
      <w:lvlText w:val="%3."/>
      <w:lvlJc w:val="left"/>
      <w:pPr>
        <w:ind w:left="1560" w:hanging="360"/>
      </w:pPr>
      <w:rPr>
        <w:rFonts w:asciiTheme="minorHAnsi" w:hAnsiTheme="minorHAnsi" w:cstheme="minorHAnsi" w:hint="default"/>
      </w:rPr>
    </w:lvl>
    <w:lvl w:ilvl="3" w:tplc="BE624E4E">
      <w:numFmt w:val="bullet"/>
      <w:lvlText w:val="•"/>
      <w:lvlJc w:val="left"/>
      <w:pPr>
        <w:ind w:left="560" w:hanging="351"/>
      </w:pPr>
      <w:rPr>
        <w:rFonts w:hint="default"/>
        <w:lang w:val="cs-CZ" w:eastAsia="en-US" w:bidi="ar-SA"/>
      </w:rPr>
    </w:lvl>
    <w:lvl w:ilvl="4" w:tplc="62B669D4">
      <w:numFmt w:val="bullet"/>
      <w:lvlText w:val="•"/>
      <w:lvlJc w:val="left"/>
      <w:pPr>
        <w:ind w:left="840" w:hanging="351"/>
      </w:pPr>
      <w:rPr>
        <w:rFonts w:hint="default"/>
        <w:lang w:val="cs-CZ" w:eastAsia="en-US" w:bidi="ar-SA"/>
      </w:rPr>
    </w:lvl>
    <w:lvl w:ilvl="5" w:tplc="863875A4">
      <w:numFmt w:val="bullet"/>
      <w:lvlText w:val="•"/>
      <w:lvlJc w:val="left"/>
      <w:pPr>
        <w:ind w:left="860" w:hanging="351"/>
      </w:pPr>
      <w:rPr>
        <w:rFonts w:hint="default"/>
        <w:lang w:val="cs-CZ" w:eastAsia="en-US" w:bidi="ar-SA"/>
      </w:rPr>
    </w:lvl>
    <w:lvl w:ilvl="6" w:tplc="75E44C04">
      <w:numFmt w:val="bullet"/>
      <w:lvlText w:val="•"/>
      <w:lvlJc w:val="left"/>
      <w:pPr>
        <w:ind w:left="1360" w:hanging="351"/>
      </w:pPr>
      <w:rPr>
        <w:rFonts w:hint="default"/>
        <w:lang w:val="cs-CZ" w:eastAsia="en-US" w:bidi="ar-SA"/>
      </w:rPr>
    </w:lvl>
    <w:lvl w:ilvl="7" w:tplc="91A01DBE">
      <w:numFmt w:val="bullet"/>
      <w:lvlText w:val="•"/>
      <w:lvlJc w:val="left"/>
      <w:pPr>
        <w:ind w:left="1560" w:hanging="351"/>
      </w:pPr>
      <w:rPr>
        <w:rFonts w:hint="default"/>
        <w:lang w:val="cs-CZ" w:eastAsia="en-US" w:bidi="ar-SA"/>
      </w:rPr>
    </w:lvl>
    <w:lvl w:ilvl="8" w:tplc="7C1E0908">
      <w:numFmt w:val="bullet"/>
      <w:lvlText w:val="•"/>
      <w:lvlJc w:val="left"/>
      <w:pPr>
        <w:ind w:left="4388" w:hanging="351"/>
      </w:pPr>
      <w:rPr>
        <w:rFonts w:hint="default"/>
        <w:lang w:val="cs-CZ" w:eastAsia="en-US" w:bidi="ar-SA"/>
      </w:rPr>
    </w:lvl>
  </w:abstractNum>
  <w:abstractNum w:abstractNumId="1" w15:restartNumberingAfterBreak="0">
    <w:nsid w:val="28EB7CED"/>
    <w:multiLevelType w:val="hybridMultilevel"/>
    <w:tmpl w:val="D4E4EEE2"/>
    <w:lvl w:ilvl="0" w:tplc="189EB146">
      <w:start w:val="1"/>
      <w:numFmt w:val="lowerLetter"/>
      <w:lvlText w:val="%1)"/>
      <w:lvlJc w:val="left"/>
      <w:pPr>
        <w:ind w:left="841" w:hanging="281"/>
      </w:pPr>
      <w:rPr>
        <w:rFonts w:ascii="Calibri" w:eastAsia="Calibri" w:hAnsi="Calibri" w:cs="Calibri" w:hint="default"/>
        <w:b w:val="0"/>
        <w:bCs w:val="0"/>
        <w:i w:val="0"/>
        <w:iCs w:val="0"/>
        <w:spacing w:val="-1"/>
        <w:w w:val="100"/>
        <w:sz w:val="22"/>
        <w:szCs w:val="22"/>
        <w:lang w:val="cs-CZ" w:eastAsia="en-US" w:bidi="ar-SA"/>
      </w:rPr>
    </w:lvl>
    <w:lvl w:ilvl="1" w:tplc="53622B66">
      <w:numFmt w:val="bullet"/>
      <w:lvlText w:val="•"/>
      <w:lvlJc w:val="left"/>
      <w:pPr>
        <w:ind w:left="1760" w:hanging="281"/>
      </w:pPr>
      <w:rPr>
        <w:rFonts w:hint="default"/>
        <w:lang w:val="cs-CZ" w:eastAsia="en-US" w:bidi="ar-SA"/>
      </w:rPr>
    </w:lvl>
    <w:lvl w:ilvl="2" w:tplc="3A505BB4">
      <w:numFmt w:val="bullet"/>
      <w:lvlText w:val="•"/>
      <w:lvlJc w:val="left"/>
      <w:pPr>
        <w:ind w:left="2681" w:hanging="281"/>
      </w:pPr>
      <w:rPr>
        <w:rFonts w:hint="default"/>
        <w:lang w:val="cs-CZ" w:eastAsia="en-US" w:bidi="ar-SA"/>
      </w:rPr>
    </w:lvl>
    <w:lvl w:ilvl="3" w:tplc="8AB8301C">
      <w:numFmt w:val="bullet"/>
      <w:lvlText w:val="•"/>
      <w:lvlJc w:val="left"/>
      <w:pPr>
        <w:ind w:left="3601" w:hanging="281"/>
      </w:pPr>
      <w:rPr>
        <w:rFonts w:hint="default"/>
        <w:lang w:val="cs-CZ" w:eastAsia="en-US" w:bidi="ar-SA"/>
      </w:rPr>
    </w:lvl>
    <w:lvl w:ilvl="4" w:tplc="09CE8138">
      <w:numFmt w:val="bullet"/>
      <w:lvlText w:val="•"/>
      <w:lvlJc w:val="left"/>
      <w:pPr>
        <w:ind w:left="4522" w:hanging="281"/>
      </w:pPr>
      <w:rPr>
        <w:rFonts w:hint="default"/>
        <w:lang w:val="cs-CZ" w:eastAsia="en-US" w:bidi="ar-SA"/>
      </w:rPr>
    </w:lvl>
    <w:lvl w:ilvl="5" w:tplc="B4581210">
      <w:numFmt w:val="bullet"/>
      <w:lvlText w:val="•"/>
      <w:lvlJc w:val="left"/>
      <w:pPr>
        <w:ind w:left="5443" w:hanging="281"/>
      </w:pPr>
      <w:rPr>
        <w:rFonts w:hint="default"/>
        <w:lang w:val="cs-CZ" w:eastAsia="en-US" w:bidi="ar-SA"/>
      </w:rPr>
    </w:lvl>
    <w:lvl w:ilvl="6" w:tplc="4B1CCC08">
      <w:numFmt w:val="bullet"/>
      <w:lvlText w:val="•"/>
      <w:lvlJc w:val="left"/>
      <w:pPr>
        <w:ind w:left="6363" w:hanging="281"/>
      </w:pPr>
      <w:rPr>
        <w:rFonts w:hint="default"/>
        <w:lang w:val="cs-CZ" w:eastAsia="en-US" w:bidi="ar-SA"/>
      </w:rPr>
    </w:lvl>
    <w:lvl w:ilvl="7" w:tplc="0736F58C">
      <w:numFmt w:val="bullet"/>
      <w:lvlText w:val="•"/>
      <w:lvlJc w:val="left"/>
      <w:pPr>
        <w:ind w:left="7284" w:hanging="281"/>
      </w:pPr>
      <w:rPr>
        <w:rFonts w:hint="default"/>
        <w:lang w:val="cs-CZ" w:eastAsia="en-US" w:bidi="ar-SA"/>
      </w:rPr>
    </w:lvl>
    <w:lvl w:ilvl="8" w:tplc="B0A40D54">
      <w:numFmt w:val="bullet"/>
      <w:lvlText w:val="•"/>
      <w:lvlJc w:val="left"/>
      <w:pPr>
        <w:ind w:left="8205" w:hanging="281"/>
      </w:pPr>
      <w:rPr>
        <w:rFonts w:hint="default"/>
        <w:lang w:val="cs-CZ" w:eastAsia="en-US" w:bidi="ar-SA"/>
      </w:rPr>
    </w:lvl>
  </w:abstractNum>
  <w:abstractNum w:abstractNumId="2" w15:restartNumberingAfterBreak="0">
    <w:nsid w:val="341D7E95"/>
    <w:multiLevelType w:val="hybridMultilevel"/>
    <w:tmpl w:val="01406C1C"/>
    <w:lvl w:ilvl="0" w:tplc="FB56DE10">
      <w:start w:val="1"/>
      <w:numFmt w:val="lowerLetter"/>
      <w:lvlText w:val="%1)"/>
      <w:lvlJc w:val="left"/>
      <w:pPr>
        <w:ind w:left="985" w:hanging="272"/>
      </w:pPr>
      <w:rPr>
        <w:rFonts w:ascii="Calibri" w:eastAsia="Calibri" w:hAnsi="Calibri" w:cs="Calibri" w:hint="default"/>
        <w:b w:val="0"/>
        <w:bCs w:val="0"/>
        <w:i w:val="0"/>
        <w:iCs w:val="0"/>
        <w:spacing w:val="-1"/>
        <w:w w:val="100"/>
        <w:sz w:val="22"/>
        <w:szCs w:val="22"/>
        <w:lang w:val="cs-CZ" w:eastAsia="en-US" w:bidi="ar-SA"/>
      </w:rPr>
    </w:lvl>
    <w:lvl w:ilvl="1" w:tplc="AF106CF6">
      <w:numFmt w:val="bullet"/>
      <w:lvlText w:val="•"/>
      <w:lvlJc w:val="left"/>
      <w:pPr>
        <w:ind w:left="1886" w:hanging="272"/>
      </w:pPr>
      <w:rPr>
        <w:rFonts w:hint="default"/>
        <w:lang w:val="cs-CZ" w:eastAsia="en-US" w:bidi="ar-SA"/>
      </w:rPr>
    </w:lvl>
    <w:lvl w:ilvl="2" w:tplc="8FA8BAF0">
      <w:numFmt w:val="bullet"/>
      <w:lvlText w:val="•"/>
      <w:lvlJc w:val="left"/>
      <w:pPr>
        <w:ind w:left="2793" w:hanging="272"/>
      </w:pPr>
      <w:rPr>
        <w:rFonts w:hint="default"/>
        <w:lang w:val="cs-CZ" w:eastAsia="en-US" w:bidi="ar-SA"/>
      </w:rPr>
    </w:lvl>
    <w:lvl w:ilvl="3" w:tplc="1AC8DD22">
      <w:numFmt w:val="bullet"/>
      <w:lvlText w:val="•"/>
      <w:lvlJc w:val="left"/>
      <w:pPr>
        <w:ind w:left="3699" w:hanging="272"/>
      </w:pPr>
      <w:rPr>
        <w:rFonts w:hint="default"/>
        <w:lang w:val="cs-CZ" w:eastAsia="en-US" w:bidi="ar-SA"/>
      </w:rPr>
    </w:lvl>
    <w:lvl w:ilvl="4" w:tplc="0A68BD48">
      <w:numFmt w:val="bullet"/>
      <w:lvlText w:val="•"/>
      <w:lvlJc w:val="left"/>
      <w:pPr>
        <w:ind w:left="4606" w:hanging="272"/>
      </w:pPr>
      <w:rPr>
        <w:rFonts w:hint="default"/>
        <w:lang w:val="cs-CZ" w:eastAsia="en-US" w:bidi="ar-SA"/>
      </w:rPr>
    </w:lvl>
    <w:lvl w:ilvl="5" w:tplc="2864DDE8">
      <w:numFmt w:val="bullet"/>
      <w:lvlText w:val="•"/>
      <w:lvlJc w:val="left"/>
      <w:pPr>
        <w:ind w:left="5513" w:hanging="272"/>
      </w:pPr>
      <w:rPr>
        <w:rFonts w:hint="default"/>
        <w:lang w:val="cs-CZ" w:eastAsia="en-US" w:bidi="ar-SA"/>
      </w:rPr>
    </w:lvl>
    <w:lvl w:ilvl="6" w:tplc="A87C3A3C">
      <w:numFmt w:val="bullet"/>
      <w:lvlText w:val="•"/>
      <w:lvlJc w:val="left"/>
      <w:pPr>
        <w:ind w:left="6419" w:hanging="272"/>
      </w:pPr>
      <w:rPr>
        <w:rFonts w:hint="default"/>
        <w:lang w:val="cs-CZ" w:eastAsia="en-US" w:bidi="ar-SA"/>
      </w:rPr>
    </w:lvl>
    <w:lvl w:ilvl="7" w:tplc="71203F3A">
      <w:numFmt w:val="bullet"/>
      <w:lvlText w:val="•"/>
      <w:lvlJc w:val="left"/>
      <w:pPr>
        <w:ind w:left="7326" w:hanging="272"/>
      </w:pPr>
      <w:rPr>
        <w:rFonts w:hint="default"/>
        <w:lang w:val="cs-CZ" w:eastAsia="en-US" w:bidi="ar-SA"/>
      </w:rPr>
    </w:lvl>
    <w:lvl w:ilvl="8" w:tplc="0100C500">
      <w:numFmt w:val="bullet"/>
      <w:lvlText w:val="•"/>
      <w:lvlJc w:val="left"/>
      <w:pPr>
        <w:ind w:left="8233" w:hanging="272"/>
      </w:pPr>
      <w:rPr>
        <w:rFonts w:hint="default"/>
        <w:lang w:val="cs-CZ" w:eastAsia="en-US" w:bidi="ar-SA"/>
      </w:rPr>
    </w:lvl>
  </w:abstractNum>
  <w:abstractNum w:abstractNumId="3" w15:restartNumberingAfterBreak="0">
    <w:nsid w:val="3E9C396C"/>
    <w:multiLevelType w:val="hybridMultilevel"/>
    <w:tmpl w:val="549A214E"/>
    <w:lvl w:ilvl="0" w:tplc="0FE411BE">
      <w:start w:val="1"/>
      <w:numFmt w:val="lowerLetter"/>
      <w:lvlText w:val="%1)"/>
      <w:lvlJc w:val="left"/>
      <w:pPr>
        <w:ind w:left="841" w:hanging="281"/>
      </w:pPr>
      <w:rPr>
        <w:rFonts w:ascii="Calibri" w:eastAsia="Calibri" w:hAnsi="Calibri" w:cs="Calibri" w:hint="default"/>
        <w:b w:val="0"/>
        <w:bCs w:val="0"/>
        <w:i w:val="0"/>
        <w:iCs w:val="0"/>
        <w:color w:val="121317"/>
        <w:spacing w:val="-1"/>
        <w:w w:val="100"/>
        <w:sz w:val="22"/>
        <w:szCs w:val="22"/>
        <w:lang w:val="cs-CZ" w:eastAsia="en-US" w:bidi="ar-SA"/>
      </w:rPr>
    </w:lvl>
    <w:lvl w:ilvl="1" w:tplc="07023036">
      <w:numFmt w:val="bullet"/>
      <w:lvlText w:val="•"/>
      <w:lvlJc w:val="left"/>
      <w:pPr>
        <w:ind w:left="1760" w:hanging="281"/>
      </w:pPr>
      <w:rPr>
        <w:rFonts w:hint="default"/>
        <w:lang w:val="cs-CZ" w:eastAsia="en-US" w:bidi="ar-SA"/>
      </w:rPr>
    </w:lvl>
    <w:lvl w:ilvl="2" w:tplc="FF0058BE">
      <w:numFmt w:val="bullet"/>
      <w:lvlText w:val="•"/>
      <w:lvlJc w:val="left"/>
      <w:pPr>
        <w:ind w:left="2681" w:hanging="281"/>
      </w:pPr>
      <w:rPr>
        <w:rFonts w:hint="default"/>
        <w:lang w:val="cs-CZ" w:eastAsia="en-US" w:bidi="ar-SA"/>
      </w:rPr>
    </w:lvl>
    <w:lvl w:ilvl="3" w:tplc="F98E7E76">
      <w:numFmt w:val="bullet"/>
      <w:lvlText w:val="•"/>
      <w:lvlJc w:val="left"/>
      <w:pPr>
        <w:ind w:left="3601" w:hanging="281"/>
      </w:pPr>
      <w:rPr>
        <w:rFonts w:hint="default"/>
        <w:lang w:val="cs-CZ" w:eastAsia="en-US" w:bidi="ar-SA"/>
      </w:rPr>
    </w:lvl>
    <w:lvl w:ilvl="4" w:tplc="F710B660">
      <w:numFmt w:val="bullet"/>
      <w:lvlText w:val="•"/>
      <w:lvlJc w:val="left"/>
      <w:pPr>
        <w:ind w:left="4522" w:hanging="281"/>
      </w:pPr>
      <w:rPr>
        <w:rFonts w:hint="default"/>
        <w:lang w:val="cs-CZ" w:eastAsia="en-US" w:bidi="ar-SA"/>
      </w:rPr>
    </w:lvl>
    <w:lvl w:ilvl="5" w:tplc="187C8B72">
      <w:numFmt w:val="bullet"/>
      <w:lvlText w:val="•"/>
      <w:lvlJc w:val="left"/>
      <w:pPr>
        <w:ind w:left="5443" w:hanging="281"/>
      </w:pPr>
      <w:rPr>
        <w:rFonts w:hint="default"/>
        <w:lang w:val="cs-CZ" w:eastAsia="en-US" w:bidi="ar-SA"/>
      </w:rPr>
    </w:lvl>
    <w:lvl w:ilvl="6" w:tplc="0640190C">
      <w:numFmt w:val="bullet"/>
      <w:lvlText w:val="•"/>
      <w:lvlJc w:val="left"/>
      <w:pPr>
        <w:ind w:left="6363" w:hanging="281"/>
      </w:pPr>
      <w:rPr>
        <w:rFonts w:hint="default"/>
        <w:lang w:val="cs-CZ" w:eastAsia="en-US" w:bidi="ar-SA"/>
      </w:rPr>
    </w:lvl>
    <w:lvl w:ilvl="7" w:tplc="2976F60E">
      <w:numFmt w:val="bullet"/>
      <w:lvlText w:val="•"/>
      <w:lvlJc w:val="left"/>
      <w:pPr>
        <w:ind w:left="7284" w:hanging="281"/>
      </w:pPr>
      <w:rPr>
        <w:rFonts w:hint="default"/>
        <w:lang w:val="cs-CZ" w:eastAsia="en-US" w:bidi="ar-SA"/>
      </w:rPr>
    </w:lvl>
    <w:lvl w:ilvl="8" w:tplc="FB409264">
      <w:numFmt w:val="bullet"/>
      <w:lvlText w:val="•"/>
      <w:lvlJc w:val="left"/>
      <w:pPr>
        <w:ind w:left="8205" w:hanging="281"/>
      </w:pPr>
      <w:rPr>
        <w:rFonts w:hint="default"/>
        <w:lang w:val="cs-CZ" w:eastAsia="en-US" w:bidi="ar-SA"/>
      </w:rPr>
    </w:lvl>
  </w:abstractNum>
  <w:abstractNum w:abstractNumId="4" w15:restartNumberingAfterBreak="0">
    <w:nsid w:val="42BE2558"/>
    <w:multiLevelType w:val="hybridMultilevel"/>
    <w:tmpl w:val="A9B653A0"/>
    <w:lvl w:ilvl="0" w:tplc="80581CBA">
      <w:start w:val="1"/>
      <w:numFmt w:val="lowerLetter"/>
      <w:lvlText w:val="%1)"/>
      <w:lvlJc w:val="left"/>
      <w:pPr>
        <w:ind w:left="841" w:hanging="284"/>
      </w:pPr>
      <w:rPr>
        <w:rFonts w:hint="default"/>
        <w:spacing w:val="-1"/>
        <w:w w:val="100"/>
        <w:lang w:val="cs-CZ" w:eastAsia="en-US" w:bidi="ar-SA"/>
      </w:rPr>
    </w:lvl>
    <w:lvl w:ilvl="1" w:tplc="6F50C174">
      <w:numFmt w:val="bullet"/>
      <w:lvlText w:val="•"/>
      <w:lvlJc w:val="left"/>
      <w:pPr>
        <w:ind w:left="1760" w:hanging="284"/>
      </w:pPr>
      <w:rPr>
        <w:rFonts w:hint="default"/>
        <w:lang w:val="cs-CZ" w:eastAsia="en-US" w:bidi="ar-SA"/>
      </w:rPr>
    </w:lvl>
    <w:lvl w:ilvl="2" w:tplc="F97819BC">
      <w:numFmt w:val="bullet"/>
      <w:lvlText w:val="•"/>
      <w:lvlJc w:val="left"/>
      <w:pPr>
        <w:ind w:left="2681" w:hanging="284"/>
      </w:pPr>
      <w:rPr>
        <w:rFonts w:hint="default"/>
        <w:lang w:val="cs-CZ" w:eastAsia="en-US" w:bidi="ar-SA"/>
      </w:rPr>
    </w:lvl>
    <w:lvl w:ilvl="3" w:tplc="A0462CB8">
      <w:numFmt w:val="bullet"/>
      <w:lvlText w:val="•"/>
      <w:lvlJc w:val="left"/>
      <w:pPr>
        <w:ind w:left="3601" w:hanging="284"/>
      </w:pPr>
      <w:rPr>
        <w:rFonts w:hint="default"/>
        <w:lang w:val="cs-CZ" w:eastAsia="en-US" w:bidi="ar-SA"/>
      </w:rPr>
    </w:lvl>
    <w:lvl w:ilvl="4" w:tplc="E7625700">
      <w:numFmt w:val="bullet"/>
      <w:lvlText w:val="•"/>
      <w:lvlJc w:val="left"/>
      <w:pPr>
        <w:ind w:left="4522" w:hanging="284"/>
      </w:pPr>
      <w:rPr>
        <w:rFonts w:hint="default"/>
        <w:lang w:val="cs-CZ" w:eastAsia="en-US" w:bidi="ar-SA"/>
      </w:rPr>
    </w:lvl>
    <w:lvl w:ilvl="5" w:tplc="F01E65F8">
      <w:numFmt w:val="bullet"/>
      <w:lvlText w:val="•"/>
      <w:lvlJc w:val="left"/>
      <w:pPr>
        <w:ind w:left="5443" w:hanging="284"/>
      </w:pPr>
      <w:rPr>
        <w:rFonts w:hint="default"/>
        <w:lang w:val="cs-CZ" w:eastAsia="en-US" w:bidi="ar-SA"/>
      </w:rPr>
    </w:lvl>
    <w:lvl w:ilvl="6" w:tplc="5EB01D0C">
      <w:numFmt w:val="bullet"/>
      <w:lvlText w:val="•"/>
      <w:lvlJc w:val="left"/>
      <w:pPr>
        <w:ind w:left="6363" w:hanging="284"/>
      </w:pPr>
      <w:rPr>
        <w:rFonts w:hint="default"/>
        <w:lang w:val="cs-CZ" w:eastAsia="en-US" w:bidi="ar-SA"/>
      </w:rPr>
    </w:lvl>
    <w:lvl w:ilvl="7" w:tplc="A12C9CD4">
      <w:numFmt w:val="bullet"/>
      <w:lvlText w:val="•"/>
      <w:lvlJc w:val="left"/>
      <w:pPr>
        <w:ind w:left="7284" w:hanging="284"/>
      </w:pPr>
      <w:rPr>
        <w:rFonts w:hint="default"/>
        <w:lang w:val="cs-CZ" w:eastAsia="en-US" w:bidi="ar-SA"/>
      </w:rPr>
    </w:lvl>
    <w:lvl w:ilvl="8" w:tplc="F2869108">
      <w:numFmt w:val="bullet"/>
      <w:lvlText w:val="•"/>
      <w:lvlJc w:val="left"/>
      <w:pPr>
        <w:ind w:left="8205" w:hanging="284"/>
      </w:pPr>
      <w:rPr>
        <w:rFonts w:hint="default"/>
        <w:lang w:val="cs-CZ" w:eastAsia="en-US" w:bidi="ar-SA"/>
      </w:rPr>
    </w:lvl>
  </w:abstractNum>
  <w:abstractNum w:abstractNumId="5" w15:restartNumberingAfterBreak="0">
    <w:nsid w:val="447E640F"/>
    <w:multiLevelType w:val="hybridMultilevel"/>
    <w:tmpl w:val="9E384C7A"/>
    <w:lvl w:ilvl="0" w:tplc="60E45EF0">
      <w:start w:val="1"/>
      <w:numFmt w:val="lowerLetter"/>
      <w:lvlText w:val="%1)"/>
      <w:lvlJc w:val="left"/>
      <w:pPr>
        <w:ind w:left="720" w:hanging="360"/>
      </w:pPr>
    </w:lvl>
    <w:lvl w:ilvl="1" w:tplc="9358234A">
      <w:start w:val="1"/>
      <w:numFmt w:val="lowerLetter"/>
      <w:lvlText w:val="%2)"/>
      <w:lvlJc w:val="left"/>
      <w:pPr>
        <w:ind w:left="720" w:hanging="360"/>
      </w:pPr>
    </w:lvl>
    <w:lvl w:ilvl="2" w:tplc="1FD0B05C">
      <w:start w:val="1"/>
      <w:numFmt w:val="lowerLetter"/>
      <w:lvlText w:val="%3)"/>
      <w:lvlJc w:val="left"/>
      <w:pPr>
        <w:ind w:left="720" w:hanging="360"/>
      </w:pPr>
    </w:lvl>
    <w:lvl w:ilvl="3" w:tplc="4DD674B8">
      <w:start w:val="1"/>
      <w:numFmt w:val="lowerLetter"/>
      <w:lvlText w:val="%4)"/>
      <w:lvlJc w:val="left"/>
      <w:pPr>
        <w:ind w:left="720" w:hanging="360"/>
      </w:pPr>
    </w:lvl>
    <w:lvl w:ilvl="4" w:tplc="2E92E270">
      <w:start w:val="1"/>
      <w:numFmt w:val="lowerLetter"/>
      <w:lvlText w:val="%5)"/>
      <w:lvlJc w:val="left"/>
      <w:pPr>
        <w:ind w:left="720" w:hanging="360"/>
      </w:pPr>
    </w:lvl>
    <w:lvl w:ilvl="5" w:tplc="70DC2FFC">
      <w:start w:val="1"/>
      <w:numFmt w:val="lowerLetter"/>
      <w:lvlText w:val="%6)"/>
      <w:lvlJc w:val="left"/>
      <w:pPr>
        <w:ind w:left="720" w:hanging="360"/>
      </w:pPr>
    </w:lvl>
    <w:lvl w:ilvl="6" w:tplc="46244E6C">
      <w:start w:val="1"/>
      <w:numFmt w:val="lowerLetter"/>
      <w:lvlText w:val="%7)"/>
      <w:lvlJc w:val="left"/>
      <w:pPr>
        <w:ind w:left="720" w:hanging="360"/>
      </w:pPr>
    </w:lvl>
    <w:lvl w:ilvl="7" w:tplc="0E3C96BA">
      <w:start w:val="1"/>
      <w:numFmt w:val="lowerLetter"/>
      <w:lvlText w:val="%8)"/>
      <w:lvlJc w:val="left"/>
      <w:pPr>
        <w:ind w:left="720" w:hanging="360"/>
      </w:pPr>
    </w:lvl>
    <w:lvl w:ilvl="8" w:tplc="CB26145E">
      <w:start w:val="1"/>
      <w:numFmt w:val="lowerLetter"/>
      <w:lvlText w:val="%9)"/>
      <w:lvlJc w:val="left"/>
      <w:pPr>
        <w:ind w:left="720" w:hanging="360"/>
      </w:pPr>
    </w:lvl>
  </w:abstractNum>
  <w:abstractNum w:abstractNumId="6" w15:restartNumberingAfterBreak="0">
    <w:nsid w:val="4709701E"/>
    <w:multiLevelType w:val="hybridMultilevel"/>
    <w:tmpl w:val="11868D22"/>
    <w:lvl w:ilvl="0" w:tplc="CAD01FE6">
      <w:start w:val="1"/>
      <w:numFmt w:val="lowerLetter"/>
      <w:lvlText w:val="%1)"/>
      <w:lvlJc w:val="left"/>
      <w:pPr>
        <w:ind w:left="841" w:hanging="425"/>
      </w:pPr>
      <w:rPr>
        <w:rFonts w:ascii="Calibri" w:eastAsia="Calibri" w:hAnsi="Calibri" w:cs="Calibri" w:hint="default"/>
        <w:b w:val="0"/>
        <w:bCs w:val="0"/>
        <w:i w:val="0"/>
        <w:iCs w:val="0"/>
        <w:color w:val="121317"/>
        <w:spacing w:val="-1"/>
        <w:w w:val="100"/>
        <w:sz w:val="22"/>
        <w:szCs w:val="22"/>
        <w:lang w:val="cs-CZ" w:eastAsia="en-US" w:bidi="ar-SA"/>
      </w:rPr>
    </w:lvl>
    <w:lvl w:ilvl="1" w:tplc="344496D8">
      <w:numFmt w:val="bullet"/>
      <w:lvlText w:val="•"/>
      <w:lvlJc w:val="left"/>
      <w:pPr>
        <w:ind w:left="1760" w:hanging="425"/>
      </w:pPr>
      <w:rPr>
        <w:rFonts w:hint="default"/>
        <w:lang w:val="cs-CZ" w:eastAsia="en-US" w:bidi="ar-SA"/>
      </w:rPr>
    </w:lvl>
    <w:lvl w:ilvl="2" w:tplc="4D2AC1E0">
      <w:numFmt w:val="bullet"/>
      <w:lvlText w:val="•"/>
      <w:lvlJc w:val="left"/>
      <w:pPr>
        <w:ind w:left="2681" w:hanging="425"/>
      </w:pPr>
      <w:rPr>
        <w:rFonts w:hint="default"/>
        <w:lang w:val="cs-CZ" w:eastAsia="en-US" w:bidi="ar-SA"/>
      </w:rPr>
    </w:lvl>
    <w:lvl w:ilvl="3" w:tplc="50F66960">
      <w:numFmt w:val="bullet"/>
      <w:lvlText w:val="•"/>
      <w:lvlJc w:val="left"/>
      <w:pPr>
        <w:ind w:left="3601" w:hanging="425"/>
      </w:pPr>
      <w:rPr>
        <w:rFonts w:hint="default"/>
        <w:lang w:val="cs-CZ" w:eastAsia="en-US" w:bidi="ar-SA"/>
      </w:rPr>
    </w:lvl>
    <w:lvl w:ilvl="4" w:tplc="0A40B788">
      <w:numFmt w:val="bullet"/>
      <w:lvlText w:val="•"/>
      <w:lvlJc w:val="left"/>
      <w:pPr>
        <w:ind w:left="4522" w:hanging="425"/>
      </w:pPr>
      <w:rPr>
        <w:rFonts w:hint="default"/>
        <w:lang w:val="cs-CZ" w:eastAsia="en-US" w:bidi="ar-SA"/>
      </w:rPr>
    </w:lvl>
    <w:lvl w:ilvl="5" w:tplc="5D108894">
      <w:numFmt w:val="bullet"/>
      <w:lvlText w:val="•"/>
      <w:lvlJc w:val="left"/>
      <w:pPr>
        <w:ind w:left="5443" w:hanging="425"/>
      </w:pPr>
      <w:rPr>
        <w:rFonts w:hint="default"/>
        <w:lang w:val="cs-CZ" w:eastAsia="en-US" w:bidi="ar-SA"/>
      </w:rPr>
    </w:lvl>
    <w:lvl w:ilvl="6" w:tplc="2CB22CB6">
      <w:numFmt w:val="bullet"/>
      <w:lvlText w:val="•"/>
      <w:lvlJc w:val="left"/>
      <w:pPr>
        <w:ind w:left="6363" w:hanging="425"/>
      </w:pPr>
      <w:rPr>
        <w:rFonts w:hint="default"/>
        <w:lang w:val="cs-CZ" w:eastAsia="en-US" w:bidi="ar-SA"/>
      </w:rPr>
    </w:lvl>
    <w:lvl w:ilvl="7" w:tplc="8B46A024">
      <w:numFmt w:val="bullet"/>
      <w:lvlText w:val="•"/>
      <w:lvlJc w:val="left"/>
      <w:pPr>
        <w:ind w:left="7284" w:hanging="425"/>
      </w:pPr>
      <w:rPr>
        <w:rFonts w:hint="default"/>
        <w:lang w:val="cs-CZ" w:eastAsia="en-US" w:bidi="ar-SA"/>
      </w:rPr>
    </w:lvl>
    <w:lvl w:ilvl="8" w:tplc="33965958">
      <w:numFmt w:val="bullet"/>
      <w:lvlText w:val="•"/>
      <w:lvlJc w:val="left"/>
      <w:pPr>
        <w:ind w:left="8205" w:hanging="425"/>
      </w:pPr>
      <w:rPr>
        <w:rFonts w:hint="default"/>
        <w:lang w:val="cs-CZ" w:eastAsia="en-US" w:bidi="ar-SA"/>
      </w:rPr>
    </w:lvl>
  </w:abstractNum>
  <w:abstractNum w:abstractNumId="7" w15:restartNumberingAfterBreak="0">
    <w:nsid w:val="4D8077DF"/>
    <w:multiLevelType w:val="hybridMultilevel"/>
    <w:tmpl w:val="D95C2FC4"/>
    <w:lvl w:ilvl="0" w:tplc="D616C146">
      <w:start w:val="1"/>
      <w:numFmt w:val="lowerLetter"/>
      <w:lvlText w:val="%1)"/>
      <w:lvlJc w:val="left"/>
      <w:pPr>
        <w:ind w:left="870" w:hanging="284"/>
      </w:pPr>
      <w:rPr>
        <w:rFonts w:hint="default"/>
        <w:spacing w:val="-1"/>
        <w:w w:val="100"/>
        <w:lang w:val="cs-CZ" w:eastAsia="en-US" w:bidi="ar-SA"/>
      </w:rPr>
    </w:lvl>
    <w:lvl w:ilvl="1" w:tplc="139A75DC">
      <w:numFmt w:val="bullet"/>
      <w:lvlText w:val="•"/>
      <w:lvlJc w:val="left"/>
      <w:pPr>
        <w:ind w:left="1796" w:hanging="284"/>
      </w:pPr>
      <w:rPr>
        <w:rFonts w:hint="default"/>
        <w:lang w:val="cs-CZ" w:eastAsia="en-US" w:bidi="ar-SA"/>
      </w:rPr>
    </w:lvl>
    <w:lvl w:ilvl="2" w:tplc="1A0C88AC">
      <w:numFmt w:val="bullet"/>
      <w:lvlText w:val="•"/>
      <w:lvlJc w:val="left"/>
      <w:pPr>
        <w:ind w:left="2713" w:hanging="284"/>
      </w:pPr>
      <w:rPr>
        <w:rFonts w:hint="default"/>
        <w:lang w:val="cs-CZ" w:eastAsia="en-US" w:bidi="ar-SA"/>
      </w:rPr>
    </w:lvl>
    <w:lvl w:ilvl="3" w:tplc="D786C5DA">
      <w:numFmt w:val="bullet"/>
      <w:lvlText w:val="•"/>
      <w:lvlJc w:val="left"/>
      <w:pPr>
        <w:ind w:left="3629" w:hanging="284"/>
      </w:pPr>
      <w:rPr>
        <w:rFonts w:hint="default"/>
        <w:lang w:val="cs-CZ" w:eastAsia="en-US" w:bidi="ar-SA"/>
      </w:rPr>
    </w:lvl>
    <w:lvl w:ilvl="4" w:tplc="C756C514">
      <w:numFmt w:val="bullet"/>
      <w:lvlText w:val="•"/>
      <w:lvlJc w:val="left"/>
      <w:pPr>
        <w:ind w:left="4546" w:hanging="284"/>
      </w:pPr>
      <w:rPr>
        <w:rFonts w:hint="default"/>
        <w:lang w:val="cs-CZ" w:eastAsia="en-US" w:bidi="ar-SA"/>
      </w:rPr>
    </w:lvl>
    <w:lvl w:ilvl="5" w:tplc="1160DB2E">
      <w:numFmt w:val="bullet"/>
      <w:lvlText w:val="•"/>
      <w:lvlJc w:val="left"/>
      <w:pPr>
        <w:ind w:left="5463" w:hanging="284"/>
      </w:pPr>
      <w:rPr>
        <w:rFonts w:hint="default"/>
        <w:lang w:val="cs-CZ" w:eastAsia="en-US" w:bidi="ar-SA"/>
      </w:rPr>
    </w:lvl>
    <w:lvl w:ilvl="6" w:tplc="24ECEA5A">
      <w:numFmt w:val="bullet"/>
      <w:lvlText w:val="•"/>
      <w:lvlJc w:val="left"/>
      <w:pPr>
        <w:ind w:left="6379" w:hanging="284"/>
      </w:pPr>
      <w:rPr>
        <w:rFonts w:hint="default"/>
        <w:lang w:val="cs-CZ" w:eastAsia="en-US" w:bidi="ar-SA"/>
      </w:rPr>
    </w:lvl>
    <w:lvl w:ilvl="7" w:tplc="1EDC689E">
      <w:numFmt w:val="bullet"/>
      <w:lvlText w:val="•"/>
      <w:lvlJc w:val="left"/>
      <w:pPr>
        <w:ind w:left="7296" w:hanging="284"/>
      </w:pPr>
      <w:rPr>
        <w:rFonts w:hint="default"/>
        <w:lang w:val="cs-CZ" w:eastAsia="en-US" w:bidi="ar-SA"/>
      </w:rPr>
    </w:lvl>
    <w:lvl w:ilvl="8" w:tplc="09520BDA">
      <w:numFmt w:val="bullet"/>
      <w:lvlText w:val="•"/>
      <w:lvlJc w:val="left"/>
      <w:pPr>
        <w:ind w:left="8213" w:hanging="284"/>
      </w:pPr>
      <w:rPr>
        <w:rFonts w:hint="default"/>
        <w:lang w:val="cs-CZ" w:eastAsia="en-US" w:bidi="ar-SA"/>
      </w:rPr>
    </w:lvl>
  </w:abstractNum>
  <w:abstractNum w:abstractNumId="8" w15:restartNumberingAfterBreak="0">
    <w:nsid w:val="60892D3F"/>
    <w:multiLevelType w:val="hybridMultilevel"/>
    <w:tmpl w:val="ED66FA3C"/>
    <w:lvl w:ilvl="0" w:tplc="73A889F0">
      <w:start w:val="1"/>
      <w:numFmt w:val="bullet"/>
      <w:lvlText w:val=""/>
      <w:lvlJc w:val="left"/>
      <w:pPr>
        <w:ind w:left="720" w:hanging="360"/>
      </w:pPr>
      <w:rPr>
        <w:rFonts w:ascii="Symbol" w:hAnsi="Symbol"/>
      </w:rPr>
    </w:lvl>
    <w:lvl w:ilvl="1" w:tplc="27F8C6A0">
      <w:start w:val="1"/>
      <w:numFmt w:val="bullet"/>
      <w:lvlText w:val=""/>
      <w:lvlJc w:val="left"/>
      <w:pPr>
        <w:ind w:left="720" w:hanging="360"/>
      </w:pPr>
      <w:rPr>
        <w:rFonts w:ascii="Symbol" w:hAnsi="Symbol"/>
      </w:rPr>
    </w:lvl>
    <w:lvl w:ilvl="2" w:tplc="5E72998C">
      <w:start w:val="1"/>
      <w:numFmt w:val="bullet"/>
      <w:lvlText w:val=""/>
      <w:lvlJc w:val="left"/>
      <w:pPr>
        <w:ind w:left="720" w:hanging="360"/>
      </w:pPr>
      <w:rPr>
        <w:rFonts w:ascii="Symbol" w:hAnsi="Symbol"/>
      </w:rPr>
    </w:lvl>
    <w:lvl w:ilvl="3" w:tplc="F844DD40">
      <w:start w:val="1"/>
      <w:numFmt w:val="bullet"/>
      <w:lvlText w:val=""/>
      <w:lvlJc w:val="left"/>
      <w:pPr>
        <w:ind w:left="720" w:hanging="360"/>
      </w:pPr>
      <w:rPr>
        <w:rFonts w:ascii="Symbol" w:hAnsi="Symbol"/>
      </w:rPr>
    </w:lvl>
    <w:lvl w:ilvl="4" w:tplc="70D4D30A">
      <w:start w:val="1"/>
      <w:numFmt w:val="bullet"/>
      <w:lvlText w:val=""/>
      <w:lvlJc w:val="left"/>
      <w:pPr>
        <w:ind w:left="720" w:hanging="360"/>
      </w:pPr>
      <w:rPr>
        <w:rFonts w:ascii="Symbol" w:hAnsi="Symbol"/>
      </w:rPr>
    </w:lvl>
    <w:lvl w:ilvl="5" w:tplc="A6A0FA14">
      <w:start w:val="1"/>
      <w:numFmt w:val="bullet"/>
      <w:lvlText w:val=""/>
      <w:lvlJc w:val="left"/>
      <w:pPr>
        <w:ind w:left="720" w:hanging="360"/>
      </w:pPr>
      <w:rPr>
        <w:rFonts w:ascii="Symbol" w:hAnsi="Symbol"/>
      </w:rPr>
    </w:lvl>
    <w:lvl w:ilvl="6" w:tplc="798446C4">
      <w:start w:val="1"/>
      <w:numFmt w:val="bullet"/>
      <w:lvlText w:val=""/>
      <w:lvlJc w:val="left"/>
      <w:pPr>
        <w:ind w:left="720" w:hanging="360"/>
      </w:pPr>
      <w:rPr>
        <w:rFonts w:ascii="Symbol" w:hAnsi="Symbol"/>
      </w:rPr>
    </w:lvl>
    <w:lvl w:ilvl="7" w:tplc="56B4A2F4">
      <w:start w:val="1"/>
      <w:numFmt w:val="bullet"/>
      <w:lvlText w:val=""/>
      <w:lvlJc w:val="left"/>
      <w:pPr>
        <w:ind w:left="720" w:hanging="360"/>
      </w:pPr>
      <w:rPr>
        <w:rFonts w:ascii="Symbol" w:hAnsi="Symbol"/>
      </w:rPr>
    </w:lvl>
    <w:lvl w:ilvl="8" w:tplc="F02691EC">
      <w:start w:val="1"/>
      <w:numFmt w:val="bullet"/>
      <w:lvlText w:val=""/>
      <w:lvlJc w:val="left"/>
      <w:pPr>
        <w:ind w:left="720" w:hanging="360"/>
      </w:pPr>
      <w:rPr>
        <w:rFonts w:ascii="Symbol" w:hAnsi="Symbol"/>
      </w:rPr>
    </w:lvl>
  </w:abstractNum>
  <w:abstractNum w:abstractNumId="9" w15:restartNumberingAfterBreak="0">
    <w:nsid w:val="74786BFE"/>
    <w:multiLevelType w:val="multilevel"/>
    <w:tmpl w:val="7CBE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B27898"/>
    <w:multiLevelType w:val="hybridMultilevel"/>
    <w:tmpl w:val="5B3C74FE"/>
    <w:lvl w:ilvl="0" w:tplc="CC66DA80">
      <w:start w:val="1"/>
      <w:numFmt w:val="lowerLetter"/>
      <w:lvlText w:val="%1)"/>
      <w:lvlJc w:val="left"/>
      <w:pPr>
        <w:ind w:left="841" w:hanging="281"/>
      </w:pPr>
      <w:rPr>
        <w:rFonts w:ascii="Calibri" w:eastAsia="Calibri" w:hAnsi="Calibri" w:cs="Calibri" w:hint="default"/>
        <w:b w:val="0"/>
        <w:bCs w:val="0"/>
        <w:i w:val="0"/>
        <w:iCs w:val="0"/>
        <w:spacing w:val="-1"/>
        <w:w w:val="100"/>
        <w:sz w:val="22"/>
        <w:szCs w:val="22"/>
        <w:lang w:val="cs-CZ" w:eastAsia="en-US" w:bidi="ar-SA"/>
      </w:rPr>
    </w:lvl>
    <w:lvl w:ilvl="1" w:tplc="F676A97C">
      <w:numFmt w:val="bullet"/>
      <w:lvlText w:val="•"/>
      <w:lvlJc w:val="left"/>
      <w:pPr>
        <w:ind w:left="1760" w:hanging="281"/>
      </w:pPr>
      <w:rPr>
        <w:rFonts w:hint="default"/>
        <w:lang w:val="cs-CZ" w:eastAsia="en-US" w:bidi="ar-SA"/>
      </w:rPr>
    </w:lvl>
    <w:lvl w:ilvl="2" w:tplc="8DAC8232">
      <w:numFmt w:val="bullet"/>
      <w:lvlText w:val="•"/>
      <w:lvlJc w:val="left"/>
      <w:pPr>
        <w:ind w:left="2681" w:hanging="281"/>
      </w:pPr>
      <w:rPr>
        <w:rFonts w:hint="default"/>
        <w:lang w:val="cs-CZ" w:eastAsia="en-US" w:bidi="ar-SA"/>
      </w:rPr>
    </w:lvl>
    <w:lvl w:ilvl="3" w:tplc="614C2680">
      <w:numFmt w:val="bullet"/>
      <w:lvlText w:val="•"/>
      <w:lvlJc w:val="left"/>
      <w:pPr>
        <w:ind w:left="3601" w:hanging="281"/>
      </w:pPr>
      <w:rPr>
        <w:rFonts w:hint="default"/>
        <w:lang w:val="cs-CZ" w:eastAsia="en-US" w:bidi="ar-SA"/>
      </w:rPr>
    </w:lvl>
    <w:lvl w:ilvl="4" w:tplc="59F21CB2">
      <w:numFmt w:val="bullet"/>
      <w:lvlText w:val="•"/>
      <w:lvlJc w:val="left"/>
      <w:pPr>
        <w:ind w:left="4522" w:hanging="281"/>
      </w:pPr>
      <w:rPr>
        <w:rFonts w:hint="default"/>
        <w:lang w:val="cs-CZ" w:eastAsia="en-US" w:bidi="ar-SA"/>
      </w:rPr>
    </w:lvl>
    <w:lvl w:ilvl="5" w:tplc="4888DBA6">
      <w:numFmt w:val="bullet"/>
      <w:lvlText w:val="•"/>
      <w:lvlJc w:val="left"/>
      <w:pPr>
        <w:ind w:left="5443" w:hanging="281"/>
      </w:pPr>
      <w:rPr>
        <w:rFonts w:hint="default"/>
        <w:lang w:val="cs-CZ" w:eastAsia="en-US" w:bidi="ar-SA"/>
      </w:rPr>
    </w:lvl>
    <w:lvl w:ilvl="6" w:tplc="2962162E">
      <w:numFmt w:val="bullet"/>
      <w:lvlText w:val="•"/>
      <w:lvlJc w:val="left"/>
      <w:pPr>
        <w:ind w:left="6363" w:hanging="281"/>
      </w:pPr>
      <w:rPr>
        <w:rFonts w:hint="default"/>
        <w:lang w:val="cs-CZ" w:eastAsia="en-US" w:bidi="ar-SA"/>
      </w:rPr>
    </w:lvl>
    <w:lvl w:ilvl="7" w:tplc="265857F2">
      <w:numFmt w:val="bullet"/>
      <w:lvlText w:val="•"/>
      <w:lvlJc w:val="left"/>
      <w:pPr>
        <w:ind w:left="7284" w:hanging="281"/>
      </w:pPr>
      <w:rPr>
        <w:rFonts w:hint="default"/>
        <w:lang w:val="cs-CZ" w:eastAsia="en-US" w:bidi="ar-SA"/>
      </w:rPr>
    </w:lvl>
    <w:lvl w:ilvl="8" w:tplc="6242F5A4">
      <w:numFmt w:val="bullet"/>
      <w:lvlText w:val="•"/>
      <w:lvlJc w:val="left"/>
      <w:pPr>
        <w:ind w:left="8205" w:hanging="281"/>
      </w:pPr>
      <w:rPr>
        <w:rFonts w:hint="default"/>
        <w:lang w:val="cs-CZ" w:eastAsia="en-US" w:bidi="ar-SA"/>
      </w:rPr>
    </w:lvl>
  </w:abstractNum>
  <w:abstractNum w:abstractNumId="11" w15:restartNumberingAfterBreak="0">
    <w:nsid w:val="78B50772"/>
    <w:multiLevelType w:val="hybridMultilevel"/>
    <w:tmpl w:val="AE8E118E"/>
    <w:lvl w:ilvl="0" w:tplc="F0D82A48">
      <w:start w:val="1"/>
      <w:numFmt w:val="lowerLetter"/>
      <w:lvlText w:val="%1)"/>
      <w:lvlJc w:val="left"/>
      <w:pPr>
        <w:ind w:left="853" w:hanging="348"/>
        <w:jc w:val="right"/>
      </w:pPr>
      <w:rPr>
        <w:rFonts w:ascii="Calibri" w:eastAsia="Calibri" w:hAnsi="Calibri" w:cs="Calibri" w:hint="default"/>
        <w:b w:val="0"/>
        <w:bCs w:val="0"/>
        <w:i w:val="0"/>
        <w:iCs w:val="0"/>
        <w:spacing w:val="-1"/>
        <w:w w:val="100"/>
        <w:sz w:val="22"/>
        <w:szCs w:val="22"/>
        <w:lang w:val="cs-CZ" w:eastAsia="en-US" w:bidi="ar-SA"/>
      </w:rPr>
    </w:lvl>
    <w:lvl w:ilvl="1" w:tplc="99780386">
      <w:numFmt w:val="bullet"/>
      <w:lvlText w:val="•"/>
      <w:lvlJc w:val="left"/>
      <w:pPr>
        <w:ind w:left="1778" w:hanging="348"/>
      </w:pPr>
      <w:rPr>
        <w:rFonts w:hint="default"/>
        <w:lang w:val="cs-CZ" w:eastAsia="en-US" w:bidi="ar-SA"/>
      </w:rPr>
    </w:lvl>
    <w:lvl w:ilvl="2" w:tplc="AB543716">
      <w:numFmt w:val="bullet"/>
      <w:lvlText w:val="•"/>
      <w:lvlJc w:val="left"/>
      <w:pPr>
        <w:ind w:left="2697" w:hanging="348"/>
      </w:pPr>
      <w:rPr>
        <w:rFonts w:hint="default"/>
        <w:lang w:val="cs-CZ" w:eastAsia="en-US" w:bidi="ar-SA"/>
      </w:rPr>
    </w:lvl>
    <w:lvl w:ilvl="3" w:tplc="D4F2C9B4">
      <w:numFmt w:val="bullet"/>
      <w:lvlText w:val="•"/>
      <w:lvlJc w:val="left"/>
      <w:pPr>
        <w:ind w:left="3615" w:hanging="348"/>
      </w:pPr>
      <w:rPr>
        <w:rFonts w:hint="default"/>
        <w:lang w:val="cs-CZ" w:eastAsia="en-US" w:bidi="ar-SA"/>
      </w:rPr>
    </w:lvl>
    <w:lvl w:ilvl="4" w:tplc="91EA5944">
      <w:numFmt w:val="bullet"/>
      <w:lvlText w:val="•"/>
      <w:lvlJc w:val="left"/>
      <w:pPr>
        <w:ind w:left="4534" w:hanging="348"/>
      </w:pPr>
      <w:rPr>
        <w:rFonts w:hint="default"/>
        <w:lang w:val="cs-CZ" w:eastAsia="en-US" w:bidi="ar-SA"/>
      </w:rPr>
    </w:lvl>
    <w:lvl w:ilvl="5" w:tplc="F620B526">
      <w:numFmt w:val="bullet"/>
      <w:lvlText w:val="•"/>
      <w:lvlJc w:val="left"/>
      <w:pPr>
        <w:ind w:left="5453" w:hanging="348"/>
      </w:pPr>
      <w:rPr>
        <w:rFonts w:hint="default"/>
        <w:lang w:val="cs-CZ" w:eastAsia="en-US" w:bidi="ar-SA"/>
      </w:rPr>
    </w:lvl>
    <w:lvl w:ilvl="6" w:tplc="E34C5EB6">
      <w:numFmt w:val="bullet"/>
      <w:lvlText w:val="•"/>
      <w:lvlJc w:val="left"/>
      <w:pPr>
        <w:ind w:left="6371" w:hanging="348"/>
      </w:pPr>
      <w:rPr>
        <w:rFonts w:hint="default"/>
        <w:lang w:val="cs-CZ" w:eastAsia="en-US" w:bidi="ar-SA"/>
      </w:rPr>
    </w:lvl>
    <w:lvl w:ilvl="7" w:tplc="F06619F0">
      <w:numFmt w:val="bullet"/>
      <w:lvlText w:val="•"/>
      <w:lvlJc w:val="left"/>
      <w:pPr>
        <w:ind w:left="7290" w:hanging="348"/>
      </w:pPr>
      <w:rPr>
        <w:rFonts w:hint="default"/>
        <w:lang w:val="cs-CZ" w:eastAsia="en-US" w:bidi="ar-SA"/>
      </w:rPr>
    </w:lvl>
    <w:lvl w:ilvl="8" w:tplc="4FC24AB4">
      <w:numFmt w:val="bullet"/>
      <w:lvlText w:val="•"/>
      <w:lvlJc w:val="left"/>
      <w:pPr>
        <w:ind w:left="8209" w:hanging="348"/>
      </w:pPr>
      <w:rPr>
        <w:rFonts w:hint="default"/>
        <w:lang w:val="cs-CZ" w:eastAsia="en-US" w:bidi="ar-SA"/>
      </w:rPr>
    </w:lvl>
  </w:abstractNum>
  <w:abstractNum w:abstractNumId="12" w15:restartNumberingAfterBreak="0">
    <w:nsid w:val="7C9E11E5"/>
    <w:multiLevelType w:val="hybridMultilevel"/>
    <w:tmpl w:val="6D4C7682"/>
    <w:lvl w:ilvl="0" w:tplc="CC4E8338">
      <w:start w:val="1"/>
      <w:numFmt w:val="lowerLetter"/>
      <w:lvlText w:val="%1)"/>
      <w:lvlJc w:val="left"/>
      <w:pPr>
        <w:ind w:left="841" w:hanging="281"/>
        <w:jc w:val="right"/>
      </w:pPr>
      <w:rPr>
        <w:rFonts w:hint="default"/>
        <w:spacing w:val="-1"/>
        <w:w w:val="100"/>
        <w:lang w:val="cs-CZ" w:eastAsia="en-US" w:bidi="ar-SA"/>
      </w:rPr>
    </w:lvl>
    <w:lvl w:ilvl="1" w:tplc="83B652EC">
      <w:numFmt w:val="bullet"/>
      <w:lvlText w:val="•"/>
      <w:lvlJc w:val="left"/>
      <w:pPr>
        <w:ind w:left="1760" w:hanging="281"/>
      </w:pPr>
      <w:rPr>
        <w:rFonts w:hint="default"/>
        <w:lang w:val="cs-CZ" w:eastAsia="en-US" w:bidi="ar-SA"/>
      </w:rPr>
    </w:lvl>
    <w:lvl w:ilvl="2" w:tplc="A6A47E08">
      <w:numFmt w:val="bullet"/>
      <w:lvlText w:val="•"/>
      <w:lvlJc w:val="left"/>
      <w:pPr>
        <w:ind w:left="2681" w:hanging="281"/>
      </w:pPr>
      <w:rPr>
        <w:rFonts w:hint="default"/>
        <w:lang w:val="cs-CZ" w:eastAsia="en-US" w:bidi="ar-SA"/>
      </w:rPr>
    </w:lvl>
    <w:lvl w:ilvl="3" w:tplc="7C7C48B6">
      <w:numFmt w:val="bullet"/>
      <w:lvlText w:val="•"/>
      <w:lvlJc w:val="left"/>
      <w:pPr>
        <w:ind w:left="3601" w:hanging="281"/>
      </w:pPr>
      <w:rPr>
        <w:rFonts w:hint="default"/>
        <w:lang w:val="cs-CZ" w:eastAsia="en-US" w:bidi="ar-SA"/>
      </w:rPr>
    </w:lvl>
    <w:lvl w:ilvl="4" w:tplc="C0089F78">
      <w:numFmt w:val="bullet"/>
      <w:lvlText w:val="•"/>
      <w:lvlJc w:val="left"/>
      <w:pPr>
        <w:ind w:left="4522" w:hanging="281"/>
      </w:pPr>
      <w:rPr>
        <w:rFonts w:hint="default"/>
        <w:lang w:val="cs-CZ" w:eastAsia="en-US" w:bidi="ar-SA"/>
      </w:rPr>
    </w:lvl>
    <w:lvl w:ilvl="5" w:tplc="4D46E464">
      <w:numFmt w:val="bullet"/>
      <w:lvlText w:val="•"/>
      <w:lvlJc w:val="left"/>
      <w:pPr>
        <w:ind w:left="5443" w:hanging="281"/>
      </w:pPr>
      <w:rPr>
        <w:rFonts w:hint="default"/>
        <w:lang w:val="cs-CZ" w:eastAsia="en-US" w:bidi="ar-SA"/>
      </w:rPr>
    </w:lvl>
    <w:lvl w:ilvl="6" w:tplc="7B225D0A">
      <w:numFmt w:val="bullet"/>
      <w:lvlText w:val="•"/>
      <w:lvlJc w:val="left"/>
      <w:pPr>
        <w:ind w:left="6363" w:hanging="281"/>
      </w:pPr>
      <w:rPr>
        <w:rFonts w:hint="default"/>
        <w:lang w:val="cs-CZ" w:eastAsia="en-US" w:bidi="ar-SA"/>
      </w:rPr>
    </w:lvl>
    <w:lvl w:ilvl="7" w:tplc="BBB48CDA">
      <w:numFmt w:val="bullet"/>
      <w:lvlText w:val="•"/>
      <w:lvlJc w:val="left"/>
      <w:pPr>
        <w:ind w:left="7284" w:hanging="281"/>
      </w:pPr>
      <w:rPr>
        <w:rFonts w:hint="default"/>
        <w:lang w:val="cs-CZ" w:eastAsia="en-US" w:bidi="ar-SA"/>
      </w:rPr>
    </w:lvl>
    <w:lvl w:ilvl="8" w:tplc="FD9013DE">
      <w:numFmt w:val="bullet"/>
      <w:lvlText w:val="•"/>
      <w:lvlJc w:val="left"/>
      <w:pPr>
        <w:ind w:left="8205" w:hanging="281"/>
      </w:pPr>
      <w:rPr>
        <w:rFonts w:hint="default"/>
        <w:lang w:val="cs-CZ" w:eastAsia="en-US" w:bidi="ar-SA"/>
      </w:rPr>
    </w:lvl>
  </w:abstractNum>
  <w:abstractNum w:abstractNumId="13" w15:restartNumberingAfterBreak="0">
    <w:nsid w:val="7F9D7049"/>
    <w:multiLevelType w:val="hybridMultilevel"/>
    <w:tmpl w:val="EA86B528"/>
    <w:lvl w:ilvl="0" w:tplc="45705E12">
      <w:start w:val="1"/>
      <w:numFmt w:val="lowerLetter"/>
      <w:lvlText w:val="%1)"/>
      <w:lvlJc w:val="left"/>
      <w:pPr>
        <w:ind w:left="1033" w:hanging="360"/>
      </w:pPr>
      <w:rPr>
        <w:rFonts w:ascii="Calibri" w:eastAsia="Calibri" w:hAnsi="Calibri" w:cs="Calibri" w:hint="default"/>
        <w:b w:val="0"/>
        <w:bCs w:val="0"/>
        <w:i w:val="0"/>
        <w:iCs w:val="0"/>
        <w:spacing w:val="-1"/>
        <w:w w:val="100"/>
        <w:sz w:val="22"/>
        <w:szCs w:val="22"/>
        <w:lang w:val="cs-CZ" w:eastAsia="en-US" w:bidi="ar-SA"/>
      </w:rPr>
    </w:lvl>
    <w:lvl w:ilvl="1" w:tplc="4CC200C4">
      <w:numFmt w:val="bullet"/>
      <w:lvlText w:val="•"/>
      <w:lvlJc w:val="left"/>
      <w:pPr>
        <w:ind w:left="1940" w:hanging="360"/>
      </w:pPr>
      <w:rPr>
        <w:rFonts w:hint="default"/>
        <w:lang w:val="cs-CZ" w:eastAsia="en-US" w:bidi="ar-SA"/>
      </w:rPr>
    </w:lvl>
    <w:lvl w:ilvl="2" w:tplc="AF62C630">
      <w:numFmt w:val="bullet"/>
      <w:lvlText w:val="•"/>
      <w:lvlJc w:val="left"/>
      <w:pPr>
        <w:ind w:left="2841" w:hanging="360"/>
      </w:pPr>
      <w:rPr>
        <w:rFonts w:hint="default"/>
        <w:lang w:val="cs-CZ" w:eastAsia="en-US" w:bidi="ar-SA"/>
      </w:rPr>
    </w:lvl>
    <w:lvl w:ilvl="3" w:tplc="A20E5B24">
      <w:numFmt w:val="bullet"/>
      <w:lvlText w:val="•"/>
      <w:lvlJc w:val="left"/>
      <w:pPr>
        <w:ind w:left="3741" w:hanging="360"/>
      </w:pPr>
      <w:rPr>
        <w:rFonts w:hint="default"/>
        <w:lang w:val="cs-CZ" w:eastAsia="en-US" w:bidi="ar-SA"/>
      </w:rPr>
    </w:lvl>
    <w:lvl w:ilvl="4" w:tplc="110E886C">
      <w:numFmt w:val="bullet"/>
      <w:lvlText w:val="•"/>
      <w:lvlJc w:val="left"/>
      <w:pPr>
        <w:ind w:left="4642" w:hanging="360"/>
      </w:pPr>
      <w:rPr>
        <w:rFonts w:hint="default"/>
        <w:lang w:val="cs-CZ" w:eastAsia="en-US" w:bidi="ar-SA"/>
      </w:rPr>
    </w:lvl>
    <w:lvl w:ilvl="5" w:tplc="3B22FF5C">
      <w:numFmt w:val="bullet"/>
      <w:lvlText w:val="•"/>
      <w:lvlJc w:val="left"/>
      <w:pPr>
        <w:ind w:left="5543" w:hanging="360"/>
      </w:pPr>
      <w:rPr>
        <w:rFonts w:hint="default"/>
        <w:lang w:val="cs-CZ" w:eastAsia="en-US" w:bidi="ar-SA"/>
      </w:rPr>
    </w:lvl>
    <w:lvl w:ilvl="6" w:tplc="282A2E92">
      <w:numFmt w:val="bullet"/>
      <w:lvlText w:val="•"/>
      <w:lvlJc w:val="left"/>
      <w:pPr>
        <w:ind w:left="6443" w:hanging="360"/>
      </w:pPr>
      <w:rPr>
        <w:rFonts w:hint="default"/>
        <w:lang w:val="cs-CZ" w:eastAsia="en-US" w:bidi="ar-SA"/>
      </w:rPr>
    </w:lvl>
    <w:lvl w:ilvl="7" w:tplc="EBD6F410">
      <w:numFmt w:val="bullet"/>
      <w:lvlText w:val="•"/>
      <w:lvlJc w:val="left"/>
      <w:pPr>
        <w:ind w:left="7344" w:hanging="360"/>
      </w:pPr>
      <w:rPr>
        <w:rFonts w:hint="default"/>
        <w:lang w:val="cs-CZ" w:eastAsia="en-US" w:bidi="ar-SA"/>
      </w:rPr>
    </w:lvl>
    <w:lvl w:ilvl="8" w:tplc="91A019A0">
      <w:numFmt w:val="bullet"/>
      <w:lvlText w:val="•"/>
      <w:lvlJc w:val="left"/>
      <w:pPr>
        <w:ind w:left="8245" w:hanging="360"/>
      </w:pPr>
      <w:rPr>
        <w:rFonts w:hint="default"/>
        <w:lang w:val="cs-CZ" w:eastAsia="en-US" w:bidi="ar-SA"/>
      </w:rPr>
    </w:lvl>
  </w:abstractNum>
  <w:num w:numId="1" w16cid:durableId="2053842223">
    <w:abstractNumId w:val="13"/>
  </w:num>
  <w:num w:numId="2" w16cid:durableId="487750888">
    <w:abstractNumId w:val="2"/>
  </w:num>
  <w:num w:numId="3" w16cid:durableId="1256553618">
    <w:abstractNumId w:val="11"/>
  </w:num>
  <w:num w:numId="4" w16cid:durableId="1572546181">
    <w:abstractNumId w:val="6"/>
  </w:num>
  <w:num w:numId="5" w16cid:durableId="2033529960">
    <w:abstractNumId w:val="10"/>
  </w:num>
  <w:num w:numId="6" w16cid:durableId="31733983">
    <w:abstractNumId w:val="4"/>
  </w:num>
  <w:num w:numId="7" w16cid:durableId="1895852539">
    <w:abstractNumId w:val="3"/>
  </w:num>
  <w:num w:numId="8" w16cid:durableId="1525440497">
    <w:abstractNumId w:val="7"/>
  </w:num>
  <w:num w:numId="9" w16cid:durableId="1536193811">
    <w:abstractNumId w:val="1"/>
  </w:num>
  <w:num w:numId="10" w16cid:durableId="1333724813">
    <w:abstractNumId w:val="12"/>
  </w:num>
  <w:num w:numId="11" w16cid:durableId="993488716">
    <w:abstractNumId w:val="0"/>
  </w:num>
  <w:num w:numId="12" w16cid:durableId="1842427339">
    <w:abstractNumId w:val="5"/>
  </w:num>
  <w:num w:numId="13" w16cid:durableId="23868623">
    <w:abstractNumId w:val="9"/>
    <w:lvlOverride w:ilvl="0">
      <w:lvl w:ilvl="0">
        <w:numFmt w:val="lowerLetter"/>
        <w:lvlText w:val="%1."/>
        <w:lvlJc w:val="left"/>
      </w:lvl>
    </w:lvlOverride>
  </w:num>
  <w:num w:numId="14" w16cid:durableId="344330004">
    <w:abstractNumId w:val="9"/>
    <w:lvlOverride w:ilvl="0">
      <w:lvl w:ilvl="0">
        <w:numFmt w:val="lowerLetter"/>
        <w:lvlText w:val="%1."/>
        <w:lvlJc w:val="left"/>
      </w:lvl>
    </w:lvlOverride>
  </w:num>
  <w:num w:numId="15" w16cid:durableId="1728797173">
    <w:abstractNumId w:val="9"/>
    <w:lvlOverride w:ilvl="0">
      <w:lvl w:ilvl="0">
        <w:numFmt w:val="lowerLetter"/>
        <w:lvlText w:val="%1."/>
        <w:lvlJc w:val="left"/>
      </w:lvl>
    </w:lvlOverride>
  </w:num>
  <w:num w:numId="16" w16cid:durableId="1333221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35"/>
    <w:rsid w:val="00026349"/>
    <w:rsid w:val="000360D0"/>
    <w:rsid w:val="00045214"/>
    <w:rsid w:val="000459B5"/>
    <w:rsid w:val="000656C9"/>
    <w:rsid w:val="0007174A"/>
    <w:rsid w:val="00076633"/>
    <w:rsid w:val="000772D1"/>
    <w:rsid w:val="00080FE3"/>
    <w:rsid w:val="00094FF0"/>
    <w:rsid w:val="0009760A"/>
    <w:rsid w:val="000A72F9"/>
    <w:rsid w:val="000B5B87"/>
    <w:rsid w:val="000B7B53"/>
    <w:rsid w:val="000D1265"/>
    <w:rsid w:val="000D2BC6"/>
    <w:rsid w:val="000F6B8D"/>
    <w:rsid w:val="00105755"/>
    <w:rsid w:val="00110087"/>
    <w:rsid w:val="001118BD"/>
    <w:rsid w:val="00114FD3"/>
    <w:rsid w:val="00127426"/>
    <w:rsid w:val="00127CF7"/>
    <w:rsid w:val="0016513D"/>
    <w:rsid w:val="00195E05"/>
    <w:rsid w:val="001B47E1"/>
    <w:rsid w:val="001B6190"/>
    <w:rsid w:val="001D58F7"/>
    <w:rsid w:val="001F0247"/>
    <w:rsid w:val="001F1140"/>
    <w:rsid w:val="002274CB"/>
    <w:rsid w:val="00232A16"/>
    <w:rsid w:val="00234F63"/>
    <w:rsid w:val="002466A3"/>
    <w:rsid w:val="00276A82"/>
    <w:rsid w:val="002858D4"/>
    <w:rsid w:val="002A442D"/>
    <w:rsid w:val="002D6D38"/>
    <w:rsid w:val="002F1ED3"/>
    <w:rsid w:val="00304BDD"/>
    <w:rsid w:val="00330CD2"/>
    <w:rsid w:val="00343E53"/>
    <w:rsid w:val="00362C48"/>
    <w:rsid w:val="00371514"/>
    <w:rsid w:val="00382054"/>
    <w:rsid w:val="003D0C51"/>
    <w:rsid w:val="00407DAC"/>
    <w:rsid w:val="00461CB0"/>
    <w:rsid w:val="0046633F"/>
    <w:rsid w:val="00466CCF"/>
    <w:rsid w:val="00480C9B"/>
    <w:rsid w:val="004C356F"/>
    <w:rsid w:val="004E3691"/>
    <w:rsid w:val="00501610"/>
    <w:rsid w:val="005134CB"/>
    <w:rsid w:val="00517CB7"/>
    <w:rsid w:val="0055680C"/>
    <w:rsid w:val="0057245B"/>
    <w:rsid w:val="00573EAE"/>
    <w:rsid w:val="00573F99"/>
    <w:rsid w:val="005803B8"/>
    <w:rsid w:val="005B46CF"/>
    <w:rsid w:val="005D2C09"/>
    <w:rsid w:val="00605269"/>
    <w:rsid w:val="00617A3A"/>
    <w:rsid w:val="006720E1"/>
    <w:rsid w:val="00672E50"/>
    <w:rsid w:val="00676C15"/>
    <w:rsid w:val="00697145"/>
    <w:rsid w:val="006E6AB2"/>
    <w:rsid w:val="00703061"/>
    <w:rsid w:val="007052C3"/>
    <w:rsid w:val="007078CD"/>
    <w:rsid w:val="0071628E"/>
    <w:rsid w:val="00727CAF"/>
    <w:rsid w:val="00733986"/>
    <w:rsid w:val="00740F09"/>
    <w:rsid w:val="0075076B"/>
    <w:rsid w:val="00752212"/>
    <w:rsid w:val="00754E9F"/>
    <w:rsid w:val="0078231E"/>
    <w:rsid w:val="007F2A2D"/>
    <w:rsid w:val="008203E2"/>
    <w:rsid w:val="00844DAB"/>
    <w:rsid w:val="00846DEC"/>
    <w:rsid w:val="0087225D"/>
    <w:rsid w:val="008832B0"/>
    <w:rsid w:val="00895D32"/>
    <w:rsid w:val="009105F9"/>
    <w:rsid w:val="00910737"/>
    <w:rsid w:val="00926B7E"/>
    <w:rsid w:val="00933144"/>
    <w:rsid w:val="00935BCD"/>
    <w:rsid w:val="00937E57"/>
    <w:rsid w:val="009D22BC"/>
    <w:rsid w:val="009F4E32"/>
    <w:rsid w:val="00A50D77"/>
    <w:rsid w:val="00A52AF2"/>
    <w:rsid w:val="00A66608"/>
    <w:rsid w:val="00A84E93"/>
    <w:rsid w:val="00A9494E"/>
    <w:rsid w:val="00B327DF"/>
    <w:rsid w:val="00B361E5"/>
    <w:rsid w:val="00B5017E"/>
    <w:rsid w:val="00B5516A"/>
    <w:rsid w:val="00B5786A"/>
    <w:rsid w:val="00B87D6A"/>
    <w:rsid w:val="00B92430"/>
    <w:rsid w:val="00B94462"/>
    <w:rsid w:val="00BA4DFD"/>
    <w:rsid w:val="00BD7B8D"/>
    <w:rsid w:val="00BE6348"/>
    <w:rsid w:val="00BE71AF"/>
    <w:rsid w:val="00C12561"/>
    <w:rsid w:val="00C42767"/>
    <w:rsid w:val="00C4532D"/>
    <w:rsid w:val="00C54BD5"/>
    <w:rsid w:val="00C82038"/>
    <w:rsid w:val="00C82AFD"/>
    <w:rsid w:val="00C87431"/>
    <w:rsid w:val="00C9123B"/>
    <w:rsid w:val="00CA3610"/>
    <w:rsid w:val="00CC04AA"/>
    <w:rsid w:val="00CD2DF8"/>
    <w:rsid w:val="00CD5152"/>
    <w:rsid w:val="00CD7071"/>
    <w:rsid w:val="00D4144F"/>
    <w:rsid w:val="00D43C01"/>
    <w:rsid w:val="00D66AA8"/>
    <w:rsid w:val="00D94C28"/>
    <w:rsid w:val="00DB71EA"/>
    <w:rsid w:val="00DC3CFF"/>
    <w:rsid w:val="00DE690B"/>
    <w:rsid w:val="00E24435"/>
    <w:rsid w:val="00E5084E"/>
    <w:rsid w:val="00EA0AA0"/>
    <w:rsid w:val="00EC7C71"/>
    <w:rsid w:val="00EE16D0"/>
    <w:rsid w:val="00F04B05"/>
    <w:rsid w:val="00F07341"/>
    <w:rsid w:val="00F256E1"/>
    <w:rsid w:val="00F26024"/>
    <w:rsid w:val="00F43324"/>
    <w:rsid w:val="00F547ED"/>
    <w:rsid w:val="00F74A25"/>
    <w:rsid w:val="00FC48AD"/>
    <w:rsid w:val="00FE29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D1DB"/>
  <w15:docId w15:val="{D7F8FFEF-BA43-4155-8022-2F46498C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351" w:hanging="247"/>
      <w:outlineLvl w:val="0"/>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jc w:val="both"/>
    </w:pPr>
  </w:style>
  <w:style w:type="paragraph" w:styleId="Nzev">
    <w:name w:val="Title"/>
    <w:basedOn w:val="Normln"/>
    <w:uiPriority w:val="10"/>
    <w:qFormat/>
    <w:pPr>
      <w:spacing w:before="14"/>
      <w:ind w:left="856" w:right="853"/>
      <w:jc w:val="center"/>
    </w:pPr>
    <w:rPr>
      <w:b/>
      <w:bCs/>
      <w:sz w:val="28"/>
      <w:szCs w:val="28"/>
    </w:rPr>
  </w:style>
  <w:style w:type="paragraph" w:styleId="Odstavecseseznamem">
    <w:name w:val="List Paragraph"/>
    <w:basedOn w:val="Normln"/>
    <w:uiPriority w:val="1"/>
    <w:qFormat/>
    <w:pPr>
      <w:ind w:left="1354" w:hanging="360"/>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573EAE"/>
    <w:rPr>
      <w:color w:val="0000FF" w:themeColor="hyperlink"/>
      <w:u w:val="single"/>
    </w:rPr>
  </w:style>
  <w:style w:type="character" w:styleId="Nevyeenzmnka">
    <w:name w:val="Unresolved Mention"/>
    <w:basedOn w:val="Standardnpsmoodstavce"/>
    <w:uiPriority w:val="99"/>
    <w:semiHidden/>
    <w:unhideWhenUsed/>
    <w:rsid w:val="00573EAE"/>
    <w:rPr>
      <w:color w:val="605E5C"/>
      <w:shd w:val="clear" w:color="auto" w:fill="E1DFDD"/>
    </w:rPr>
  </w:style>
  <w:style w:type="paragraph" w:styleId="Zhlav">
    <w:name w:val="header"/>
    <w:basedOn w:val="Normln"/>
    <w:link w:val="ZhlavChar"/>
    <w:uiPriority w:val="99"/>
    <w:unhideWhenUsed/>
    <w:rsid w:val="00BD7B8D"/>
    <w:pPr>
      <w:tabs>
        <w:tab w:val="center" w:pos="4536"/>
        <w:tab w:val="right" w:pos="9072"/>
      </w:tabs>
    </w:pPr>
  </w:style>
  <w:style w:type="character" w:customStyle="1" w:styleId="ZhlavChar">
    <w:name w:val="Záhlaví Char"/>
    <w:basedOn w:val="Standardnpsmoodstavce"/>
    <w:link w:val="Zhlav"/>
    <w:uiPriority w:val="99"/>
    <w:rsid w:val="00BD7B8D"/>
    <w:rPr>
      <w:rFonts w:ascii="Calibri" w:eastAsia="Calibri" w:hAnsi="Calibri" w:cs="Calibri"/>
      <w:lang w:val="cs-CZ"/>
    </w:rPr>
  </w:style>
  <w:style w:type="paragraph" w:styleId="Zpat">
    <w:name w:val="footer"/>
    <w:basedOn w:val="Normln"/>
    <w:link w:val="ZpatChar"/>
    <w:uiPriority w:val="99"/>
    <w:unhideWhenUsed/>
    <w:rsid w:val="00BD7B8D"/>
    <w:pPr>
      <w:tabs>
        <w:tab w:val="center" w:pos="4536"/>
        <w:tab w:val="right" w:pos="9072"/>
      </w:tabs>
    </w:pPr>
  </w:style>
  <w:style w:type="character" w:customStyle="1" w:styleId="ZpatChar">
    <w:name w:val="Zápatí Char"/>
    <w:basedOn w:val="Standardnpsmoodstavce"/>
    <w:link w:val="Zpat"/>
    <w:uiPriority w:val="99"/>
    <w:rsid w:val="00BD7B8D"/>
    <w:rPr>
      <w:rFonts w:ascii="Calibri" w:eastAsia="Calibri" w:hAnsi="Calibri" w:cs="Calibri"/>
      <w:lang w:val="cs-CZ"/>
    </w:rPr>
  </w:style>
  <w:style w:type="paragraph" w:styleId="Revize">
    <w:name w:val="Revision"/>
    <w:hidden/>
    <w:uiPriority w:val="99"/>
    <w:semiHidden/>
    <w:rsid w:val="00BD7B8D"/>
    <w:pPr>
      <w:widowControl/>
      <w:autoSpaceDE/>
      <w:autoSpaceDN/>
    </w:pPr>
    <w:rPr>
      <w:rFonts w:ascii="Calibri" w:eastAsia="Calibri" w:hAnsi="Calibri" w:cs="Calibri"/>
      <w:lang w:val="cs-CZ"/>
    </w:rPr>
  </w:style>
  <w:style w:type="character" w:styleId="Odkaznakoment">
    <w:name w:val="annotation reference"/>
    <w:basedOn w:val="Standardnpsmoodstavce"/>
    <w:uiPriority w:val="99"/>
    <w:semiHidden/>
    <w:unhideWhenUsed/>
    <w:rsid w:val="00BD7B8D"/>
    <w:rPr>
      <w:sz w:val="16"/>
      <w:szCs w:val="16"/>
    </w:rPr>
  </w:style>
  <w:style w:type="paragraph" w:styleId="Textkomente">
    <w:name w:val="annotation text"/>
    <w:basedOn w:val="Normln"/>
    <w:link w:val="TextkomenteChar"/>
    <w:uiPriority w:val="99"/>
    <w:unhideWhenUsed/>
    <w:rsid w:val="00BD7B8D"/>
    <w:rPr>
      <w:sz w:val="20"/>
      <w:szCs w:val="20"/>
    </w:rPr>
  </w:style>
  <w:style w:type="character" w:customStyle="1" w:styleId="TextkomenteChar">
    <w:name w:val="Text komentáře Char"/>
    <w:basedOn w:val="Standardnpsmoodstavce"/>
    <w:link w:val="Textkomente"/>
    <w:uiPriority w:val="99"/>
    <w:rsid w:val="00BD7B8D"/>
    <w:rPr>
      <w:rFonts w:ascii="Calibri" w:eastAsia="Calibri" w:hAnsi="Calibri" w:cs="Calibri"/>
      <w:sz w:val="20"/>
      <w:szCs w:val="20"/>
      <w:lang w:val="cs-CZ"/>
    </w:rPr>
  </w:style>
  <w:style w:type="paragraph" w:styleId="Pedmtkomente">
    <w:name w:val="annotation subject"/>
    <w:basedOn w:val="Textkomente"/>
    <w:next w:val="Textkomente"/>
    <w:link w:val="PedmtkomenteChar"/>
    <w:uiPriority w:val="99"/>
    <w:semiHidden/>
    <w:unhideWhenUsed/>
    <w:rsid w:val="00BD7B8D"/>
    <w:rPr>
      <w:b/>
      <w:bCs/>
    </w:rPr>
  </w:style>
  <w:style w:type="character" w:customStyle="1" w:styleId="PedmtkomenteChar">
    <w:name w:val="Předmět komentáře Char"/>
    <w:basedOn w:val="TextkomenteChar"/>
    <w:link w:val="Pedmtkomente"/>
    <w:uiPriority w:val="99"/>
    <w:semiHidden/>
    <w:rsid w:val="00BD7B8D"/>
    <w:rPr>
      <w:rFonts w:ascii="Calibri" w:eastAsia="Calibri" w:hAnsi="Calibri" w:cs="Calibri"/>
      <w:b/>
      <w:bCs/>
      <w:sz w:val="20"/>
      <w:szCs w:val="20"/>
      <w:lang w:val="cs-CZ"/>
    </w:rPr>
  </w:style>
  <w:style w:type="character" w:styleId="Zmnka">
    <w:name w:val="Mention"/>
    <w:basedOn w:val="Standardnpsmoodstavce"/>
    <w:uiPriority w:val="99"/>
    <w:unhideWhenUsed/>
    <w:rsid w:val="000D1265"/>
    <w:rPr>
      <w:color w:val="2B579A"/>
      <w:shd w:val="clear" w:color="auto" w:fill="E1DFDD"/>
    </w:rPr>
  </w:style>
  <w:style w:type="character" w:customStyle="1" w:styleId="ZkladntextChar">
    <w:name w:val="Základní text Char"/>
    <w:basedOn w:val="Standardnpsmoodstavce"/>
    <w:link w:val="Zkladntext"/>
    <w:uiPriority w:val="1"/>
    <w:rsid w:val="00114FD3"/>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521">
      <w:bodyDiv w:val="1"/>
      <w:marLeft w:val="0"/>
      <w:marRight w:val="0"/>
      <w:marTop w:val="0"/>
      <w:marBottom w:val="0"/>
      <w:divBdr>
        <w:top w:val="none" w:sz="0" w:space="0" w:color="auto"/>
        <w:left w:val="none" w:sz="0" w:space="0" w:color="auto"/>
        <w:bottom w:val="none" w:sz="0" w:space="0" w:color="auto"/>
        <w:right w:val="none" w:sz="0" w:space="0" w:color="auto"/>
      </w:divBdr>
    </w:div>
    <w:div w:id="233636171">
      <w:bodyDiv w:val="1"/>
      <w:marLeft w:val="0"/>
      <w:marRight w:val="0"/>
      <w:marTop w:val="0"/>
      <w:marBottom w:val="0"/>
      <w:divBdr>
        <w:top w:val="none" w:sz="0" w:space="0" w:color="auto"/>
        <w:left w:val="none" w:sz="0" w:space="0" w:color="auto"/>
        <w:bottom w:val="none" w:sz="0" w:space="0" w:color="auto"/>
        <w:right w:val="none" w:sz="0" w:space="0" w:color="auto"/>
      </w:divBdr>
    </w:div>
    <w:div w:id="643967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16FE4-F1FD-4ACC-99B3-C0D076050E1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39598192-4040-4C3E-982A-5EE5DE63B069}">
  <ds:schemaRefs>
    <ds:schemaRef ds:uri="http://schemas.microsoft.com/sharepoint/v3/contenttype/forms"/>
  </ds:schemaRefs>
</ds:datastoreItem>
</file>

<file path=customXml/itemProps3.xml><?xml version="1.0" encoding="utf-8"?>
<ds:datastoreItem xmlns:ds="http://schemas.openxmlformats.org/officeDocument/2006/customXml" ds:itemID="{CBF65423-72C7-4970-B6E7-866029387596}">
  <ds:schemaRefs>
    <ds:schemaRef ds:uri="http://schemas.openxmlformats.org/officeDocument/2006/bibliography"/>
  </ds:schemaRefs>
</ds:datastoreItem>
</file>

<file path=customXml/itemProps4.xml><?xml version="1.0" encoding="utf-8"?>
<ds:datastoreItem xmlns:ds="http://schemas.openxmlformats.org/officeDocument/2006/customXml" ds:itemID="{48E63658-CEB0-4740-A935-E0B2A0565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5389</Words>
  <Characters>31796</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Czech University of Life Sciences Prague</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dc:title>
  <dc:creator>madlova</dc:creator>
  <cp:lastModifiedBy>Starostová Petra</cp:lastModifiedBy>
  <cp:revision>38</cp:revision>
  <cp:lastPrinted>2025-05-13T08:54:00Z</cp:lastPrinted>
  <dcterms:created xsi:type="dcterms:W3CDTF">2025-04-03T17:52:00Z</dcterms:created>
  <dcterms:modified xsi:type="dcterms:W3CDTF">2025-05-20T07:53:00Z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pro Microsoft 365</vt:lpwstr>
  </property>
  <property fmtid="{D5CDD505-2E9C-101B-9397-08002B2CF9AE}" pid="4" name="LastSaved">
    <vt:filetime>2025-03-18T00:00:00Z</vt:filetime>
  </property>
  <property fmtid="{D5CDD505-2E9C-101B-9397-08002B2CF9AE}" pid="5" name="Producer">
    <vt:lpwstr>Microsoft® Word pro Microsoft 365</vt:lpwstr>
  </property>
  <property fmtid="{D5CDD505-2E9C-101B-9397-08002B2CF9AE}" pid="6" name="ContentTypeId">
    <vt:lpwstr>0x010100C4AF71E7CDB8B2498C19C3D40F1FCB65</vt:lpwstr>
  </property>
  <property fmtid="{D5CDD505-2E9C-101B-9397-08002B2CF9AE}" pid="7" name="MediaServiceImageTags">
    <vt:lpwstr/>
  </property>
</Properties>
</file>