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B242" w14:textId="77777777" w:rsidR="00B21C70" w:rsidRDefault="00470A47">
      <w:pPr>
        <w:pStyle w:val="Zpa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5549AA4" w14:textId="5B914472" w:rsidR="00D7758A" w:rsidRDefault="00333AC7" w:rsidP="00733F11">
      <w:pPr>
        <w:pStyle w:val="Textkomente"/>
        <w:spacing w:before="120"/>
        <w:ind w:left="720" w:hanging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33F11">
        <w:rPr>
          <w:rFonts w:asciiTheme="minorHAnsi" w:hAnsiTheme="minorHAnsi" w:cstheme="minorHAnsi"/>
          <w:b/>
          <w:bCs/>
          <w:sz w:val="24"/>
          <w:szCs w:val="24"/>
        </w:rPr>
        <w:t xml:space="preserve">Příloha č. 4 </w:t>
      </w:r>
      <w:r w:rsidR="00D7758A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="007479F0" w:rsidRPr="00733F11">
        <w:rPr>
          <w:rFonts w:asciiTheme="minorHAnsi" w:hAnsiTheme="minorHAnsi" w:cstheme="minorHAnsi"/>
          <w:b/>
          <w:bCs/>
          <w:sz w:val="24"/>
          <w:szCs w:val="24"/>
        </w:rPr>
        <w:t xml:space="preserve">Technická specifikace </w:t>
      </w:r>
    </w:p>
    <w:p w14:paraId="4341AA51" w14:textId="1EC4F76C" w:rsidR="009F3A7C" w:rsidRPr="00733F11" w:rsidRDefault="007479F0" w:rsidP="00733F11">
      <w:pPr>
        <w:pStyle w:val="Textkomente"/>
        <w:spacing w:before="120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3F11">
        <w:rPr>
          <w:rFonts w:asciiTheme="minorHAnsi" w:hAnsiTheme="minorHAnsi" w:cstheme="minorHAnsi"/>
          <w:b/>
          <w:bCs/>
          <w:sz w:val="24"/>
          <w:szCs w:val="24"/>
        </w:rPr>
        <w:t xml:space="preserve">část </w:t>
      </w:r>
      <w:r w:rsidR="00333AC7" w:rsidRPr="00733F11">
        <w:rPr>
          <w:rFonts w:asciiTheme="minorHAnsi" w:hAnsiTheme="minorHAnsi" w:cstheme="minorHAnsi"/>
          <w:b/>
          <w:bCs/>
          <w:sz w:val="24"/>
          <w:szCs w:val="24"/>
        </w:rPr>
        <w:t>b)</w:t>
      </w:r>
      <w:r w:rsidRPr="00733F1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04939">
        <w:rPr>
          <w:rFonts w:asciiTheme="minorHAnsi" w:hAnsiTheme="minorHAnsi" w:cstheme="minorHAnsi"/>
          <w:b/>
          <w:sz w:val="24"/>
          <w:szCs w:val="24"/>
        </w:rPr>
        <w:t>S</w:t>
      </w:r>
      <w:r w:rsidR="009F3A7C" w:rsidRPr="00733F11">
        <w:rPr>
          <w:rFonts w:asciiTheme="minorHAnsi" w:hAnsiTheme="minorHAnsi" w:cstheme="minorHAnsi"/>
          <w:b/>
          <w:sz w:val="24"/>
          <w:szCs w:val="24"/>
        </w:rPr>
        <w:t xml:space="preserve">tereomikroskop s motorizovaným stativem, výukový mikroskop s trinokulárem a </w:t>
      </w:r>
      <w:r w:rsidR="006A4F23">
        <w:rPr>
          <w:rFonts w:asciiTheme="minorHAnsi" w:hAnsiTheme="minorHAnsi" w:cstheme="minorHAnsi"/>
          <w:b/>
          <w:sz w:val="24"/>
          <w:szCs w:val="24"/>
        </w:rPr>
        <w:t xml:space="preserve">výukový </w:t>
      </w:r>
      <w:r w:rsidR="009F3A7C" w:rsidRPr="00733F11">
        <w:rPr>
          <w:rFonts w:asciiTheme="minorHAnsi" w:hAnsiTheme="minorHAnsi" w:cstheme="minorHAnsi"/>
          <w:b/>
          <w:sz w:val="24"/>
          <w:szCs w:val="24"/>
        </w:rPr>
        <w:t>stereomikroskop:</w:t>
      </w:r>
    </w:p>
    <w:p w14:paraId="6F506C66" w14:textId="77777777" w:rsidR="00B21C70" w:rsidRPr="00733F11" w:rsidRDefault="00B21C70">
      <w:pPr>
        <w:pStyle w:val="Zpat"/>
        <w:rPr>
          <w:rFonts w:asciiTheme="minorHAnsi" w:hAnsiTheme="minorHAnsi" w:cstheme="minorHAnsi"/>
        </w:rPr>
      </w:pPr>
    </w:p>
    <w:p w14:paraId="7B5B651C" w14:textId="77777777" w:rsidR="00B21C70" w:rsidRDefault="00470A47">
      <w:pPr>
        <w:pStyle w:val="Normlnweb"/>
        <w:spacing w:before="120" w:beforeAutospacing="0" w:after="12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Zadavatel těmito technickými podmínkami vymezuje základní charakteristiku poptávaného předmětu plnění, tj. minimální technické parametry, které musí splňovat nabízené zařízení.</w:t>
      </w:r>
    </w:p>
    <w:p w14:paraId="7C42DE47" w14:textId="26DE096A" w:rsidR="00B21C70" w:rsidRDefault="00470A47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Nabízený výrobek </w:t>
      </w:r>
      <w:r>
        <w:rPr>
          <w:rFonts w:asciiTheme="minorHAnsi" w:hAnsiTheme="minorHAnsi" w:cstheme="minorHAnsi"/>
          <w:sz w:val="22"/>
          <w:szCs w:val="22"/>
        </w:rPr>
        <w:t>nesmí být v žádném z parametrů horší.</w:t>
      </w:r>
    </w:p>
    <w:p w14:paraId="2C56346B" w14:textId="77777777" w:rsidR="00B21C70" w:rsidRDefault="00470A47">
      <w:pPr>
        <w:spacing w:before="120" w:line="280" w:lineRule="atLeast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Zadavatel požaduje dodání nového, nerepasovaného a nepoužívaného zboží. </w:t>
      </w:r>
    </w:p>
    <w:p w14:paraId="617B79D5" w14:textId="12E519E2" w:rsidR="1D71A7E2" w:rsidRDefault="1D71A7E2" w:rsidP="1D71A7E2">
      <w:pPr>
        <w:spacing w:before="120" w:line="280" w:lineRule="atLeast"/>
        <w:rPr>
          <w:rFonts w:ascii="Calibri" w:eastAsia="Calibri" w:hAnsi="Calibri" w:cs="Calibri"/>
          <w:b/>
          <w:bCs/>
          <w:sz w:val="28"/>
          <w:szCs w:val="28"/>
        </w:rPr>
      </w:pPr>
    </w:p>
    <w:p w14:paraId="00C56928" w14:textId="2A664790" w:rsidR="32268C6A" w:rsidRPr="00733F11" w:rsidRDefault="00504939" w:rsidP="649B144A">
      <w:pPr>
        <w:rPr>
          <w:rFonts w:asciiTheme="minorHAnsi" w:hAnsiTheme="minorHAnsi" w:cstheme="minorBidi"/>
          <w:b/>
          <w:bCs/>
        </w:rPr>
      </w:pPr>
      <w:r w:rsidRPr="00332D63">
        <w:rPr>
          <w:rFonts w:asciiTheme="minorHAnsi" w:hAnsiTheme="minorHAnsi" w:cstheme="minorBidi"/>
          <w:b/>
          <w:bCs/>
        </w:rPr>
        <w:t>S</w:t>
      </w:r>
      <w:r w:rsidR="32268C6A" w:rsidRPr="00332D63">
        <w:rPr>
          <w:rFonts w:asciiTheme="minorHAnsi" w:hAnsiTheme="minorHAnsi" w:cstheme="minorBidi"/>
          <w:b/>
          <w:bCs/>
        </w:rPr>
        <w:t>tereomikroskop s motorizovaným stativem</w:t>
      </w:r>
    </w:p>
    <w:p w14:paraId="07783E01" w14:textId="77777777" w:rsidR="0047258E" w:rsidRDefault="0047258E" w:rsidP="1D71A7E2">
      <w:pPr>
        <w:pStyle w:val="Zpat"/>
        <w:rPr>
          <w:rFonts w:asciiTheme="minorHAnsi" w:hAnsiTheme="minorHAnsi" w:cstheme="minorBidi"/>
          <w:b/>
          <w:bCs/>
          <w:sz w:val="22"/>
          <w:szCs w:val="22"/>
        </w:rPr>
      </w:pPr>
    </w:p>
    <w:p w14:paraId="356E2379" w14:textId="3A312DE5" w:rsidR="0047258E" w:rsidRDefault="0047258E" w:rsidP="0047258E">
      <w:pPr>
        <w:spacing w:before="120" w:line="280" w:lineRule="atLeast"/>
        <w:rPr>
          <w:rFonts w:ascii="Calibri" w:hAnsi="Calibri"/>
          <w:sz w:val="22"/>
          <w:szCs w:val="22"/>
        </w:rPr>
      </w:pPr>
      <w:r w:rsidRPr="1D71A7E2">
        <w:rPr>
          <w:rFonts w:ascii="Calibri" w:eastAsia="Calibri" w:hAnsi="Calibri" w:cs="Calibri"/>
          <w:b/>
          <w:bCs/>
          <w:sz w:val="22"/>
          <w:szCs w:val="22"/>
        </w:rPr>
        <w:t>Dodavatel doplní výrobce a typ nabízeného zboží</w:t>
      </w:r>
      <w:r w:rsidRPr="1D71A7E2">
        <w:rPr>
          <w:rFonts w:ascii="Calibri" w:eastAsia="Calibri" w:hAnsi="Calibri" w:cs="Calibri"/>
          <w:sz w:val="22"/>
          <w:szCs w:val="22"/>
        </w:rPr>
        <w:t>:</w:t>
      </w:r>
      <w:r w:rsidR="00D7758A">
        <w:rPr>
          <w:rFonts w:ascii="Calibri" w:eastAsia="Calibri" w:hAnsi="Calibri" w:cs="Calibri"/>
          <w:sz w:val="22"/>
          <w:szCs w:val="22"/>
        </w:rPr>
        <w:t xml:space="preserve"> </w:t>
      </w:r>
      <w:r w:rsidRPr="005B4A76">
        <w:rPr>
          <w:rFonts w:ascii="Calibri" w:eastAsia="Calibri" w:hAnsi="Calibri" w:cs="Calibri"/>
          <w:sz w:val="22"/>
          <w:szCs w:val="22"/>
          <w:shd w:val="clear" w:color="auto" w:fill="FFFF00"/>
        </w:rPr>
        <w:t xml:space="preserve">..................................................... </w:t>
      </w:r>
    </w:p>
    <w:p w14:paraId="29D58CEB" w14:textId="77777777" w:rsidR="0047258E" w:rsidRPr="007479F0" w:rsidRDefault="0047258E" w:rsidP="1D71A7E2">
      <w:pPr>
        <w:pStyle w:val="Zpat"/>
        <w:rPr>
          <w:rFonts w:asciiTheme="minorHAnsi" w:hAnsiTheme="minorHAnsi" w:cstheme="minorBidi"/>
          <w:b/>
          <w:bCs/>
          <w:sz w:val="22"/>
          <w:szCs w:val="22"/>
        </w:rPr>
      </w:pPr>
    </w:p>
    <w:p w14:paraId="40466DD1" w14:textId="77777777" w:rsidR="00B21C70" w:rsidRDefault="00B21C70">
      <w:pPr>
        <w:pStyle w:val="Zpat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5240"/>
        <w:gridCol w:w="4820"/>
      </w:tblGrid>
      <w:tr w:rsidR="00B21C70" w14:paraId="50A9AB6C" w14:textId="77777777" w:rsidTr="00332D63">
        <w:trPr>
          <w:trHeight w:val="742"/>
        </w:trPr>
        <w:tc>
          <w:tcPr>
            <w:tcW w:w="5240" w:type="dxa"/>
          </w:tcPr>
          <w:p w14:paraId="68EFC4B0" w14:textId="77777777" w:rsidR="00B21C70" w:rsidRDefault="00470A47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Minimální technické parametry</w:t>
            </w:r>
          </w:p>
        </w:tc>
        <w:tc>
          <w:tcPr>
            <w:tcW w:w="4820" w:type="dxa"/>
            <w:vAlign w:val="center"/>
          </w:tcPr>
          <w:p w14:paraId="181DF76C" w14:textId="11EA16F3" w:rsidR="00B21C70" w:rsidRDefault="00470A47" w:rsidP="00333AC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333AC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Dodavatel uvede konkrétní technické parametry jím nabízeného přístroje</w:t>
            </w:r>
          </w:p>
        </w:tc>
      </w:tr>
      <w:tr w:rsidR="00644915" w14:paraId="4CBA917D" w14:textId="77777777" w:rsidTr="00332D63">
        <w:tc>
          <w:tcPr>
            <w:tcW w:w="5240" w:type="dxa"/>
          </w:tcPr>
          <w:p w14:paraId="77319652" w14:textId="5C7F1DC6" w:rsidR="00644915" w:rsidRPr="00D7758A" w:rsidRDefault="003F0996">
            <w:pPr>
              <w:pStyle w:val="Zpat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2D6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Stavebnicový optický systém</w:t>
            </w:r>
            <w:r w:rsidR="00697176" w:rsidRPr="00332D6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, paralelní optický systém</w:t>
            </w:r>
          </w:p>
        </w:tc>
        <w:tc>
          <w:tcPr>
            <w:tcW w:w="4820" w:type="dxa"/>
            <w:shd w:val="clear" w:color="auto" w:fill="FFFF00"/>
          </w:tcPr>
          <w:p w14:paraId="4460B2DD" w14:textId="77777777" w:rsidR="00644915" w:rsidRDefault="00644915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1C70" w14:paraId="4D42D543" w14:textId="77777777" w:rsidTr="00332D63">
        <w:tc>
          <w:tcPr>
            <w:tcW w:w="5240" w:type="dxa"/>
          </w:tcPr>
          <w:p w14:paraId="18222920" w14:textId="679B91C5" w:rsidR="00B21C70" w:rsidRPr="002B6613" w:rsidRDefault="002B6613">
            <w:pPr>
              <w:pStyle w:val="Zpa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2B661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Stavebnicová konstrukce, systém ostření: hrubé + jemné, možnost nastavit tuhost hrubého ostření (tenzi), rozsah hrubého posunu min. 80 mm</w:t>
            </w:r>
          </w:p>
        </w:tc>
        <w:tc>
          <w:tcPr>
            <w:tcW w:w="4820" w:type="dxa"/>
            <w:shd w:val="clear" w:color="auto" w:fill="FFFF00"/>
          </w:tcPr>
          <w:p w14:paraId="719070C3" w14:textId="77777777" w:rsidR="00B21C70" w:rsidRDefault="00B21C70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1C70" w14:paraId="3E31152D" w14:textId="77777777" w:rsidTr="00332D63">
        <w:tc>
          <w:tcPr>
            <w:tcW w:w="5240" w:type="dxa"/>
          </w:tcPr>
          <w:p w14:paraId="17FC3EE3" w14:textId="13A6294C" w:rsidR="009218DA" w:rsidRPr="002839E4" w:rsidRDefault="003A1BE0" w:rsidP="002839E4">
            <w:pPr>
              <w:pStyle w:val="Zpa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2839E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Karuselový nosič objektivů pro min. 2ks objektivů současně umožňující navíc nastavení kteréhokoliv objektivu do axiální polohy pro minimalizaci vlivu stereoskopického efektu při focení a měření.</w:t>
            </w:r>
          </w:p>
        </w:tc>
        <w:tc>
          <w:tcPr>
            <w:tcW w:w="4820" w:type="dxa"/>
            <w:shd w:val="clear" w:color="auto" w:fill="FFFF00"/>
          </w:tcPr>
          <w:p w14:paraId="4305523F" w14:textId="77777777" w:rsidR="00B21C70" w:rsidRDefault="00B21C70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1C70" w14:paraId="466BD486" w14:textId="77777777" w:rsidTr="00332D63">
        <w:tc>
          <w:tcPr>
            <w:tcW w:w="5240" w:type="dxa"/>
          </w:tcPr>
          <w:p w14:paraId="7C063476" w14:textId="01714505" w:rsidR="00B21C70" w:rsidRPr="002839E4" w:rsidRDefault="00CE35A8" w:rsidP="002839E4">
            <w:pPr>
              <w:pStyle w:val="Zpa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2839E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Rozsah zoomu min. 16,4:1(</w:t>
            </w:r>
            <w:r w:rsidR="008A4D25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min. </w:t>
            </w:r>
            <w:r w:rsidRPr="002839E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0,7x až 11,5x), změna zvětšení plynulá nebo též </w:t>
            </w:r>
            <w:proofErr w:type="gramStart"/>
            <w:r w:rsidRPr="002839E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skoková - vhodné</w:t>
            </w:r>
            <w:proofErr w:type="gramEnd"/>
            <w:r w:rsidRPr="002839E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pro opakovaná </w:t>
            </w:r>
            <w:proofErr w:type="gramStart"/>
            <w:r w:rsidRPr="002839E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měření - opakovatelná</w:t>
            </w:r>
            <w:proofErr w:type="gramEnd"/>
            <w:r w:rsidRPr="002839E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2839E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mezizvětšení</w:t>
            </w:r>
            <w:proofErr w:type="spellEnd"/>
            <w:r w:rsidRPr="002839E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v min. 14 krocích</w:t>
            </w:r>
          </w:p>
        </w:tc>
        <w:tc>
          <w:tcPr>
            <w:tcW w:w="4820" w:type="dxa"/>
            <w:shd w:val="clear" w:color="auto" w:fill="FFFF00"/>
          </w:tcPr>
          <w:p w14:paraId="1517A043" w14:textId="77777777" w:rsidR="00B21C70" w:rsidRDefault="00B21C70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1C70" w14:paraId="01DFFF8B" w14:textId="77777777" w:rsidTr="00332D63">
        <w:tc>
          <w:tcPr>
            <w:tcW w:w="5240" w:type="dxa"/>
          </w:tcPr>
          <w:p w14:paraId="31C4FCA3" w14:textId="56374503" w:rsidR="00B21C70" w:rsidRPr="002839E4" w:rsidRDefault="009374FA" w:rsidP="002839E4">
            <w:pPr>
              <w:pStyle w:val="Zpa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2839E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Objektiv PLANAPOCHROMATICKÝ zvětšení 0,8x, NA min. 0,12, celkové zvětšení v </w:t>
            </w:r>
            <w:proofErr w:type="gramStart"/>
            <w:r w:rsidRPr="002839E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okulárech  7</w:t>
            </w:r>
            <w:proofErr w:type="gramEnd"/>
            <w:r w:rsidRPr="002839E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x až 115x. Pracovní vzdálenost pro objektiv zvětšující 0,8x je min. </w:t>
            </w:r>
            <w:proofErr w:type="gramStart"/>
            <w:r w:rsidRPr="002839E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81mm</w:t>
            </w:r>
            <w:proofErr w:type="gramEnd"/>
          </w:p>
        </w:tc>
        <w:tc>
          <w:tcPr>
            <w:tcW w:w="4820" w:type="dxa"/>
            <w:shd w:val="clear" w:color="auto" w:fill="FFFF00"/>
          </w:tcPr>
          <w:p w14:paraId="6D1CB887" w14:textId="77777777" w:rsidR="00B21C70" w:rsidRDefault="00B21C70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1C70" w14:paraId="5C1D857F" w14:textId="77777777" w:rsidTr="00332D63">
        <w:tc>
          <w:tcPr>
            <w:tcW w:w="5240" w:type="dxa"/>
          </w:tcPr>
          <w:p w14:paraId="095B2B93" w14:textId="000FC78D" w:rsidR="00B21C70" w:rsidRPr="002839E4" w:rsidRDefault="009374FA">
            <w:pPr>
              <w:pStyle w:val="Zpat"/>
            </w:pPr>
            <w:r w:rsidRPr="002839E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Objektiv PLANAPOCHROMATICKÝ zvětšení 1,6x, NA min. 0,24, celkové zvětšení v </w:t>
            </w:r>
            <w:proofErr w:type="gramStart"/>
            <w:r w:rsidRPr="002839E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okulárech  7</w:t>
            </w:r>
            <w:proofErr w:type="gramEnd"/>
            <w:r w:rsidRPr="002839E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x až 115x. Pracovní vzdálenost pro objektiv zvětšující 1,6x je min. </w:t>
            </w:r>
            <w:proofErr w:type="gramStart"/>
            <w:r w:rsidRPr="002839E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30mm</w:t>
            </w:r>
            <w:proofErr w:type="gramEnd"/>
          </w:p>
        </w:tc>
        <w:tc>
          <w:tcPr>
            <w:tcW w:w="4820" w:type="dxa"/>
            <w:shd w:val="clear" w:color="auto" w:fill="FFFF00"/>
          </w:tcPr>
          <w:p w14:paraId="09A3631A" w14:textId="77777777" w:rsidR="00B21C70" w:rsidRDefault="00B21C70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1C70" w14:paraId="60816443" w14:textId="77777777" w:rsidTr="00332D63">
        <w:trPr>
          <w:trHeight w:val="316"/>
        </w:trPr>
        <w:tc>
          <w:tcPr>
            <w:tcW w:w="5240" w:type="dxa"/>
          </w:tcPr>
          <w:p w14:paraId="0B5B7D25" w14:textId="688AFF74" w:rsidR="00B21C70" w:rsidRPr="002839E4" w:rsidRDefault="008D3474" w:rsidP="002839E4">
            <w:pPr>
              <w:pStyle w:val="Zpa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2839E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Tubus: binokulární </w:t>
            </w:r>
            <w:proofErr w:type="gramStart"/>
            <w:r w:rsidRPr="002839E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hlavice  s</w:t>
            </w:r>
            <w:proofErr w:type="gramEnd"/>
            <w:r w:rsidRPr="002839E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 </w:t>
            </w:r>
            <w:proofErr w:type="spellStart"/>
            <w:r w:rsidRPr="002839E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trinokulárním</w:t>
            </w:r>
            <w:proofErr w:type="spellEnd"/>
            <w:r w:rsidRPr="002839E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výstupem </w:t>
            </w:r>
            <w:proofErr w:type="gramStart"/>
            <w:r w:rsidRPr="002839E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-  ergonomická</w:t>
            </w:r>
            <w:proofErr w:type="gramEnd"/>
            <w:r w:rsidRPr="002839E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, úhel vhledu 30°, nastavitelný oční rozestup v rozsahu min. </w:t>
            </w:r>
            <w:proofErr w:type="gramStart"/>
            <w:r w:rsidRPr="002839E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52mm</w:t>
            </w:r>
            <w:proofErr w:type="gramEnd"/>
            <w:r w:rsidRPr="002839E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až </w:t>
            </w:r>
            <w:proofErr w:type="gramStart"/>
            <w:r w:rsidRPr="002839E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76mm</w:t>
            </w:r>
            <w:proofErr w:type="gramEnd"/>
            <w:r w:rsidRPr="002839E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, číslo zorného pole FN min. 22. Dělení světla dvoupolohové 100/0, 50/50</w:t>
            </w:r>
          </w:p>
        </w:tc>
        <w:tc>
          <w:tcPr>
            <w:tcW w:w="4820" w:type="dxa"/>
            <w:shd w:val="clear" w:color="auto" w:fill="FFFF00"/>
          </w:tcPr>
          <w:p w14:paraId="4FDCB10F" w14:textId="77777777" w:rsidR="00B21C70" w:rsidRDefault="00B21C70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1C70" w14:paraId="2569E027" w14:textId="77777777" w:rsidTr="00332D63">
        <w:trPr>
          <w:trHeight w:val="300"/>
        </w:trPr>
        <w:tc>
          <w:tcPr>
            <w:tcW w:w="5240" w:type="dxa"/>
          </w:tcPr>
          <w:p w14:paraId="45BB53ED" w14:textId="0BBA890E" w:rsidR="00B21C70" w:rsidRPr="002839E4" w:rsidRDefault="002839E4" w:rsidP="008444D9">
            <w:pPr>
              <w:pStyle w:val="Zpat"/>
              <w:rPr>
                <w:rFonts w:cs="Arial"/>
                <w:szCs w:val="20"/>
              </w:rPr>
            </w:pPr>
            <w:r w:rsidRPr="008444D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lastRenderedPageBreak/>
              <w:t xml:space="preserve">2ks okuláry s dioptrickou korekcí v rozsahu </w:t>
            </w:r>
            <w:r w:rsidR="00E10FD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min. </w:t>
            </w:r>
            <w:r w:rsidRPr="008444D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-8 až +5 dioptrií, FN min. 22 zvětšení 10x, jeden okulár je osazen okulárovým měřítkem.</w:t>
            </w:r>
          </w:p>
        </w:tc>
        <w:tc>
          <w:tcPr>
            <w:tcW w:w="4820" w:type="dxa"/>
            <w:shd w:val="clear" w:color="auto" w:fill="FFFF00"/>
          </w:tcPr>
          <w:p w14:paraId="3E8F9592" w14:textId="77777777" w:rsidR="00B21C70" w:rsidRDefault="00B21C70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21C70" w14:paraId="47772A8D" w14:textId="77777777" w:rsidTr="00332D63">
        <w:trPr>
          <w:trHeight w:val="300"/>
        </w:trPr>
        <w:tc>
          <w:tcPr>
            <w:tcW w:w="5240" w:type="dxa"/>
          </w:tcPr>
          <w:p w14:paraId="69C8F109" w14:textId="3FDDB8CF" w:rsidR="00B21C70" w:rsidRPr="00054ED3" w:rsidRDefault="006E5DB2" w:rsidP="00054ED3">
            <w:pPr>
              <w:pStyle w:val="Zpa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54ED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Odražené světlo:</w:t>
            </w:r>
            <w:r w:rsidR="002B0438" w:rsidRPr="00054ED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LED zdroj světla se světlovody s tvarovou pamětí, délka min. 550</w:t>
            </w:r>
            <w:r w:rsidR="00D7758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="002B0438" w:rsidRPr="00054ED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mm, životnost LED min. 50.000 operačních hodin, intenzita srovnatelná s min. </w:t>
            </w:r>
            <w:proofErr w:type="gramStart"/>
            <w:r w:rsidR="002B0438" w:rsidRPr="00054ED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250W</w:t>
            </w:r>
            <w:proofErr w:type="gramEnd"/>
            <w:r w:rsidR="002B0438" w:rsidRPr="00054ED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halogenem, barevná teplota </w:t>
            </w:r>
            <w:r w:rsidR="009D1CB6" w:rsidRPr="009D1CB6">
              <w:rPr>
                <w:rFonts w:asciiTheme="minorHAnsi" w:hAnsiTheme="minorHAnsi" w:cstheme="minorHAnsi"/>
                <w:sz w:val="22"/>
                <w:szCs w:val="22"/>
              </w:rPr>
              <w:t>4500-6000</w:t>
            </w:r>
            <w:proofErr w:type="gramStart"/>
            <w:r w:rsidR="009D1CB6" w:rsidRPr="009D1CB6">
              <w:rPr>
                <w:rFonts w:asciiTheme="minorHAnsi" w:hAnsiTheme="minorHAnsi" w:cstheme="minorHAnsi"/>
                <w:sz w:val="22"/>
                <w:szCs w:val="22"/>
              </w:rPr>
              <w:t xml:space="preserve">K </w:t>
            </w:r>
            <w:r w:rsidR="002B0438" w:rsidRPr="00054ED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počet</w:t>
            </w:r>
            <w:proofErr w:type="gramEnd"/>
            <w:r w:rsidR="002B0438" w:rsidRPr="00054ED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diod min. 9ks LED čipů, nastavení intenzity osvětlení plynulé 0-</w:t>
            </w:r>
            <w:proofErr w:type="gramStart"/>
            <w:r w:rsidR="002B0438" w:rsidRPr="00054ED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100%</w:t>
            </w:r>
            <w:proofErr w:type="gramEnd"/>
            <w:r w:rsidR="002B0438" w:rsidRPr="00054ED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, max spotřeba 80</w:t>
            </w:r>
            <w:proofErr w:type="gramStart"/>
            <w:r w:rsidR="002B0438" w:rsidRPr="00054ED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VA ,</w:t>
            </w:r>
            <w:proofErr w:type="gramEnd"/>
            <w:r w:rsidR="002B0438" w:rsidRPr="00054ED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LCD display na čelním panelu zdroje zobrazující nastavenou intenzitu. </w:t>
            </w:r>
          </w:p>
        </w:tc>
        <w:tc>
          <w:tcPr>
            <w:tcW w:w="4820" w:type="dxa"/>
            <w:shd w:val="clear" w:color="auto" w:fill="FFFF00"/>
          </w:tcPr>
          <w:p w14:paraId="5CD3E14D" w14:textId="77777777" w:rsidR="00B21C70" w:rsidRDefault="00B21C70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21C70" w14:paraId="45541A06" w14:textId="77777777" w:rsidTr="00332D63">
        <w:trPr>
          <w:trHeight w:val="300"/>
        </w:trPr>
        <w:tc>
          <w:tcPr>
            <w:tcW w:w="5240" w:type="dxa"/>
          </w:tcPr>
          <w:p w14:paraId="3FCD565C" w14:textId="638672A0" w:rsidR="00054ED3" w:rsidRPr="00054ED3" w:rsidRDefault="00054ED3" w:rsidP="00054ED3">
            <w:pPr>
              <w:pStyle w:val="Zpa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54ED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Stativ s motorizovaným ostřením:</w:t>
            </w:r>
          </w:p>
          <w:p w14:paraId="41A84C6C" w14:textId="11F66CFB" w:rsidR="00B21C70" w:rsidRPr="00054ED3" w:rsidRDefault="00054ED3" w:rsidP="00054ED3">
            <w:pPr>
              <w:pStyle w:val="Zpa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54ED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Nosnost min. 16</w:t>
            </w:r>
            <w:r w:rsidR="00D7758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Pr="00054ED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kg, rozsah pojezdu min. 195</w:t>
            </w:r>
            <w:r w:rsidR="00D7758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Pr="00054ED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mm, rozsah pojezdu je omezen koncovými spínači, ostření a pojezd pomocí ovládací jednotky a tlačítek nahoru, dolu, možnost nastavení změny rychlosti pohybu v min. 4 krocích, hmotnost max</w:t>
            </w:r>
            <w:r w:rsidR="00242CD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.</w:t>
            </w:r>
            <w:r w:rsidRPr="00054ED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20</w:t>
            </w:r>
            <w:r w:rsidR="00D7758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Pr="00054ED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kg, rozměry </w:t>
            </w:r>
            <w:r w:rsidR="00D6348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(šířka</w:t>
            </w:r>
            <w:r w:rsidR="00D7758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="00D6348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x</w:t>
            </w:r>
            <w:r w:rsidR="00D7758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="003C346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délka</w:t>
            </w:r>
            <w:r w:rsidR="00D7758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="003C346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x</w:t>
            </w:r>
            <w:r w:rsidR="00D7758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="003C346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výška) </w:t>
            </w:r>
            <w:r w:rsidRPr="00054ED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max. 450</w:t>
            </w:r>
            <w:r w:rsidR="00D7758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Pr="00054ED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x</w:t>
            </w:r>
            <w:r w:rsidR="00D7758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Pr="00054ED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450</w:t>
            </w:r>
            <w:r w:rsidR="00D7758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Pr="00054ED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x</w:t>
            </w:r>
            <w:r w:rsidR="00D7758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Pr="00054ED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470</w:t>
            </w:r>
            <w:r w:rsidR="00D7758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Pr="00054ED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mm, rozlišení posuvu z osy min. 15µm. </w:t>
            </w:r>
          </w:p>
        </w:tc>
        <w:tc>
          <w:tcPr>
            <w:tcW w:w="4820" w:type="dxa"/>
            <w:shd w:val="clear" w:color="auto" w:fill="FFFF00"/>
          </w:tcPr>
          <w:p w14:paraId="7088A5F8" w14:textId="77777777" w:rsidR="00B21C70" w:rsidRDefault="00B21C70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14:paraId="6F73A327" w14:textId="0965D6A1" w:rsidR="00B21C70" w:rsidRDefault="00B21C70" w:rsidP="00161169">
      <w:pPr>
        <w:rPr>
          <w:rFonts w:asciiTheme="minorHAnsi" w:hAnsiTheme="minorHAnsi" w:cstheme="minorBidi"/>
          <w:color w:val="FF0000"/>
          <w:sz w:val="22"/>
          <w:szCs w:val="22"/>
          <w:lang w:val="cs-CZ"/>
        </w:rPr>
      </w:pPr>
    </w:p>
    <w:p w14:paraId="1EC0B3DC" w14:textId="77777777" w:rsidR="00EC2218" w:rsidRPr="00400B17" w:rsidRDefault="00EC2218" w:rsidP="00161169">
      <w:pPr>
        <w:rPr>
          <w:rFonts w:asciiTheme="minorHAnsi" w:hAnsiTheme="minorHAnsi" w:cstheme="minorBidi"/>
          <w:sz w:val="22"/>
          <w:szCs w:val="22"/>
          <w:lang w:val="cs-CZ"/>
        </w:rPr>
      </w:pPr>
    </w:p>
    <w:p w14:paraId="50D72A88" w14:textId="5015BBE9" w:rsidR="00681915" w:rsidRPr="00733F11" w:rsidRDefault="00681915" w:rsidP="00681915">
      <w:pPr>
        <w:rPr>
          <w:rFonts w:asciiTheme="minorHAnsi" w:hAnsiTheme="minorHAnsi" w:cstheme="minorBidi"/>
          <w:color w:val="FF0000"/>
        </w:rPr>
      </w:pPr>
      <w:r w:rsidRPr="00332D63">
        <w:rPr>
          <w:rFonts w:asciiTheme="minorHAnsi" w:hAnsiTheme="minorHAnsi" w:cstheme="minorBidi"/>
          <w:b/>
          <w:bCs/>
          <w:lang w:val="cs-CZ"/>
        </w:rPr>
        <w:t>Výukový mikroskop s</w:t>
      </w:r>
      <w:r w:rsidR="00D81169" w:rsidRPr="00332D63">
        <w:rPr>
          <w:rFonts w:asciiTheme="minorHAnsi" w:hAnsiTheme="minorHAnsi" w:cstheme="minorBidi"/>
          <w:b/>
          <w:bCs/>
          <w:lang w:val="cs-CZ"/>
        </w:rPr>
        <w:t> </w:t>
      </w:r>
      <w:proofErr w:type="spellStart"/>
      <w:r w:rsidRPr="00332D63">
        <w:rPr>
          <w:rFonts w:asciiTheme="minorHAnsi" w:hAnsiTheme="minorHAnsi" w:cstheme="minorBidi"/>
          <w:b/>
          <w:bCs/>
          <w:lang w:val="cs-CZ"/>
        </w:rPr>
        <w:t>trinokulárem</w:t>
      </w:r>
      <w:proofErr w:type="spellEnd"/>
      <w:r w:rsidR="00D81169" w:rsidRPr="00332D63">
        <w:rPr>
          <w:rFonts w:asciiTheme="minorHAnsi" w:hAnsiTheme="minorHAnsi" w:cstheme="minorBidi"/>
          <w:b/>
          <w:bCs/>
          <w:lang w:val="cs-CZ"/>
        </w:rPr>
        <w:t xml:space="preserve"> </w:t>
      </w:r>
    </w:p>
    <w:p w14:paraId="0B698301" w14:textId="16A7559B" w:rsidR="0047258E" w:rsidRDefault="0047258E" w:rsidP="0047258E">
      <w:pPr>
        <w:spacing w:before="120" w:line="280" w:lineRule="atLeast"/>
        <w:rPr>
          <w:rFonts w:ascii="Calibri" w:hAnsi="Calibri"/>
          <w:sz w:val="22"/>
          <w:szCs w:val="22"/>
        </w:rPr>
      </w:pPr>
      <w:r w:rsidRPr="1D71A7E2">
        <w:rPr>
          <w:rFonts w:ascii="Calibri" w:eastAsia="Calibri" w:hAnsi="Calibri" w:cs="Calibri"/>
          <w:b/>
          <w:bCs/>
          <w:sz w:val="22"/>
          <w:szCs w:val="22"/>
        </w:rPr>
        <w:t>Dodavatel doplní výrobce a typ nabízeného zboží</w:t>
      </w:r>
      <w:r w:rsidR="008721D3">
        <w:rPr>
          <w:rFonts w:ascii="Calibri" w:eastAsia="Calibri" w:hAnsi="Calibri" w:cs="Calibri"/>
          <w:b/>
          <w:bCs/>
          <w:sz w:val="22"/>
          <w:szCs w:val="22"/>
        </w:rPr>
        <w:t xml:space="preserve"> (výukový mikroskop s</w:t>
      </w:r>
      <w:r w:rsidR="00D7758A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433BA2">
        <w:rPr>
          <w:rFonts w:ascii="Calibri" w:eastAsia="Calibri" w:hAnsi="Calibri" w:cs="Calibri"/>
          <w:b/>
          <w:bCs/>
          <w:sz w:val="22"/>
          <w:szCs w:val="22"/>
        </w:rPr>
        <w:t>trinokulárem)</w:t>
      </w:r>
      <w:r w:rsidRPr="1D71A7E2">
        <w:rPr>
          <w:rFonts w:ascii="Calibri" w:eastAsia="Calibri" w:hAnsi="Calibri" w:cs="Calibri"/>
          <w:sz w:val="22"/>
          <w:szCs w:val="22"/>
        </w:rPr>
        <w:t>:</w:t>
      </w:r>
      <w:r w:rsidR="00D7758A">
        <w:rPr>
          <w:rFonts w:ascii="Calibri" w:eastAsia="Calibri" w:hAnsi="Calibri" w:cs="Calibri"/>
          <w:sz w:val="22"/>
          <w:szCs w:val="22"/>
        </w:rPr>
        <w:t xml:space="preserve"> </w:t>
      </w:r>
      <w:r w:rsidRPr="005B4A76">
        <w:rPr>
          <w:rFonts w:ascii="Calibri" w:eastAsia="Calibri" w:hAnsi="Calibri" w:cs="Calibri"/>
          <w:sz w:val="22"/>
          <w:szCs w:val="22"/>
          <w:shd w:val="clear" w:color="auto" w:fill="FFFF00"/>
        </w:rPr>
        <w:t xml:space="preserve">.......................... </w:t>
      </w:r>
    </w:p>
    <w:p w14:paraId="3A602F85" w14:textId="47E87832" w:rsidR="00EC2218" w:rsidRDefault="00EC2218" w:rsidP="00161169">
      <w:pPr>
        <w:rPr>
          <w:rFonts w:asciiTheme="minorHAnsi" w:hAnsiTheme="minorHAnsi" w:cstheme="minorBidi"/>
          <w:sz w:val="22"/>
          <w:szCs w:val="22"/>
        </w:rPr>
      </w:pPr>
      <w:r w:rsidRPr="00400B17">
        <w:rPr>
          <w:rFonts w:asciiTheme="minorHAnsi" w:hAnsiTheme="minorHAnsi" w:cstheme="minorBidi"/>
          <w:sz w:val="22"/>
          <w:szCs w:val="22"/>
        </w:rPr>
        <w:t> </w:t>
      </w:r>
    </w:p>
    <w:p w14:paraId="339A8F33" w14:textId="0C3A5A95" w:rsidR="00845A62" w:rsidRDefault="00845A62" w:rsidP="00161169">
      <w:pPr>
        <w:rPr>
          <w:rFonts w:asciiTheme="minorHAnsi" w:hAnsiTheme="minorHAnsi" w:cstheme="minorBidi"/>
          <w:color w:val="FF0000"/>
          <w:sz w:val="22"/>
          <w:szCs w:val="22"/>
        </w:rPr>
      </w:pP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7"/>
        <w:gridCol w:w="4820"/>
      </w:tblGrid>
      <w:tr w:rsidR="00400B17" w:rsidRPr="00845A62" w14:paraId="697CCB88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A68CC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b/>
                <w:bCs/>
                <w:sz w:val="22"/>
                <w:szCs w:val="22"/>
                <w:lang w:val="cs-CZ"/>
              </w:rPr>
              <w:t>Minimální technické parametry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BCCCF" w14:textId="3C80A51D" w:rsidR="00845A62" w:rsidRPr="00845A62" w:rsidRDefault="00845A62" w:rsidP="00FC14C8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b/>
                <w:bCs/>
                <w:sz w:val="22"/>
                <w:szCs w:val="22"/>
                <w:lang w:val="cs-CZ"/>
              </w:rPr>
              <w:t> </w:t>
            </w:r>
            <w:r w:rsidR="00FC14C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Dodavatel uvede konkrétní technické parametry jím nabízeného přístroje</w:t>
            </w:r>
          </w:p>
        </w:tc>
      </w:tr>
      <w:tr w:rsidR="00400B17" w:rsidRPr="00845A62" w14:paraId="33A6D656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AA6B1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Světlé pole v procházejícím světle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0298381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626D4521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97F5B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Polarizace v procházejícím světle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A177EEE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1A41391E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1E692" w14:textId="31545553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DIC v procházejícím světle pro objektivy zvětšení </w:t>
            </w:r>
            <w:r w:rsidR="00656F49">
              <w:rPr>
                <w:rFonts w:asciiTheme="minorHAnsi" w:hAnsiTheme="minorHAnsi" w:cstheme="minorBidi"/>
                <w:sz w:val="22"/>
                <w:szCs w:val="22"/>
              </w:rPr>
              <w:t>4</w:t>
            </w:r>
            <w:r w:rsidR="00656F49"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0x </w:t>
            </w:r>
            <w:r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a </w:t>
            </w:r>
            <w:r w:rsidR="00656F49">
              <w:rPr>
                <w:rFonts w:asciiTheme="minorHAnsi" w:hAnsiTheme="minorHAnsi" w:cstheme="minorBidi"/>
                <w:sz w:val="22"/>
                <w:szCs w:val="22"/>
              </w:rPr>
              <w:t>10</w:t>
            </w:r>
            <w:r w:rsidR="001F6D3D">
              <w:rPr>
                <w:rFonts w:asciiTheme="minorHAnsi" w:hAnsiTheme="minorHAnsi" w:cstheme="minorBidi"/>
                <w:sz w:val="22"/>
                <w:szCs w:val="22"/>
              </w:rPr>
              <w:t>0</w:t>
            </w: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x 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04F731E1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5E470F1B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8E619" w14:textId="2866F448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STATIV MIKROSKOPU </w:t>
            </w:r>
            <w:r w:rsidR="00913C4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musí mít</w:t>
            </w:r>
            <w:r w:rsidRPr="00845A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následující vlastnosti: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041BF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076A3779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B6D07" w14:textId="39EC8AB8" w:rsidR="00845A62" w:rsidRPr="00845A62" w:rsidRDefault="00913C43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="00845A62" w:rsidRPr="00845A62">
              <w:rPr>
                <w:rFonts w:asciiTheme="minorHAnsi" w:hAnsiTheme="minorHAnsi" w:cstheme="minorBidi"/>
                <w:sz w:val="22"/>
                <w:szCs w:val="22"/>
              </w:rPr>
              <w:t>tabilní kovový a ergonomický stativ</w:t>
            </w:r>
            <w:r w:rsidR="00845A62"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23286CD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3A42053D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EDDFF" w14:textId="53C46918" w:rsidR="00845A62" w:rsidRPr="00845A62" w:rsidRDefault="00913C43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H</w:t>
            </w:r>
            <w:r w:rsidR="00845A62" w:rsidRPr="00845A62">
              <w:rPr>
                <w:rFonts w:asciiTheme="minorHAnsi" w:hAnsiTheme="minorHAnsi" w:cstheme="minorBidi"/>
                <w:sz w:val="22"/>
                <w:szCs w:val="22"/>
              </w:rPr>
              <w:t>rubé a jemné ostření na obou stranách stativu včetně ergonomického ovládacího kolečka pro jemné ostření, které lze instalovat na levou</w:t>
            </w:r>
            <w:r w:rsidR="00F93972">
              <w:rPr>
                <w:rFonts w:asciiTheme="minorHAnsi" w:hAnsiTheme="minorHAnsi" w:cstheme="minorBidi"/>
                <w:sz w:val="22"/>
                <w:szCs w:val="22"/>
              </w:rPr>
              <w:t xml:space="preserve"> i</w:t>
            </w:r>
            <w:r w:rsidR="00845A62"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 pravou stranu</w:t>
            </w:r>
            <w:r w:rsidR="00845A62"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0F74C96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2773BDD5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FBA79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Rozsah zdvihu je min. 25 mm.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931681B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2B4EFBA4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66F0B" w14:textId="31009204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Rozlišení Z osy je </w:t>
            </w:r>
            <w:r w:rsidR="00311A99">
              <w:rPr>
                <w:rFonts w:asciiTheme="minorHAnsi" w:hAnsiTheme="minorHAnsi" w:cstheme="minorBidi"/>
                <w:sz w:val="22"/>
                <w:szCs w:val="22"/>
              </w:rPr>
              <w:t>m</w:t>
            </w:r>
            <w:r w:rsidR="00EF3E49">
              <w:rPr>
                <w:rFonts w:asciiTheme="minorHAnsi" w:hAnsiTheme="minorHAnsi" w:cstheme="minorBidi"/>
                <w:sz w:val="22"/>
                <w:szCs w:val="22"/>
              </w:rPr>
              <w:t>in.</w:t>
            </w:r>
            <w:r w:rsidR="00054093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1 µm.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0F1ECA99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5BF5FED1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894ED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Stativ umožňuje aretaci Z-osy – ochrana proti zlomení preparátu (nastavení horního dorazu).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1A16137A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0ACB356C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3D8D6B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Polní clona je zabudovaná ve stativu.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F66EE27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2368A7F0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D2F40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Stativ umožňuje nastavit odpor tuhosti hrubého ostření.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4A9A7ADF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3AB7EC17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F5D63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OSVĚTLOVACÍ SOUSTAVA: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E3F1C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396D5006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90845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Mikroskop má tzv. „Koehlerovo“ osvětlení (irisová clona pole, irisová aperturní clona) pro procházející světlo – LED osvětlení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2EF17B5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6F7F8633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3C4C8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LED osvětlení je plynule regulovatelné frontálně na těle mikroskopu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2C0F4E2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498B4B6E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C355D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Optická soustava je tvořena soustavou čoček pro rovnoměrné osvětlení celého zorného pole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8A7D461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52EA442B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98BA8" w14:textId="7D1E5B5A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LED osvětlení </w:t>
            </w:r>
            <w:r w:rsidR="003549E1">
              <w:rPr>
                <w:rFonts w:asciiTheme="minorHAnsi" w:hAnsiTheme="minorHAnsi" w:cstheme="minorBidi"/>
                <w:sz w:val="22"/>
                <w:szCs w:val="22"/>
              </w:rPr>
              <w:t>musí mít</w:t>
            </w:r>
            <w:r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 životnost diod min. 50 000 hodin </w:t>
            </w:r>
            <w:r w:rsidR="00A62559">
              <w:rPr>
                <w:rFonts w:asciiTheme="minorHAnsi" w:hAnsiTheme="minorHAnsi" w:cstheme="minorBidi"/>
                <w:sz w:val="22"/>
                <w:szCs w:val="22"/>
              </w:rPr>
              <w:t>a musí</w:t>
            </w:r>
            <w:r w:rsidR="00EF3E49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zaruč</w:t>
            </w:r>
            <w:r w:rsidR="00A62559">
              <w:rPr>
                <w:rFonts w:asciiTheme="minorHAnsi" w:hAnsiTheme="minorHAnsi" w:cstheme="minorBidi"/>
                <w:sz w:val="22"/>
                <w:szCs w:val="22"/>
              </w:rPr>
              <w:t>ovat</w:t>
            </w:r>
            <w:r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 věrnost barev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7CF9DEC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32AB6035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612DF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Výkon LED osvětlení je min. 14W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1B4EA20C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123D392D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69BCE" w14:textId="10A389BA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Osvětlovací soustava </w:t>
            </w:r>
            <w:r w:rsidR="00317EC6">
              <w:rPr>
                <w:rFonts w:asciiTheme="minorHAnsi" w:hAnsiTheme="minorHAnsi" w:cstheme="minorBidi"/>
                <w:sz w:val="22"/>
                <w:szCs w:val="22"/>
              </w:rPr>
              <w:t>musí mít</w:t>
            </w:r>
            <w:r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 funkci automatické nastavení intenzity osvětlení nezávisle pro každý objektiv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3E423C5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2B2FB39B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72985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STOLEK: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0B9AB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780942F9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A1D05" w14:textId="494909EB" w:rsidR="00845A62" w:rsidRPr="00845A62" w:rsidRDefault="00DE29B1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="00845A62" w:rsidRPr="00845A62">
              <w:rPr>
                <w:rFonts w:asciiTheme="minorHAnsi" w:hAnsiTheme="minorHAnsi" w:cstheme="minorBidi"/>
                <w:sz w:val="22"/>
                <w:szCs w:val="22"/>
              </w:rPr>
              <w:t>ravostranný s bezhřebenovým vedením preparátu s univerzálním ovládáním, ergonomický mechanismus posunu, tuhost chodu regulovatelnou nezávisle v ose X a Y</w:t>
            </w:r>
            <w:r w:rsidR="00845A62"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F082F3D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3B073B7F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B4890" w14:textId="120E4F2C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Povrch stolku </w:t>
            </w:r>
            <w:r w:rsidR="00EF2343">
              <w:rPr>
                <w:rFonts w:asciiTheme="minorHAnsi" w:hAnsiTheme="minorHAnsi" w:cstheme="minorBidi"/>
                <w:sz w:val="22"/>
                <w:szCs w:val="22"/>
              </w:rPr>
              <w:t>musí být</w:t>
            </w:r>
            <w:r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 opatřen ochrannou tvrdou keramickou vrstvou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46FB8AC3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5E03B573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25D1E" w14:textId="7E9DB1D8" w:rsidR="00845A62" w:rsidRPr="00845A62" w:rsidRDefault="00DE29B1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M</w:t>
            </w:r>
            <w:r w:rsidR="00845A62" w:rsidRPr="00845A62">
              <w:rPr>
                <w:rFonts w:asciiTheme="minorHAnsi" w:hAnsiTheme="minorHAnsi" w:cstheme="minorBidi"/>
                <w:sz w:val="22"/>
                <w:szCs w:val="22"/>
              </w:rPr>
              <w:t>ožnost nastavení tuhosti posuvu pro každou osu</w:t>
            </w:r>
            <w:r w:rsidR="00845A62"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73B038A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111ADB4C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4E155" w14:textId="02BCA408" w:rsidR="00845A62" w:rsidRPr="00845A62" w:rsidRDefault="00BF4D6B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Součástí</w:t>
            </w:r>
            <w:r w:rsidR="00845A62"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 držák </w:t>
            </w:r>
            <w:r w:rsidR="00BD2FD8">
              <w:rPr>
                <w:rFonts w:asciiTheme="minorHAnsi" w:hAnsiTheme="minorHAnsi" w:cstheme="minorBidi"/>
                <w:sz w:val="22"/>
                <w:szCs w:val="22"/>
              </w:rPr>
              <w:t xml:space="preserve">min. </w:t>
            </w:r>
            <w:r w:rsidR="00845A62" w:rsidRPr="00845A62">
              <w:rPr>
                <w:rFonts w:asciiTheme="minorHAnsi" w:hAnsiTheme="minorHAnsi" w:cstheme="minorBidi"/>
                <w:sz w:val="22"/>
                <w:szCs w:val="22"/>
              </w:rPr>
              <w:t>2ks sklíčkových preparátů</w:t>
            </w:r>
            <w:r w:rsidR="00845A62"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06554A95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0B060CE7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5BA9AE" w14:textId="47FE01F2" w:rsidR="00845A62" w:rsidRPr="00845A62" w:rsidRDefault="00BF4D6B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="00845A62" w:rsidRPr="00845A62">
              <w:rPr>
                <w:rFonts w:asciiTheme="minorHAnsi" w:hAnsiTheme="minorHAnsi" w:cstheme="minorBidi"/>
                <w:sz w:val="22"/>
                <w:szCs w:val="22"/>
              </w:rPr>
              <w:t>tupnic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e</w:t>
            </w:r>
            <w:r w:rsidR="00845A62"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 pro odečet souřadnic XY</w:t>
            </w:r>
            <w:r w:rsidR="00845A62"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D896575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424D6AE2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9B3C4" w14:textId="1397A2FC" w:rsidR="00845A62" w:rsidRPr="00845A62" w:rsidRDefault="002644B1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O</w:t>
            </w:r>
            <w:r w:rsidR="00845A62" w:rsidRPr="00845A62">
              <w:rPr>
                <w:rFonts w:asciiTheme="minorHAnsi" w:hAnsiTheme="minorHAnsi" w:cstheme="minorBidi"/>
                <w:sz w:val="22"/>
                <w:szCs w:val="22"/>
              </w:rPr>
              <w:t>patřen gumovými nástavci pro snadné a ergonomické ovládání pohybu stolku</w:t>
            </w:r>
            <w:r w:rsidR="00845A62"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14E22260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4152DAFD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A3ED0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Rozsah pohybu min. 76×52mm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37187BD1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61259209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8027D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Možnost úhlové rotace stolku min. 250°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2744270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27BBE5ED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04AD1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TUBUS: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3352C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4009A5E6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708232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Ergonomický širokoúhlý trinokulární naklápěcí tubus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D3FB4D8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360684FD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E43E4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Číslo zorného pole FN min. 25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02EF6BC8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3B074AEF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8B3A2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Nastavitelná rozteč očí podle potřeby obsluhy interpupilární vzdálenost v rozsahu  min. 50 až 75mm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3B80108A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2A68F82F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293A2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Úhel vhledu nastavitelný v rozsahu min. 5°až 35°.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6767B67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5F4754AF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5EDC8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Okuláry 10x s gumovými manžetami s možností ohrnutí, zorné pole okulárů FN min. 26,5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367FC8CE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30FE268A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8B336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Dioptrická korekce pro oba okuláry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D4FFF33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2140F06E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93BE6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Dělení světla třípolohové 100/0, 50/50, 0/100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01BB022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5A2E7515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46AE6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Jeden okulár osazen okulárovým měřítkem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895E992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0BCC8C62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E87D0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MĚNIČ OBJEKTIVŮ: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D0098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5416A0EE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231D1" w14:textId="2C390A98" w:rsidR="00845A62" w:rsidRPr="00845A62" w:rsidRDefault="00780A31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Š</w:t>
            </w:r>
            <w:r w:rsidR="00845A62" w:rsidRPr="00845A62">
              <w:rPr>
                <w:rFonts w:asciiTheme="minorHAnsi" w:hAnsiTheme="minorHAnsi" w:cstheme="minorBidi"/>
                <w:sz w:val="22"/>
                <w:szCs w:val="22"/>
              </w:rPr>
              <w:t>estičetný revolverový nosič objektivů</w:t>
            </w:r>
            <w:r w:rsidR="00845A62"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3DADEAD4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0416C816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8A31B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Revolverová hlava je odnímatelná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4905F1B7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14076A60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06ACDC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Měnič objektivů má výřez pro vkládání polarizačního filtru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10226EF5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7A6C90D7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88F48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Polarizace a DIC: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DB604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3CD5C8D9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D7CB2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Mikroskop je osazen polarizačními filtry (polarizer + analyzer)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4A5846A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33F4A7A5" w14:textId="77777777" w:rsidTr="007D274D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70DB6" w14:textId="2262E0B0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Mikroskop je vybaven rovněž pro nastavení kontrastní metody DIC (Nomarski) pro objektivy zvětšení 40x</w:t>
            </w:r>
            <w:r w:rsidR="00C527DA">
              <w:rPr>
                <w:rFonts w:asciiTheme="minorHAnsi" w:hAnsiTheme="minorHAnsi" w:cstheme="minorBidi"/>
                <w:sz w:val="22"/>
                <w:szCs w:val="22"/>
              </w:rPr>
              <w:t xml:space="preserve"> a 100x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0825FA01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7DB80371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03005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2161DE4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OBJEKTIVY:</w:t>
            </w:r>
            <w:r w:rsidRPr="2161DE4D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F09CF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38825777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8FD90" w14:textId="46B2F088" w:rsidR="00845A62" w:rsidRPr="00845A62" w:rsidRDefault="00D1668E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lanachromatické</w:t>
            </w:r>
            <w:r w:rsidR="008A1A76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8A1A76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="008A1A76" w:rsidRPr="00845A62">
              <w:rPr>
                <w:rFonts w:asciiTheme="minorHAnsi" w:hAnsiTheme="minorHAnsi" w:cstheme="minorBidi"/>
                <w:sz w:val="22"/>
                <w:szCs w:val="22"/>
              </w:rPr>
              <w:t>emi</w:t>
            </w:r>
            <w:r w:rsidR="00845A62" w:rsidRPr="00845A62">
              <w:rPr>
                <w:rFonts w:asciiTheme="minorHAnsi" w:hAnsiTheme="minorHAnsi" w:cstheme="minorBidi"/>
                <w:sz w:val="22"/>
                <w:szCs w:val="22"/>
              </w:rPr>
              <w:t>planapochromatické  a plana</w:t>
            </w:r>
            <w:r w:rsidR="0046202C">
              <w:rPr>
                <w:rFonts w:asciiTheme="minorHAnsi" w:hAnsiTheme="minorHAnsi" w:cstheme="minorBidi"/>
                <w:sz w:val="22"/>
                <w:szCs w:val="22"/>
              </w:rPr>
              <w:t>po</w:t>
            </w:r>
            <w:r w:rsidR="00845A62" w:rsidRPr="00845A62">
              <w:rPr>
                <w:rFonts w:asciiTheme="minorHAnsi" w:hAnsiTheme="minorHAnsi" w:cstheme="minorBidi"/>
                <w:sz w:val="22"/>
                <w:szCs w:val="22"/>
              </w:rPr>
              <w:t>chromatické s optickým systémem korigovaným na nekonečno a parfokální vzdáleností 45mm</w:t>
            </w:r>
            <w:r w:rsidR="002D445C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31D44C5D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23A70168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2353C" w14:textId="2A23F49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Univerzální planachromatický objektiv zvětšení 4x,NA min. 0.10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  <w:r w:rsidR="003251B1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01A14A2B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12A853DE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EDA595" w14:textId="0BF58274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Univerzální planachromatický objektiv zvětšení</w:t>
            </w:r>
            <w:r w:rsidR="00207EFE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 10x,NA min. 0.25 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FF63051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29D24931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62737" w14:textId="1000FD0F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Univerzální semi-planapochromatický objektiv zvětšení </w:t>
            </w:r>
            <w:r w:rsidR="00207EFE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20x,NA min. 0.50 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73B5255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4EE67F87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4EAD21" w14:textId="20063038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Univerzální semi-planapochromatický  objektiv zvětšení </w:t>
            </w:r>
            <w:r w:rsidR="008E6F6A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40x,NA min. 0.75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C5473AC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44CFB00A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73A20" w14:textId="2F5F3DFB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Univerzální planapochromatický  objektiv zvětšení </w:t>
            </w:r>
            <w:r w:rsidR="002F7355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100x, NA min. 1.45, prac. vzdálenost min 0,13mm, FN min. 26,5 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3F3DE6E5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4C9C8080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14918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OPTICKÁ SOUSTAVA + KONDENZOR: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E1947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7D2CD7B1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A81D2" w14:textId="59C26DF1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Optická soustava s korekc</w:t>
            </w:r>
            <w:r w:rsidR="00C2188D">
              <w:rPr>
                <w:rFonts w:asciiTheme="minorHAnsi" w:hAnsiTheme="minorHAnsi" w:cstheme="minorBidi"/>
                <w:sz w:val="22"/>
                <w:szCs w:val="22"/>
              </w:rPr>
              <w:t>í</w:t>
            </w:r>
            <w:r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 na nekonečno.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7532E87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4AD0348F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B9BA9" w14:textId="13009CE8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Manuální univerzální kondenzor s min. 8mi pozicemi pro optické prvky kontrastních metod, obsahuje DIC hranoly pro objektivy zvětšení 40x</w:t>
            </w:r>
            <w:r w:rsidR="0075622D">
              <w:rPr>
                <w:rFonts w:asciiTheme="minorHAnsi" w:hAnsiTheme="minorHAnsi" w:cstheme="minorBidi"/>
                <w:sz w:val="22"/>
                <w:szCs w:val="22"/>
              </w:rPr>
              <w:t xml:space="preserve"> a 100x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16F6DB3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06F1AA1A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D2532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Součástí sestavy je rovněž CMOS kamera s následujícími parametry: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8C16F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578AD73F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754B5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Snímač kamery CMOS 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1A194C25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5AA0EADC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06F0A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mechanické připojení k mikroskopu: “C“-závit 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8608A27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04847D7D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5EDAF4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Rozlišení min. 16Mpx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402A518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128C4B8E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EC9DF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Velikost čipu min. 1/1,06´´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3D236952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34FBA6A7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B351E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Velikost pixelu min. 2,4x2,4µm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19719206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3E5735FE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53088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Rychlost snímání: min. 30 snímků/s pro 4K UHD (3840x2160) 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4939F68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6EE489D4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F299D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Ukládání fotek a videa na SD kartu a flash disk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AAC4BCB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3EB8F0B9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8771C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Nahrávání 4K videa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1E4E58FF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3D7865B5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7CAFD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Integrovaný měřící SW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8332752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59780B32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2A054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Možnost připojit bezdrátově přes wi-fi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72D8C9B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2711B5B1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264CA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Adapter pro připojení kamery zvětšení 1x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0CF17B3E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7E41F431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41BAB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Integrovaný SW pro řízení kamery, kalibraci objektivů, měření, kreslení v obraze a vložení textu a ukládání výchozích i  takto upravených snímků přímo v kameře bez nutnosti připojení PC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1A565D32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02D04F5F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2025F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ovládání myší přímo na připojeném monitoru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661D90B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2A254BF9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190DC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Kameru musí být možné ovládat samostatně bez použití počítače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19EF4E1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341CA262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05DC1" w14:textId="4A6AD321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Vyvážení bílé automaticky, manuálně a  na základě </w:t>
            </w:r>
            <w:r w:rsidR="00886BBD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 xml:space="preserve"> </w:t>
            </w:r>
            <w:r w:rsidR="00937D6F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zvoleného obrazového pole.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0179AE34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434E3CF5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E6ADC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Živý obraz na monitoru přes HDMI rozhraní v rozlišení Full HD nebo 4K UHD podle typu připojeného monitoru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7A6566B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09A62B9A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56709" w14:textId="7F327F69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Možnost ovládání kamery přes Wi-Fi z mobilních zařízení s </w:t>
            </w:r>
            <w:r w:rsidR="00B259A7">
              <w:rPr>
                <w:rFonts w:asciiTheme="minorHAnsi" w:hAnsiTheme="minorHAnsi" w:cstheme="minorBidi"/>
                <w:sz w:val="22"/>
                <w:szCs w:val="22"/>
              </w:rPr>
              <w:t>běžnými operačními systémy</w:t>
            </w:r>
            <w:r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 prostřednictvím bezplatné aplikace - neomezený počet licencí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37CE8A8E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01251441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E36765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Možnost ovládání kamery přes SW QuickPhoto ze stávajícího vybavení pracoviště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1D026D3A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33B28845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6AE59" w14:textId="4F4EEAF6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Mikroskop </w:t>
            </w:r>
            <w:r w:rsidR="00C131D1">
              <w:rPr>
                <w:rFonts w:asciiTheme="minorHAnsi" w:hAnsiTheme="minorHAnsi" w:cstheme="minorBidi"/>
                <w:sz w:val="22"/>
                <w:szCs w:val="22"/>
              </w:rPr>
              <w:t>musí být</w:t>
            </w:r>
            <w:r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 zdravotnickým prostředkem in vitro dle směrnice „Directive 98/79/EC on in vitro diagnostic medical devices“.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7DB50AA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  <w:tr w:rsidR="00400B17" w:rsidRPr="00845A62" w14:paraId="3086B6D0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2990E" w14:textId="6245FE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Součástí sestavy </w:t>
            </w:r>
            <w:r w:rsidR="00D81DD8">
              <w:rPr>
                <w:rFonts w:asciiTheme="minorHAnsi" w:hAnsiTheme="minorHAnsi" w:cstheme="minorBidi"/>
                <w:sz w:val="22"/>
                <w:szCs w:val="22"/>
              </w:rPr>
              <w:t>musí být</w:t>
            </w:r>
            <w:r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 napájecí kabel a protiprachový kryt.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41568DB2" w14:textId="77777777" w:rsidR="00845A62" w:rsidRPr="00845A62" w:rsidRDefault="00845A62" w:rsidP="00845A62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</w:tr>
    </w:tbl>
    <w:p w14:paraId="4A67F4C3" w14:textId="77777777" w:rsidR="00845A62" w:rsidRDefault="00845A62" w:rsidP="00161169">
      <w:pPr>
        <w:rPr>
          <w:rFonts w:asciiTheme="minorHAnsi" w:hAnsiTheme="minorHAnsi" w:cstheme="minorBidi"/>
          <w:color w:val="FF0000"/>
          <w:sz w:val="22"/>
          <w:szCs w:val="22"/>
          <w:lang w:val="cs-CZ"/>
        </w:rPr>
      </w:pPr>
    </w:p>
    <w:p w14:paraId="6D39F426" w14:textId="373BA9D7" w:rsidR="00D7758A" w:rsidRPr="00332D63" w:rsidRDefault="00D7758A" w:rsidP="00D7758A">
      <w:pPr>
        <w:spacing w:before="120" w:line="280" w:lineRule="atLeast"/>
        <w:rPr>
          <w:rFonts w:ascii="Calibri" w:eastAsia="Calibri" w:hAnsi="Calibri" w:cs="Calibri"/>
          <w:b/>
          <w:bCs/>
          <w:sz w:val="28"/>
          <w:szCs w:val="28"/>
        </w:rPr>
      </w:pPr>
      <w:r w:rsidRPr="00332D63">
        <w:rPr>
          <w:rFonts w:ascii="Calibri" w:eastAsia="Calibri" w:hAnsi="Calibri" w:cs="Calibri"/>
          <w:b/>
          <w:bCs/>
          <w:sz w:val="28"/>
          <w:szCs w:val="28"/>
        </w:rPr>
        <w:t>Výukový stereomikroskop</w:t>
      </w:r>
    </w:p>
    <w:p w14:paraId="3F6F78A1" w14:textId="1D2D244A" w:rsidR="00D7758A" w:rsidRDefault="00D7758A" w:rsidP="00D7758A">
      <w:pPr>
        <w:spacing w:before="120" w:line="280" w:lineRule="atLeast"/>
        <w:rPr>
          <w:rFonts w:ascii="Calibri" w:hAnsi="Calibri"/>
          <w:sz w:val="22"/>
          <w:szCs w:val="22"/>
        </w:rPr>
      </w:pPr>
      <w:r w:rsidRPr="1D71A7E2">
        <w:rPr>
          <w:rFonts w:ascii="Calibri" w:eastAsia="Calibri" w:hAnsi="Calibri" w:cs="Calibri"/>
          <w:b/>
          <w:bCs/>
          <w:sz w:val="22"/>
          <w:szCs w:val="22"/>
        </w:rPr>
        <w:t>Dodavatel doplní výrobce a typ nabízeného zboží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(výukový stereomikroskop): </w:t>
      </w:r>
      <w:r w:rsidRPr="005B4A76">
        <w:rPr>
          <w:rFonts w:ascii="Calibri" w:eastAsia="Calibri" w:hAnsi="Calibri" w:cs="Calibri"/>
          <w:sz w:val="22"/>
          <w:szCs w:val="22"/>
          <w:shd w:val="clear" w:color="auto" w:fill="FFFF00"/>
        </w:rPr>
        <w:t xml:space="preserve">........................................ </w:t>
      </w:r>
    </w:p>
    <w:p w14:paraId="6444575C" w14:textId="77777777" w:rsidR="00D7758A" w:rsidRDefault="00D7758A" w:rsidP="00161169">
      <w:pPr>
        <w:rPr>
          <w:rFonts w:asciiTheme="minorHAnsi" w:hAnsiTheme="minorHAnsi" w:cstheme="minorBidi"/>
          <w:color w:val="FF0000"/>
          <w:sz w:val="22"/>
          <w:szCs w:val="22"/>
          <w:lang w:val="cs-CZ"/>
        </w:rPr>
      </w:pPr>
    </w:p>
    <w:p w14:paraId="04E60DA1" w14:textId="77777777" w:rsidR="00D7758A" w:rsidRDefault="00D7758A" w:rsidP="00161169">
      <w:pPr>
        <w:rPr>
          <w:rFonts w:asciiTheme="minorHAnsi" w:hAnsiTheme="minorHAnsi" w:cstheme="minorBidi"/>
          <w:color w:val="FF0000"/>
          <w:sz w:val="22"/>
          <w:szCs w:val="22"/>
          <w:lang w:val="cs-CZ"/>
        </w:rPr>
      </w:pP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7"/>
        <w:gridCol w:w="4820"/>
      </w:tblGrid>
      <w:tr w:rsidR="00D7758A" w:rsidRPr="00845A62" w14:paraId="6373AF39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530D8" w14:textId="77777777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Stavebnicový optický systém</w:t>
            </w: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         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6FF83E5" w14:textId="2FE628E9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</w:p>
        </w:tc>
      </w:tr>
      <w:tr w:rsidR="00D7758A" w:rsidRPr="00845A62" w14:paraId="47CBA2DD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5FF09" w14:textId="77777777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Stavebnicová konstrukce, systém ostření: hrubé + jemné  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EE5FA9A" w14:textId="1C97181E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</w:p>
        </w:tc>
      </w:tr>
      <w:tr w:rsidR="00D7758A" w:rsidRPr="00845A62" w14:paraId="70971441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3C59C" w14:textId="77777777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Integrovaná aperturní clona na těle stereomikroskopu pro zvětšení hloubky ostrosti 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F30DCE5" w14:textId="17B136DA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</w:p>
        </w:tc>
      </w:tr>
      <w:tr w:rsidR="00D7758A" w:rsidRPr="00845A62" w14:paraId="74B23732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1045C" w14:textId="77777777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Objektivy: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C47" w14:textId="3A46352D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</w:p>
        </w:tc>
      </w:tr>
      <w:tr w:rsidR="00D7758A" w:rsidRPr="00845A62" w14:paraId="046029F6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C7D56" w14:textId="77777777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Planachromatický zvětšení 0,7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x–0,9x</w:t>
            </w:r>
            <w:r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 - celkové zvětšení v okulárech min. 4,7x až 47,3x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86135F8" w14:textId="3272D9CA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</w:p>
        </w:tc>
      </w:tr>
      <w:tr w:rsidR="00D7758A" w:rsidRPr="00845A62" w14:paraId="0395835A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6850D" w14:textId="247031C8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Pracovní vzdálenost pro objektiv zvětšující 0,7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x–0,9x</w:t>
            </w:r>
            <w:r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 min. 116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mm, NA min. 0,075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E9B36E3" w14:textId="7B19D712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</w:p>
        </w:tc>
      </w:tr>
      <w:tr w:rsidR="00D7758A" w:rsidRPr="00845A62" w14:paraId="03850C30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CC1DB" w14:textId="77777777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Planachromatický zvětšení 1,5x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–1,8x</w:t>
            </w:r>
            <w:r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 - celkové zvětšení v okulárech min. 9,5x až 94,5x. 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5059DD7" w14:textId="295CD2B0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</w:p>
        </w:tc>
      </w:tr>
      <w:tr w:rsidR="00D7758A" w:rsidRPr="00845A62" w14:paraId="68901A61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14111" w14:textId="77777777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Pracovní vzdálenost pro objektiv zvětšující 1x min. 45,5mm, NA min. 0,15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699E26C" w14:textId="690B7B3C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</w:p>
        </w:tc>
      </w:tr>
      <w:tr w:rsidR="00D7758A" w:rsidRPr="00845A62" w14:paraId="4A796B86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0F093" w14:textId="77777777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Karuselový nosič objektivů pro min. 2ks. objektivů současně umožňující navíc nastavení kteréhokoliv objektivu do axiální polohy pro minimalizaci vlivu stereoskopického efektu při focení a měření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B2A2279" w14:textId="788389B4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</w:p>
        </w:tc>
      </w:tr>
      <w:tr w:rsidR="00D7758A" w:rsidRPr="00845A62" w14:paraId="07708D48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EDF5A" w14:textId="77777777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Tubus: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5A35" w14:textId="6946C795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</w:p>
        </w:tc>
      </w:tr>
      <w:tr w:rsidR="00D7758A" w:rsidRPr="00845A62" w14:paraId="604618DD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E8B776" w14:textId="77777777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trinokokulární ergonomický, úhel vhledu 30°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1D2D51B" w14:textId="5B638F72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</w:p>
        </w:tc>
      </w:tr>
      <w:tr w:rsidR="00D7758A" w:rsidRPr="00845A62" w14:paraId="426CE11A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4CEFE" w14:textId="77777777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číslo zorného pole FN min. 22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0F5D805" w14:textId="1582ECF9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</w:p>
        </w:tc>
      </w:tr>
      <w:tr w:rsidR="00D7758A" w:rsidRPr="00845A62" w14:paraId="6C66D07D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047F81" w14:textId="77777777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nastavení mezioční vzdálenosti v rozsahu min. 52-76mm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59C68A1" w14:textId="5AC9B6CA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</w:p>
        </w:tc>
      </w:tr>
      <w:tr w:rsidR="00D7758A" w:rsidRPr="00845A62" w14:paraId="4696BD6F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929BF" w14:textId="77777777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min. dvoupolohové přepínání výstupu světla okulár/kamera – 100/0%, 50/50%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AA3523C" w14:textId="07765547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</w:p>
        </w:tc>
      </w:tr>
      <w:tr w:rsidR="00D7758A" w:rsidRPr="00845A62" w14:paraId="0A56F704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E2BE9" w14:textId="77777777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2ks okuláry zvětšení 10x -  oba okuláry s dioptrickou korekcí  FN 22,  rozsah dioptrické korekce min.  -8 až +5 dioptrií 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F17424B" w14:textId="61B23BDD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</w:p>
        </w:tc>
      </w:tr>
      <w:tr w:rsidR="00D7758A" w:rsidRPr="00845A62" w14:paraId="54645740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EF7AB" w14:textId="77777777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Stativ pro procházející světlo: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  <w:p w14:paraId="01804333" w14:textId="77777777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LED osvětlení, životnost min. 60.000 operačních hodin, výkon min. 15W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09EBA78" w14:textId="0DAF7A89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</w:p>
        </w:tc>
      </w:tr>
      <w:tr w:rsidR="00D7758A" w:rsidRPr="00845A62" w14:paraId="38425B41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4066F" w14:textId="77777777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výška základny stativu max. 41,5mm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62799C2" w14:textId="1FFC86CE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</w:p>
        </w:tc>
      </w:tr>
      <w:tr w:rsidR="00D7758A" w:rsidRPr="00845A62" w14:paraId="141C1961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393CB" w14:textId="77777777" w:rsidR="00D7758A" w:rsidRDefault="00D7758A" w:rsidP="00DD3A8F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stativ karuselový s min. 4 pozicemi pro optické prvky </w:t>
            </w:r>
          </w:p>
          <w:p w14:paraId="5839C203" w14:textId="77777777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 ( např. světlé pole, temné pole, polarizace …)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AD4E32D" w14:textId="35CC46AE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</w:p>
        </w:tc>
      </w:tr>
      <w:tr w:rsidR="00D7758A" w:rsidRPr="00845A62" w14:paraId="2BB1A31E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66486" w14:textId="77777777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součástí stativu jsou min. 2 optické prvky pro nastavení šikmého nasvícení (oblique) a světlé pole s vysokým kontrastem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14B2AB1" w14:textId="78C063BD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</w:p>
        </w:tc>
      </w:tr>
      <w:tr w:rsidR="00D7758A" w:rsidRPr="00845A62" w14:paraId="75DD98F0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B6F11" w14:textId="77777777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hmotnost stativu max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 4,3 kg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F70CFB9" w14:textId="07BF4465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</w:p>
        </w:tc>
      </w:tr>
      <w:tr w:rsidR="00D7758A" w:rsidRPr="00845A62" w14:paraId="70AADFC4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119E2" w14:textId="77777777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rozměry stativu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(délka x šířka)</w:t>
            </w:r>
            <w:r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 max. 386,5x268,4mm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98AE61E" w14:textId="4FAF9E8C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</w:p>
        </w:tc>
      </w:tr>
      <w:tr w:rsidR="00D7758A" w:rsidRPr="00845A62" w14:paraId="64D8224E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75E5B" w14:textId="77777777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Stativová tyč výška min. 400mm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0CBC883" w14:textId="1F62421E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</w:p>
        </w:tc>
      </w:tr>
      <w:tr w:rsidR="00D7758A" w:rsidRPr="00845A62" w14:paraId="544529B5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8E692" w14:textId="77777777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Odražené světlo: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25FE2" w14:textId="178F49E6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</w:p>
        </w:tc>
      </w:tr>
      <w:tr w:rsidR="00D7758A" w:rsidRPr="00845A62" w14:paraId="7BA69BBE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DDEF7" w14:textId="77777777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LED zdroj světla se světlovody s tvarovou pamětí, délka min. 550mm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83F9E3F" w14:textId="6F12BD97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</w:p>
        </w:tc>
      </w:tr>
      <w:tr w:rsidR="00D7758A" w:rsidRPr="00845A62" w14:paraId="405C0633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1C574" w14:textId="77777777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životnost LED min. 50.000 operačních hodin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BF0CFAD" w14:textId="3D003D2C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</w:p>
        </w:tc>
      </w:tr>
      <w:tr w:rsidR="00D7758A" w:rsidRPr="00845A62" w14:paraId="25E2EDE7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6B104" w14:textId="77777777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intenzita srovnatelná s min. 150W halogenem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FA19BCD" w14:textId="4D378971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</w:p>
        </w:tc>
      </w:tr>
      <w:tr w:rsidR="00D7758A" w:rsidRPr="00845A62" w14:paraId="60ED2E1E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D7616" w14:textId="77777777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barevná teplota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4500 -6000</w:t>
            </w: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K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E37E231" w14:textId="66A08053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</w:p>
        </w:tc>
      </w:tr>
      <w:tr w:rsidR="00D7758A" w:rsidRPr="00845A62" w14:paraId="12A065EB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F1735" w14:textId="77777777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počet diod min. 7ks LED čipů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BFA0BB9" w14:textId="3667ECE9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</w:p>
        </w:tc>
      </w:tr>
      <w:tr w:rsidR="00D7758A" w:rsidRPr="00845A62" w14:paraId="7EB8EE67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29435" w14:textId="77777777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>nastavení intenzity osvětlení plynulé 0-100%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CAC72B1" w14:textId="4BF86AAE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</w:p>
        </w:tc>
      </w:tr>
      <w:tr w:rsidR="00D7758A" w:rsidRPr="00845A62" w14:paraId="23F23A35" w14:textId="77777777" w:rsidTr="00332D63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EDA3C" w14:textId="77777777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  <w:r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 max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 w:rsidRPr="00845A62">
              <w:rPr>
                <w:rFonts w:asciiTheme="minorHAnsi" w:hAnsiTheme="minorHAnsi" w:cstheme="minorBidi"/>
                <w:sz w:val="22"/>
                <w:szCs w:val="22"/>
              </w:rPr>
              <w:t xml:space="preserve"> spotřeba 37VA </w:t>
            </w:r>
            <w:r w:rsidRPr="00845A62">
              <w:rPr>
                <w:rFonts w:asciiTheme="minorHAnsi" w:hAnsiTheme="minorHAnsi" w:cstheme="minorBidi"/>
                <w:sz w:val="22"/>
                <w:szCs w:val="22"/>
                <w:lang w:val="cs-CZ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426EA2B" w14:textId="14216C5B" w:rsidR="00D7758A" w:rsidRPr="00845A62" w:rsidRDefault="00D7758A" w:rsidP="00DD3A8F">
            <w:pPr>
              <w:rPr>
                <w:rFonts w:asciiTheme="minorHAnsi" w:hAnsiTheme="minorHAnsi" w:cstheme="minorBidi"/>
                <w:sz w:val="22"/>
                <w:szCs w:val="22"/>
                <w:lang w:val="cs-CZ"/>
              </w:rPr>
            </w:pPr>
          </w:p>
        </w:tc>
      </w:tr>
    </w:tbl>
    <w:p w14:paraId="1EAFBAC7" w14:textId="77777777" w:rsidR="00D7758A" w:rsidRPr="00AF7F3C" w:rsidRDefault="00D7758A" w:rsidP="00D7758A">
      <w:pPr>
        <w:rPr>
          <w:rFonts w:asciiTheme="minorHAnsi" w:hAnsiTheme="minorHAnsi" w:cstheme="minorBidi"/>
          <w:color w:val="FF0000"/>
          <w:sz w:val="22"/>
          <w:szCs w:val="22"/>
          <w:lang w:val="cs-CZ"/>
        </w:rPr>
      </w:pPr>
    </w:p>
    <w:p w14:paraId="7CBC80C2" w14:textId="77777777" w:rsidR="00D7758A" w:rsidRPr="00AF7F3C" w:rsidRDefault="00D7758A" w:rsidP="00161169">
      <w:pPr>
        <w:rPr>
          <w:rFonts w:asciiTheme="minorHAnsi" w:hAnsiTheme="minorHAnsi" w:cstheme="minorBidi"/>
          <w:color w:val="FF0000"/>
          <w:sz w:val="22"/>
          <w:szCs w:val="22"/>
          <w:lang w:val="cs-CZ"/>
        </w:rPr>
      </w:pPr>
    </w:p>
    <w:sectPr w:rsidR="00D7758A" w:rsidRPr="00AF7F3C" w:rsidSect="00941A15">
      <w:headerReference w:type="default" r:id="rId10"/>
      <w:footerReference w:type="default" r:id="rId11"/>
      <w:pgSz w:w="12240" w:h="15840"/>
      <w:pgMar w:top="1417" w:right="1417" w:bottom="1417" w:left="1417" w:header="2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2A413" w14:textId="77777777" w:rsidR="00476C4F" w:rsidRDefault="00476C4F">
      <w:r>
        <w:separator/>
      </w:r>
    </w:p>
  </w:endnote>
  <w:endnote w:type="continuationSeparator" w:id="0">
    <w:p w14:paraId="7E50DCF6" w14:textId="77777777" w:rsidR="00476C4F" w:rsidRDefault="00476C4F">
      <w:r>
        <w:continuationSeparator/>
      </w:r>
    </w:p>
  </w:endnote>
  <w:endnote w:type="continuationNotice" w:id="1">
    <w:p w14:paraId="644A9690" w14:textId="77777777" w:rsidR="00476C4F" w:rsidRDefault="00476C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1D71A7E2" w14:paraId="5D3B14FB" w14:textId="77777777" w:rsidTr="1D71A7E2">
      <w:trPr>
        <w:trHeight w:val="300"/>
      </w:trPr>
      <w:tc>
        <w:tcPr>
          <w:tcW w:w="3135" w:type="dxa"/>
        </w:tcPr>
        <w:p w14:paraId="1EF29E29" w14:textId="791C2875" w:rsidR="1D71A7E2" w:rsidRDefault="1D71A7E2" w:rsidP="1D71A7E2">
          <w:pPr>
            <w:pStyle w:val="Zhlav"/>
            <w:ind w:left="-115"/>
          </w:pPr>
        </w:p>
      </w:tc>
      <w:tc>
        <w:tcPr>
          <w:tcW w:w="3135" w:type="dxa"/>
        </w:tcPr>
        <w:p w14:paraId="35DE1C07" w14:textId="214C25B6" w:rsidR="1D71A7E2" w:rsidRDefault="1D71A7E2" w:rsidP="1D71A7E2">
          <w:pPr>
            <w:pStyle w:val="Zhlav"/>
            <w:jc w:val="center"/>
          </w:pPr>
        </w:p>
      </w:tc>
      <w:tc>
        <w:tcPr>
          <w:tcW w:w="3135" w:type="dxa"/>
        </w:tcPr>
        <w:p w14:paraId="1D2F42D1" w14:textId="4DEC5A09" w:rsidR="1D71A7E2" w:rsidRDefault="1D71A7E2" w:rsidP="1D71A7E2">
          <w:pPr>
            <w:pStyle w:val="Zhlav"/>
            <w:ind w:right="-115"/>
            <w:jc w:val="right"/>
          </w:pPr>
        </w:p>
      </w:tc>
    </w:tr>
  </w:tbl>
  <w:p w14:paraId="3E4DB1D8" w14:textId="2DC95F18" w:rsidR="1D71A7E2" w:rsidRDefault="1D71A7E2" w:rsidP="1D71A7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E3A78" w14:textId="77777777" w:rsidR="00476C4F" w:rsidRDefault="00476C4F">
      <w:r>
        <w:separator/>
      </w:r>
    </w:p>
  </w:footnote>
  <w:footnote w:type="continuationSeparator" w:id="0">
    <w:p w14:paraId="7DE4C28A" w14:textId="77777777" w:rsidR="00476C4F" w:rsidRDefault="00476C4F">
      <w:r>
        <w:continuationSeparator/>
      </w:r>
    </w:p>
  </w:footnote>
  <w:footnote w:type="continuationNotice" w:id="1">
    <w:p w14:paraId="720B6573" w14:textId="77777777" w:rsidR="00476C4F" w:rsidRDefault="00476C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62190" w14:textId="323E579D" w:rsidR="00941A15" w:rsidRDefault="00941A15" w:rsidP="00941A15">
    <w:pPr>
      <w:pStyle w:val="Zhlav"/>
      <w:jc w:val="right"/>
    </w:pPr>
    <w:r w:rsidRPr="00D12851">
      <w:rPr>
        <w:rFonts w:ascii="Calibri" w:hAnsi="Calibri" w:cs="Calibri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5341C56D" wp14:editId="1D3FBFFD">
          <wp:simplePos x="0" y="0"/>
          <wp:positionH relativeFrom="margin">
            <wp:posOffset>843280</wp:posOffset>
          </wp:positionH>
          <wp:positionV relativeFrom="margin">
            <wp:posOffset>-661035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32137894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16904013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82690D" w14:textId="77777777" w:rsidR="00941A15" w:rsidRDefault="00941A15" w:rsidP="00941A15">
    <w:pPr>
      <w:pStyle w:val="Zhlav"/>
    </w:pPr>
  </w:p>
  <w:p w14:paraId="04050C77" w14:textId="77777777" w:rsidR="00941A15" w:rsidRDefault="00941A15" w:rsidP="00941A15">
    <w:pPr>
      <w:rPr>
        <w:rFonts w:ascii="Courier New" w:eastAsia="Courier New" w:hAnsi="Courier New" w:cs="Courier New"/>
        <w:sz w:val="14"/>
        <w:szCs w:val="14"/>
      </w:rPr>
    </w:pPr>
  </w:p>
  <w:p w14:paraId="50BBE4B5" w14:textId="77777777" w:rsidR="00941A15" w:rsidRDefault="00941A15" w:rsidP="00941A15">
    <w:pPr>
      <w:rPr>
        <w:rFonts w:ascii="Courier New" w:eastAsia="Courier New" w:hAnsi="Courier New" w:cs="Courier New"/>
        <w:sz w:val="14"/>
        <w:szCs w:val="14"/>
      </w:rPr>
    </w:pPr>
  </w:p>
  <w:p w14:paraId="18D41891" w14:textId="77777777" w:rsidR="00B21C70" w:rsidRDefault="00470A47">
    <w:pPr>
      <w:pStyle w:val="Zhlav"/>
    </w:pPr>
    <w:r>
      <w:tab/>
    </w:r>
  </w:p>
  <w:p w14:paraId="1BBF2F72" w14:textId="77777777" w:rsidR="00B21C70" w:rsidRDefault="00470A47">
    <w:pPr>
      <w:pStyle w:val="Zhlav"/>
      <w:jc w:val="righ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C70"/>
    <w:rsid w:val="00001174"/>
    <w:rsid w:val="00003ED3"/>
    <w:rsid w:val="00005538"/>
    <w:rsid w:val="0001314B"/>
    <w:rsid w:val="00020231"/>
    <w:rsid w:val="00024CAE"/>
    <w:rsid w:val="00027BFB"/>
    <w:rsid w:val="00036793"/>
    <w:rsid w:val="00044315"/>
    <w:rsid w:val="00054093"/>
    <w:rsid w:val="00054ED3"/>
    <w:rsid w:val="000677A7"/>
    <w:rsid w:val="000771EE"/>
    <w:rsid w:val="00084D92"/>
    <w:rsid w:val="00086935"/>
    <w:rsid w:val="000A00BA"/>
    <w:rsid w:val="000A4976"/>
    <w:rsid w:val="000A607D"/>
    <w:rsid w:val="000C69A5"/>
    <w:rsid w:val="000D0BAA"/>
    <w:rsid w:val="000D5B11"/>
    <w:rsid w:val="000F1800"/>
    <w:rsid w:val="00111B47"/>
    <w:rsid w:val="00112ADD"/>
    <w:rsid w:val="00117CAB"/>
    <w:rsid w:val="00124896"/>
    <w:rsid w:val="001410D5"/>
    <w:rsid w:val="00151933"/>
    <w:rsid w:val="00161169"/>
    <w:rsid w:val="0016156B"/>
    <w:rsid w:val="001633AC"/>
    <w:rsid w:val="00175E69"/>
    <w:rsid w:val="00181A1B"/>
    <w:rsid w:val="001A3061"/>
    <w:rsid w:val="001A3F0C"/>
    <w:rsid w:val="001B43E4"/>
    <w:rsid w:val="001C0CDB"/>
    <w:rsid w:val="001E6487"/>
    <w:rsid w:val="001E7BB5"/>
    <w:rsid w:val="001F5AEE"/>
    <w:rsid w:val="001F6D3D"/>
    <w:rsid w:val="001F6F4B"/>
    <w:rsid w:val="001F76E3"/>
    <w:rsid w:val="00207EFE"/>
    <w:rsid w:val="00225B45"/>
    <w:rsid w:val="00242CD1"/>
    <w:rsid w:val="00254FE1"/>
    <w:rsid w:val="00263D54"/>
    <w:rsid w:val="002644B1"/>
    <w:rsid w:val="0027204F"/>
    <w:rsid w:val="002729C5"/>
    <w:rsid w:val="002740D7"/>
    <w:rsid w:val="002839E4"/>
    <w:rsid w:val="00286ABE"/>
    <w:rsid w:val="00290EBD"/>
    <w:rsid w:val="00291497"/>
    <w:rsid w:val="00294933"/>
    <w:rsid w:val="00296D20"/>
    <w:rsid w:val="002A7DE5"/>
    <w:rsid w:val="002B0438"/>
    <w:rsid w:val="002B6613"/>
    <w:rsid w:val="002D19DD"/>
    <w:rsid w:val="002D445C"/>
    <w:rsid w:val="002E2169"/>
    <w:rsid w:val="002F7355"/>
    <w:rsid w:val="00311523"/>
    <w:rsid w:val="00311A99"/>
    <w:rsid w:val="00311C70"/>
    <w:rsid w:val="00317EC6"/>
    <w:rsid w:val="003251B1"/>
    <w:rsid w:val="00325271"/>
    <w:rsid w:val="003265F1"/>
    <w:rsid w:val="00332D63"/>
    <w:rsid w:val="00333AC7"/>
    <w:rsid w:val="003549E1"/>
    <w:rsid w:val="00361BD3"/>
    <w:rsid w:val="00362B36"/>
    <w:rsid w:val="00364BEE"/>
    <w:rsid w:val="00365B17"/>
    <w:rsid w:val="00373A18"/>
    <w:rsid w:val="00375C56"/>
    <w:rsid w:val="003A0F13"/>
    <w:rsid w:val="003A1BE0"/>
    <w:rsid w:val="003A2A92"/>
    <w:rsid w:val="003C1450"/>
    <w:rsid w:val="003C346A"/>
    <w:rsid w:val="003C3CBD"/>
    <w:rsid w:val="003D2304"/>
    <w:rsid w:val="003E4B81"/>
    <w:rsid w:val="003F0996"/>
    <w:rsid w:val="003F2E95"/>
    <w:rsid w:val="003F6564"/>
    <w:rsid w:val="00400B17"/>
    <w:rsid w:val="00415A47"/>
    <w:rsid w:val="00423809"/>
    <w:rsid w:val="00433BA2"/>
    <w:rsid w:val="0046202C"/>
    <w:rsid w:val="00466A13"/>
    <w:rsid w:val="00470A47"/>
    <w:rsid w:val="0047258E"/>
    <w:rsid w:val="00476C4F"/>
    <w:rsid w:val="00497A8F"/>
    <w:rsid w:val="004A6E7B"/>
    <w:rsid w:val="004B449B"/>
    <w:rsid w:val="004B6479"/>
    <w:rsid w:val="004C2305"/>
    <w:rsid w:val="004D106B"/>
    <w:rsid w:val="00501789"/>
    <w:rsid w:val="00504939"/>
    <w:rsid w:val="00514735"/>
    <w:rsid w:val="00515571"/>
    <w:rsid w:val="0051626B"/>
    <w:rsid w:val="00555BCE"/>
    <w:rsid w:val="00563301"/>
    <w:rsid w:val="0056758D"/>
    <w:rsid w:val="005920EB"/>
    <w:rsid w:val="0059227E"/>
    <w:rsid w:val="00592D4D"/>
    <w:rsid w:val="005A0BBF"/>
    <w:rsid w:val="005A24F5"/>
    <w:rsid w:val="005A28D1"/>
    <w:rsid w:val="005D5A30"/>
    <w:rsid w:val="005E04B5"/>
    <w:rsid w:val="005E1F34"/>
    <w:rsid w:val="005E2624"/>
    <w:rsid w:val="005F7CE8"/>
    <w:rsid w:val="00603522"/>
    <w:rsid w:val="00604A5F"/>
    <w:rsid w:val="00605D36"/>
    <w:rsid w:val="00612437"/>
    <w:rsid w:val="0061437B"/>
    <w:rsid w:val="006165EA"/>
    <w:rsid w:val="00636042"/>
    <w:rsid w:val="006414FA"/>
    <w:rsid w:val="00643839"/>
    <w:rsid w:val="00644915"/>
    <w:rsid w:val="00656F49"/>
    <w:rsid w:val="006633B4"/>
    <w:rsid w:val="00681915"/>
    <w:rsid w:val="00697176"/>
    <w:rsid w:val="006A4F23"/>
    <w:rsid w:val="006C2A4D"/>
    <w:rsid w:val="006C4A8A"/>
    <w:rsid w:val="006E5DB2"/>
    <w:rsid w:val="006F7B69"/>
    <w:rsid w:val="00703B8F"/>
    <w:rsid w:val="00712D7F"/>
    <w:rsid w:val="00713FF9"/>
    <w:rsid w:val="007155AE"/>
    <w:rsid w:val="00716D7A"/>
    <w:rsid w:val="00720D96"/>
    <w:rsid w:val="00733F11"/>
    <w:rsid w:val="007479F0"/>
    <w:rsid w:val="0075622D"/>
    <w:rsid w:val="00756A01"/>
    <w:rsid w:val="007670C9"/>
    <w:rsid w:val="00772109"/>
    <w:rsid w:val="00775020"/>
    <w:rsid w:val="0077763B"/>
    <w:rsid w:val="00780A31"/>
    <w:rsid w:val="00780ECA"/>
    <w:rsid w:val="007964AE"/>
    <w:rsid w:val="00796764"/>
    <w:rsid w:val="007A6E06"/>
    <w:rsid w:val="007C0AB4"/>
    <w:rsid w:val="007C3AB2"/>
    <w:rsid w:val="007D099B"/>
    <w:rsid w:val="007D274D"/>
    <w:rsid w:val="007D3458"/>
    <w:rsid w:val="007D35C5"/>
    <w:rsid w:val="007F27A5"/>
    <w:rsid w:val="007F4013"/>
    <w:rsid w:val="007F5174"/>
    <w:rsid w:val="00836A8C"/>
    <w:rsid w:val="0084320C"/>
    <w:rsid w:val="008444D9"/>
    <w:rsid w:val="00845A62"/>
    <w:rsid w:val="0086213D"/>
    <w:rsid w:val="00866584"/>
    <w:rsid w:val="00867CBB"/>
    <w:rsid w:val="00870093"/>
    <w:rsid w:val="008721D3"/>
    <w:rsid w:val="00886BBD"/>
    <w:rsid w:val="00887279"/>
    <w:rsid w:val="008A1A76"/>
    <w:rsid w:val="008A4D25"/>
    <w:rsid w:val="008D3474"/>
    <w:rsid w:val="008E0E2A"/>
    <w:rsid w:val="008E6F6A"/>
    <w:rsid w:val="008E73C1"/>
    <w:rsid w:val="00910502"/>
    <w:rsid w:val="00913C43"/>
    <w:rsid w:val="009161AC"/>
    <w:rsid w:val="009218DA"/>
    <w:rsid w:val="009374FA"/>
    <w:rsid w:val="00937D6F"/>
    <w:rsid w:val="00941075"/>
    <w:rsid w:val="00941A15"/>
    <w:rsid w:val="00944FCF"/>
    <w:rsid w:val="00954CDF"/>
    <w:rsid w:val="009556D8"/>
    <w:rsid w:val="00986D33"/>
    <w:rsid w:val="00996118"/>
    <w:rsid w:val="009A048A"/>
    <w:rsid w:val="009A3DB3"/>
    <w:rsid w:val="009D1CB6"/>
    <w:rsid w:val="009D4783"/>
    <w:rsid w:val="009F3A7C"/>
    <w:rsid w:val="00A05932"/>
    <w:rsid w:val="00A0759C"/>
    <w:rsid w:val="00A1116A"/>
    <w:rsid w:val="00A15C45"/>
    <w:rsid w:val="00A27D40"/>
    <w:rsid w:val="00A40A87"/>
    <w:rsid w:val="00A62559"/>
    <w:rsid w:val="00A64D47"/>
    <w:rsid w:val="00A64EE0"/>
    <w:rsid w:val="00A700FF"/>
    <w:rsid w:val="00A71DCC"/>
    <w:rsid w:val="00A73D95"/>
    <w:rsid w:val="00A870FC"/>
    <w:rsid w:val="00A87659"/>
    <w:rsid w:val="00AB2ACE"/>
    <w:rsid w:val="00AB39C8"/>
    <w:rsid w:val="00AB6E23"/>
    <w:rsid w:val="00AC2473"/>
    <w:rsid w:val="00AC2B37"/>
    <w:rsid w:val="00AC3003"/>
    <w:rsid w:val="00AD1320"/>
    <w:rsid w:val="00AF7DBA"/>
    <w:rsid w:val="00AF7F3C"/>
    <w:rsid w:val="00B02C90"/>
    <w:rsid w:val="00B0302F"/>
    <w:rsid w:val="00B1429B"/>
    <w:rsid w:val="00B14687"/>
    <w:rsid w:val="00B15988"/>
    <w:rsid w:val="00B21C70"/>
    <w:rsid w:val="00B259A7"/>
    <w:rsid w:val="00B44B43"/>
    <w:rsid w:val="00B50155"/>
    <w:rsid w:val="00B61982"/>
    <w:rsid w:val="00B654F4"/>
    <w:rsid w:val="00B9246A"/>
    <w:rsid w:val="00BB3BC5"/>
    <w:rsid w:val="00BC03B6"/>
    <w:rsid w:val="00BD16A3"/>
    <w:rsid w:val="00BD2FD8"/>
    <w:rsid w:val="00BD46E0"/>
    <w:rsid w:val="00BD6AD0"/>
    <w:rsid w:val="00BE052C"/>
    <w:rsid w:val="00BE3443"/>
    <w:rsid w:val="00BE66C0"/>
    <w:rsid w:val="00BF4D6B"/>
    <w:rsid w:val="00C032DE"/>
    <w:rsid w:val="00C0781B"/>
    <w:rsid w:val="00C131D1"/>
    <w:rsid w:val="00C1743D"/>
    <w:rsid w:val="00C2188D"/>
    <w:rsid w:val="00C37318"/>
    <w:rsid w:val="00C527DA"/>
    <w:rsid w:val="00C602E2"/>
    <w:rsid w:val="00C644A9"/>
    <w:rsid w:val="00C67965"/>
    <w:rsid w:val="00C72422"/>
    <w:rsid w:val="00C762BC"/>
    <w:rsid w:val="00C856F8"/>
    <w:rsid w:val="00CA75EF"/>
    <w:rsid w:val="00CB017A"/>
    <w:rsid w:val="00CB28A6"/>
    <w:rsid w:val="00CC6352"/>
    <w:rsid w:val="00CE1B95"/>
    <w:rsid w:val="00CE35A8"/>
    <w:rsid w:val="00CF0660"/>
    <w:rsid w:val="00CF3555"/>
    <w:rsid w:val="00CF53AB"/>
    <w:rsid w:val="00D02C43"/>
    <w:rsid w:val="00D06028"/>
    <w:rsid w:val="00D133CD"/>
    <w:rsid w:val="00D1668E"/>
    <w:rsid w:val="00D23FD2"/>
    <w:rsid w:val="00D2462E"/>
    <w:rsid w:val="00D32EB7"/>
    <w:rsid w:val="00D501F2"/>
    <w:rsid w:val="00D5136D"/>
    <w:rsid w:val="00D63489"/>
    <w:rsid w:val="00D6471C"/>
    <w:rsid w:val="00D7028D"/>
    <w:rsid w:val="00D71259"/>
    <w:rsid w:val="00D7758A"/>
    <w:rsid w:val="00D81169"/>
    <w:rsid w:val="00D81DD8"/>
    <w:rsid w:val="00D95223"/>
    <w:rsid w:val="00D9525F"/>
    <w:rsid w:val="00D97249"/>
    <w:rsid w:val="00DA0072"/>
    <w:rsid w:val="00DB2D5D"/>
    <w:rsid w:val="00DD5637"/>
    <w:rsid w:val="00DE1480"/>
    <w:rsid w:val="00DE29B1"/>
    <w:rsid w:val="00E10FD3"/>
    <w:rsid w:val="00E14A07"/>
    <w:rsid w:val="00E15886"/>
    <w:rsid w:val="00E3074D"/>
    <w:rsid w:val="00E654CA"/>
    <w:rsid w:val="00E74127"/>
    <w:rsid w:val="00E839F9"/>
    <w:rsid w:val="00E90000"/>
    <w:rsid w:val="00E93322"/>
    <w:rsid w:val="00EA1949"/>
    <w:rsid w:val="00EA2DE1"/>
    <w:rsid w:val="00EB589A"/>
    <w:rsid w:val="00EB70A3"/>
    <w:rsid w:val="00EC2218"/>
    <w:rsid w:val="00EC7F15"/>
    <w:rsid w:val="00EE7122"/>
    <w:rsid w:val="00EE7133"/>
    <w:rsid w:val="00EF2343"/>
    <w:rsid w:val="00EF3E49"/>
    <w:rsid w:val="00EF5DAF"/>
    <w:rsid w:val="00F000F3"/>
    <w:rsid w:val="00F15E11"/>
    <w:rsid w:val="00F61079"/>
    <w:rsid w:val="00F61469"/>
    <w:rsid w:val="00F756F8"/>
    <w:rsid w:val="00F878EA"/>
    <w:rsid w:val="00F93972"/>
    <w:rsid w:val="00F978C8"/>
    <w:rsid w:val="00FA0266"/>
    <w:rsid w:val="00FA0CEE"/>
    <w:rsid w:val="00FB2111"/>
    <w:rsid w:val="00FB24B6"/>
    <w:rsid w:val="00FC1095"/>
    <w:rsid w:val="00FC14C8"/>
    <w:rsid w:val="00FF24A2"/>
    <w:rsid w:val="01179804"/>
    <w:rsid w:val="19A6711F"/>
    <w:rsid w:val="1BACB2E9"/>
    <w:rsid w:val="1BC1C745"/>
    <w:rsid w:val="1D71A7E2"/>
    <w:rsid w:val="1F02757C"/>
    <w:rsid w:val="2161DE4D"/>
    <w:rsid w:val="32268C6A"/>
    <w:rsid w:val="3D016E59"/>
    <w:rsid w:val="3E8C6453"/>
    <w:rsid w:val="439446DD"/>
    <w:rsid w:val="44CF2AAE"/>
    <w:rsid w:val="50A4BBA1"/>
    <w:rsid w:val="5328BA55"/>
    <w:rsid w:val="649B144A"/>
    <w:rsid w:val="7117B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C1A12"/>
  <w15:docId w15:val="{1237ADE9-66D1-40FE-B669-26D0DF84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character" w:customStyle="1" w:styleId="normaltextrun">
    <w:name w:val="normaltextrun"/>
    <w:basedOn w:val="Standardnpsmoodstavce"/>
    <w:qFormat/>
    <w:rsid w:val="00513774"/>
  </w:style>
  <w:style w:type="character" w:customStyle="1" w:styleId="eop">
    <w:name w:val="eop"/>
    <w:basedOn w:val="Standardnpsmoodstavce"/>
    <w:qFormat/>
    <w:rsid w:val="00513774"/>
  </w:style>
  <w:style w:type="character" w:customStyle="1" w:styleId="ZhlavChar">
    <w:name w:val="Záhlaví Char"/>
    <w:basedOn w:val="Standardnpsmoodstavce"/>
    <w:link w:val="Zhlav"/>
    <w:uiPriority w:val="99"/>
    <w:qFormat/>
    <w:rsid w:val="00CA0F0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F2743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F2743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F27439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ln"/>
    <w:qFormat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rsid w:val="00CA0F0A"/>
    <w:pPr>
      <w:tabs>
        <w:tab w:val="center" w:pos="4536"/>
        <w:tab w:val="right" w:pos="9072"/>
      </w:tabs>
    </w:pPr>
  </w:style>
  <w:style w:type="paragraph" w:styleId="Revize">
    <w:name w:val="Revision"/>
    <w:uiPriority w:val="99"/>
    <w:semiHidden/>
    <w:qFormat/>
    <w:rsid w:val="00CA0F0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lnweb">
    <w:name w:val="Normal (Web)"/>
    <w:basedOn w:val="Normln"/>
    <w:uiPriority w:val="99"/>
    <w:unhideWhenUsed/>
    <w:qFormat/>
    <w:rsid w:val="00B14051"/>
    <w:pPr>
      <w:spacing w:beforeAutospacing="1" w:afterAutospacing="1" w:line="288" w:lineRule="auto"/>
      <w:jc w:val="both"/>
    </w:pPr>
    <w:rPr>
      <w:lang w:val="cs-CZ"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F2743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F27439"/>
    <w:rPr>
      <w:b/>
      <w:bCs/>
    </w:rPr>
  </w:style>
  <w:style w:type="table" w:styleId="Mkatabulky">
    <w:name w:val="Table Grid"/>
    <w:basedOn w:val="Normlntabulka"/>
    <w:uiPriority w:val="39"/>
    <w:rsid w:val="00210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5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0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1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8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6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9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0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5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1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2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3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8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8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1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7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2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0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0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D4E32E-DA55-4779-8B43-8CEA2AEC1B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E37085-04D3-4B1E-BC12-3BA6EA51B2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E585FD-1FFE-495E-8A28-E638D6D70DD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0616B0E8-C5EB-45BF-A2E8-1FC3E064C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1418</Words>
  <Characters>8373</Characters>
  <Application>Microsoft Office Word</Application>
  <DocSecurity>0</DocSecurity>
  <Lines>69</Lines>
  <Paragraphs>19</Paragraphs>
  <ScaleCrop>false</ScaleCrop>
  <Company>ČZU v Praze</Company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dc:description/>
  <cp:lastModifiedBy>Kohoutová Marketa</cp:lastModifiedBy>
  <cp:revision>5</cp:revision>
  <dcterms:created xsi:type="dcterms:W3CDTF">2025-08-04T07:01:00Z</dcterms:created>
  <dcterms:modified xsi:type="dcterms:W3CDTF">2025-08-06T10:26:00Z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ČZU v Praze</vt:lpwstr>
  </property>
  <property fmtid="{D5CDD505-2E9C-101B-9397-08002B2CF9AE}" pid="4" name="ContentTypeId">
    <vt:lpwstr>0x010100C4AF71E7CDB8B2498C19C3D40F1FCB65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ediaServiceImageTags">
    <vt:lpwstr/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