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2D0064" w:rsidRDefault="00764234" w:rsidP="00790202">
      <w:pPr>
        <w:pStyle w:val="Nzev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pPr w:leftFromText="141" w:rightFromText="141" w:vertAnchor="text" w:tblpY="1"/>
        <w:tblOverlap w:val="never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2D0064" w14:paraId="60601844" w14:textId="77777777" w:rsidTr="00E7339F">
        <w:trPr>
          <w:trHeight w:val="563"/>
        </w:trPr>
        <w:tc>
          <w:tcPr>
            <w:tcW w:w="1843" w:type="dxa"/>
          </w:tcPr>
          <w:p w14:paraId="77F2CDE5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D0064" w14:paraId="27C63B41" w14:textId="77777777" w:rsidTr="00E7339F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F492639" w14:textId="77777777" w:rsidTr="00E7339F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3BBA805" w14:textId="77777777" w:rsidTr="00E7339F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1501014E" w:rsidR="00764234" w:rsidRPr="002D0064" w:rsidRDefault="00E7339F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textWrapping" w:clear="all"/>
      </w:r>
      <w:r w:rsidR="00764234"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2D0064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6FF360A3" w:rsidR="00764234" w:rsidRPr="006540A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 w:rsidRPr="009911FC">
        <w:rPr>
          <w:rFonts w:asciiTheme="minorHAnsi" w:hAnsiTheme="minorHAnsi" w:cstheme="minorHAnsi"/>
          <w:sz w:val="22"/>
          <w:szCs w:val="22"/>
        </w:rPr>
        <w:t xml:space="preserve">s názvem </w:t>
      </w:r>
      <w:r w:rsidRPr="009911F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7742E">
        <w:rPr>
          <w:rFonts w:asciiTheme="minorHAnsi" w:hAnsiTheme="minorHAnsi" w:cstheme="minorHAnsi"/>
          <w:b/>
          <w:bCs/>
          <w:sz w:val="22"/>
          <w:szCs w:val="22"/>
        </w:rPr>
        <w:t xml:space="preserve">Nákup </w:t>
      </w:r>
      <w:r w:rsidR="00467516">
        <w:rPr>
          <w:rFonts w:asciiTheme="minorHAnsi" w:hAnsiTheme="minorHAnsi" w:cstheme="minorHAnsi"/>
          <w:b/>
          <w:bCs/>
          <w:sz w:val="22"/>
          <w:szCs w:val="22"/>
        </w:rPr>
        <w:t xml:space="preserve">čidel na měření hladin a hydropedologických </w:t>
      </w:r>
      <w:r w:rsidR="009D6624">
        <w:rPr>
          <w:rFonts w:asciiTheme="minorHAnsi" w:hAnsiTheme="minorHAnsi" w:cstheme="minorHAnsi"/>
          <w:b/>
          <w:bCs/>
          <w:sz w:val="22"/>
          <w:szCs w:val="22"/>
        </w:rPr>
        <w:t>čidel</w:t>
      </w:r>
      <w:r w:rsidR="00536930" w:rsidRPr="009911FC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9911FC">
        <w:rPr>
          <w:rFonts w:asciiTheme="minorHAnsi" w:hAnsiTheme="minorHAnsi" w:cstheme="minorHAnsi"/>
          <w:sz w:val="22"/>
          <w:szCs w:val="22"/>
        </w:rPr>
        <w:t>čestně</w:t>
      </w:r>
      <w:r w:rsidRPr="002D0064">
        <w:rPr>
          <w:rFonts w:asciiTheme="minorHAnsi" w:hAnsiTheme="minorHAnsi" w:cstheme="minorHAnsi"/>
          <w:sz w:val="22"/>
          <w:szCs w:val="22"/>
        </w:rPr>
        <w:t xml:space="preserve"> prohlašuje, že splňuje základní způsobilost v rozsahu dle § 74 odst. 1 zákona č. 134/2016 Sb., o zadávání veřejných zakázkách, tedy že:</w:t>
      </w:r>
    </w:p>
    <w:p w14:paraId="127A44B1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2D0064" w:rsidRDefault="00764234" w:rsidP="009911FC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2D0064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2D49E16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1C1AF20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2D0064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1B7383C" w14:textId="77777777" w:rsidR="00764234" w:rsidRPr="002D0064" w:rsidRDefault="00764234" w:rsidP="0084741C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0CF52779" w14:textId="77777777" w:rsidR="00540B7A" w:rsidRPr="002D0064" w:rsidRDefault="00540B7A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2D0064">
        <w:rPr>
          <w:rFonts w:asciiTheme="minorHAnsi" w:hAnsiTheme="minorHAnsi" w:cstheme="minorHAnsi"/>
        </w:rPr>
        <w:br w:type="page"/>
      </w:r>
    </w:p>
    <w:p w14:paraId="509A4D0B" w14:textId="77777777" w:rsidR="00070DE1" w:rsidRPr="00070DE1" w:rsidRDefault="00070DE1" w:rsidP="00070DE1">
      <w:pPr>
        <w:keepNext/>
        <w:pageBreakBefore/>
        <w:autoSpaceDE/>
        <w:autoSpaceDN/>
        <w:jc w:val="center"/>
        <w:outlineLvl w:val="0"/>
        <w:rPr>
          <w:rFonts w:ascii="Calibri" w:eastAsia="Calibri" w:hAnsi="Calibri"/>
          <w:b/>
          <w:caps/>
          <w:sz w:val="22"/>
          <w:szCs w:val="22"/>
          <w:lang w:eastAsia="en-US"/>
        </w:rPr>
      </w:pPr>
      <w:bookmarkStart w:id="1" w:name="_Toc121833263"/>
      <w:bookmarkStart w:id="2" w:name="_Toc124071945"/>
      <w:bookmarkStart w:id="3" w:name="_Toc179983559"/>
      <w:r w:rsidRPr="00070DE1">
        <w:rPr>
          <w:rFonts w:ascii="Calibri" w:eastAsia="Calibri" w:hAnsi="Calibri"/>
          <w:b/>
          <w:caps/>
          <w:sz w:val="22"/>
          <w:szCs w:val="22"/>
          <w:lang w:eastAsia="en-US"/>
        </w:rPr>
        <w:lastRenderedPageBreak/>
        <w:t>Čestné prohlášení ve vztahu K RUSKÝM / běloruským subjektům</w:t>
      </w:r>
      <w:bookmarkEnd w:id="1"/>
      <w:bookmarkEnd w:id="2"/>
      <w:bookmarkEnd w:id="3"/>
    </w:p>
    <w:p w14:paraId="4A8A6F78" w14:textId="77777777" w:rsidR="00070DE1" w:rsidRPr="00070DE1" w:rsidRDefault="00070DE1" w:rsidP="00070DE1">
      <w:pPr>
        <w:autoSpaceDE/>
        <w:autoSpaceDN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BE32B95" w14:textId="77777777" w:rsidR="00070DE1" w:rsidRPr="00070DE1" w:rsidRDefault="00070DE1" w:rsidP="00070DE1">
      <w:pPr>
        <w:autoSpaceDE/>
        <w:autoSpaceDN/>
        <w:spacing w:line="240" w:lineRule="auto"/>
        <w:jc w:val="center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070DE1">
        <w:rPr>
          <w:rFonts w:ascii="Calibri" w:eastAsia="Calibri" w:hAnsi="Calibri"/>
          <w:b/>
          <w:bCs/>
          <w:sz w:val="20"/>
          <w:szCs w:val="20"/>
          <w:lang w:eastAsia="en-US"/>
        </w:rPr>
        <w:t>Název veřejné zakázky:</w:t>
      </w:r>
      <w:r w:rsidRPr="00070DE1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070DE1">
        <w:rPr>
          <w:rFonts w:ascii="Calibri" w:eastAsia="Calibri" w:hAnsi="Calibri"/>
          <w:b/>
          <w:bCs/>
          <w:sz w:val="20"/>
          <w:szCs w:val="20"/>
          <w:lang w:eastAsia="en-US"/>
        </w:rPr>
        <w:t>Nákup čidel na měření hladin a hydropedologických čidel</w:t>
      </w:r>
    </w:p>
    <w:p w14:paraId="150BB691" w14:textId="77777777" w:rsidR="00070DE1" w:rsidRPr="00070DE1" w:rsidRDefault="00070DE1" w:rsidP="00070DE1">
      <w:pPr>
        <w:pBdr>
          <w:bottom w:val="single" w:sz="8" w:space="1" w:color="73767D"/>
        </w:pBdr>
        <w:autoSpaceDE/>
        <w:autoSpaceDN/>
        <w:spacing w:before="240" w:after="60"/>
        <w:jc w:val="center"/>
        <w:rPr>
          <w:rFonts w:ascii="Calibri" w:eastAsia="Calibri" w:hAnsi="Calibri" w:cs="Calibri"/>
          <w:b/>
          <w:caps/>
          <w:sz w:val="18"/>
          <w:szCs w:val="18"/>
          <w:lang w:eastAsia="en-US"/>
        </w:rPr>
      </w:pPr>
      <w:r w:rsidRPr="00070DE1">
        <w:rPr>
          <w:rFonts w:ascii="Calibri" w:eastAsia="Calibri" w:hAnsi="Calibri" w:cs="Calibri"/>
          <w:caps/>
          <w:sz w:val="18"/>
          <w:szCs w:val="18"/>
          <w:lang w:eastAsia="en-US"/>
        </w:rPr>
        <w:t>Veřejná zakázka je realizována v rámci projektu RUR – Region univerzitě, univerzita regionu, registrační číslo: CZ.10.02.01/00/22_002/0000210</w:t>
      </w:r>
    </w:p>
    <w:p w14:paraId="7D679E6E" w14:textId="77777777" w:rsidR="00070DE1" w:rsidRPr="00070DE1" w:rsidRDefault="00070DE1" w:rsidP="00070DE1">
      <w:pPr>
        <w:pBdr>
          <w:bottom w:val="single" w:sz="8" w:space="1" w:color="73767D"/>
        </w:pBdr>
        <w:autoSpaceDE/>
        <w:autoSpaceDN/>
        <w:spacing w:after="6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070DE1">
        <w:rPr>
          <w:rFonts w:ascii="Calibri" w:eastAsia="Calibri" w:hAnsi="Calibri" w:cs="Calibri"/>
          <w:b/>
          <w:sz w:val="20"/>
          <w:szCs w:val="20"/>
          <w:lang w:eastAsia="en-US"/>
        </w:rPr>
        <w:t>Identifikační údaje dodavatele:</w:t>
      </w:r>
    </w:p>
    <w:tbl>
      <w:tblPr>
        <w:tblStyle w:val="Mkatabulky2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70DE1" w:rsidRPr="00070DE1" w14:paraId="2B98A194" w14:textId="77777777" w:rsidTr="00F0077F">
        <w:trPr>
          <w:trHeight w:val="353"/>
        </w:trPr>
        <w:tc>
          <w:tcPr>
            <w:tcW w:w="4003" w:type="dxa"/>
            <w:vAlign w:val="center"/>
          </w:tcPr>
          <w:p w14:paraId="0B35E64A" w14:textId="77777777" w:rsidR="00070DE1" w:rsidRPr="00070DE1" w:rsidRDefault="00070DE1" w:rsidP="00070DE1">
            <w:pPr>
              <w:keepNext/>
              <w:autoSpaceDE/>
              <w:autoSpaceDN/>
              <w:ind w:left="-108"/>
              <w:outlineLvl w:val="0"/>
              <w:rPr>
                <w:rFonts w:ascii="Calibri" w:eastAsia="Calibri" w:hAnsi="Calibri" w:cs="Calibri"/>
                <w:b/>
                <w:caps/>
                <w:szCs w:val="20"/>
                <w:lang w:eastAsia="en-US"/>
              </w:rPr>
            </w:pPr>
            <w:r w:rsidRPr="00070DE1">
              <w:rPr>
                <w:rFonts w:ascii="Calibri" w:eastAsia="Calibri" w:hAnsi="Calibri" w:cs="Calibri"/>
                <w:b/>
                <w:caps/>
                <w:szCs w:val="20"/>
                <w:lang w:eastAsia="en-US"/>
              </w:rPr>
              <w:t>Obchodní firma / název / jméno a příjmení:</w:t>
            </w:r>
          </w:p>
        </w:tc>
        <w:tc>
          <w:tcPr>
            <w:tcW w:w="5271" w:type="dxa"/>
          </w:tcPr>
          <w:p w14:paraId="2DD04FF8" w14:textId="77777777" w:rsidR="00070DE1" w:rsidRPr="00070DE1" w:rsidRDefault="00070DE1" w:rsidP="00070DE1">
            <w:pPr>
              <w:keepNext/>
              <w:autoSpaceDE/>
              <w:autoSpaceDN/>
              <w:outlineLvl w:val="0"/>
              <w:rPr>
                <w:rFonts w:ascii="Calibri" w:eastAsia="Calibri" w:hAnsi="Calibri" w:cs="Calibri"/>
                <w:b/>
                <w:caps/>
                <w:szCs w:val="20"/>
                <w:lang w:eastAsia="en-US"/>
              </w:rPr>
            </w:pPr>
            <w:r w:rsidRPr="00070DE1">
              <w:rPr>
                <w:rFonts w:ascii="Calibri" w:eastAsia="Calibri" w:hAnsi="Calibri" w:cs="Calibri"/>
                <w:b/>
                <w:caps/>
                <w:szCs w:val="20"/>
                <w:highlight w:val="lightGray"/>
                <w:lang w:eastAsia="en-US"/>
              </w:rPr>
              <w:t>[VYPLNÍ DODAVATEL]</w:t>
            </w:r>
          </w:p>
        </w:tc>
      </w:tr>
      <w:tr w:rsidR="00070DE1" w:rsidRPr="00070DE1" w14:paraId="4E1B3C7B" w14:textId="77777777" w:rsidTr="00F0077F">
        <w:trPr>
          <w:trHeight w:val="353"/>
        </w:trPr>
        <w:tc>
          <w:tcPr>
            <w:tcW w:w="4003" w:type="dxa"/>
            <w:vAlign w:val="center"/>
          </w:tcPr>
          <w:p w14:paraId="197B855B" w14:textId="77777777" w:rsidR="00070DE1" w:rsidRPr="00070DE1" w:rsidRDefault="00070DE1" w:rsidP="00070DE1">
            <w:pPr>
              <w:keepNext/>
              <w:autoSpaceDE/>
              <w:autoSpaceDN/>
              <w:ind w:left="-108"/>
              <w:outlineLvl w:val="0"/>
              <w:rPr>
                <w:rFonts w:ascii="Calibri" w:eastAsia="Calibri" w:hAnsi="Calibri" w:cs="Calibri"/>
                <w:b/>
                <w:caps/>
                <w:szCs w:val="20"/>
                <w:lang w:eastAsia="en-US"/>
              </w:rPr>
            </w:pPr>
            <w:r w:rsidRPr="00070DE1">
              <w:rPr>
                <w:rFonts w:ascii="Calibri" w:eastAsia="Calibri" w:hAnsi="Calibri" w:cs="Calibri"/>
                <w:b/>
                <w:caps/>
                <w:szCs w:val="20"/>
                <w:lang w:eastAsia="en-US"/>
              </w:rPr>
              <w:t>IČO:</w:t>
            </w:r>
          </w:p>
        </w:tc>
        <w:tc>
          <w:tcPr>
            <w:tcW w:w="5271" w:type="dxa"/>
          </w:tcPr>
          <w:p w14:paraId="32B7BEB0" w14:textId="77777777" w:rsidR="00070DE1" w:rsidRPr="00070DE1" w:rsidRDefault="00070DE1" w:rsidP="00070DE1">
            <w:pPr>
              <w:keepNext/>
              <w:autoSpaceDE/>
              <w:autoSpaceDN/>
              <w:outlineLvl w:val="0"/>
              <w:rPr>
                <w:rFonts w:ascii="Calibri" w:eastAsia="Calibri" w:hAnsi="Calibri" w:cs="Calibri"/>
                <w:b/>
                <w:caps/>
                <w:szCs w:val="20"/>
                <w:lang w:eastAsia="en-US"/>
              </w:rPr>
            </w:pPr>
            <w:r w:rsidRPr="00070DE1">
              <w:rPr>
                <w:rFonts w:ascii="Calibri" w:eastAsia="Calibri" w:hAnsi="Calibri" w:cs="Calibri"/>
                <w:b/>
                <w:caps/>
                <w:szCs w:val="20"/>
                <w:highlight w:val="lightGray"/>
                <w:lang w:eastAsia="en-US"/>
              </w:rPr>
              <w:t>[VYPLNÍ DODAVATEL]</w:t>
            </w:r>
          </w:p>
        </w:tc>
      </w:tr>
    </w:tbl>
    <w:p w14:paraId="05EC0CA9" w14:textId="77777777" w:rsidR="00070DE1" w:rsidRPr="00070DE1" w:rsidRDefault="00070DE1" w:rsidP="00070DE1">
      <w:pPr>
        <w:numPr>
          <w:ilvl w:val="1"/>
          <w:numId w:val="0"/>
        </w:numPr>
        <w:autoSpaceDE/>
        <w:autoSpaceDN/>
        <w:spacing w:before="240" w:after="120"/>
        <w:rPr>
          <w:rFonts w:ascii="Calibri" w:hAnsi="Calibri" w:cs="Calibri"/>
          <w:color w:val="000000"/>
          <w:sz w:val="20"/>
          <w:szCs w:val="20"/>
          <w:lang w:eastAsia="en-US"/>
        </w:rPr>
      </w:pPr>
      <w:r w:rsidRPr="00070DE1">
        <w:rPr>
          <w:rFonts w:ascii="Calibri" w:hAnsi="Calibri" w:cs="Calibri"/>
          <w:color w:val="000000"/>
          <w:sz w:val="22"/>
          <w:szCs w:val="20"/>
          <w:lang w:eastAsia="en-US"/>
        </w:rPr>
        <w:t>Dodavatel tímto ve vztahu k výše nadepsané veřejné zakázce prohlašuje, že:</w:t>
      </w:r>
    </w:p>
    <w:p w14:paraId="4BAE57EE" w14:textId="77777777" w:rsidR="00070DE1" w:rsidRPr="00070DE1" w:rsidRDefault="00070DE1" w:rsidP="00070DE1">
      <w:pPr>
        <w:numPr>
          <w:ilvl w:val="0"/>
          <w:numId w:val="4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before="120" w:line="240" w:lineRule="auto"/>
        <w:ind w:left="284" w:hanging="284"/>
        <w:jc w:val="left"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070DE1">
        <w:rPr>
          <w:rFonts w:ascii="Calibri" w:hAnsi="Calibri" w:cs="Calibri"/>
          <w:color w:val="000000"/>
          <w:sz w:val="20"/>
          <w:szCs w:val="20"/>
        </w:rPr>
        <w:br/>
        <w:t>v rozsahu více než 10 % nabídkové ceny,</w:t>
      </w:r>
    </w:p>
    <w:p w14:paraId="7A702990" w14:textId="77777777" w:rsidR="00070DE1" w:rsidRPr="00070DE1" w:rsidRDefault="00070DE1" w:rsidP="00070DE1">
      <w:pPr>
        <w:numPr>
          <w:ilvl w:val="0"/>
          <w:numId w:val="5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before="120" w:line="240" w:lineRule="auto"/>
        <w:ind w:left="567" w:hanging="284"/>
        <w:jc w:val="left"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>není ruským státním příslušníkem, fyzickou či právnickou osobou nebo subjektem či orgánem se sídlem v Rusku,</w:t>
      </w:r>
    </w:p>
    <w:p w14:paraId="3BF76CED" w14:textId="77777777" w:rsidR="00070DE1" w:rsidRPr="00070DE1" w:rsidRDefault="00070DE1" w:rsidP="00070DE1">
      <w:pPr>
        <w:numPr>
          <w:ilvl w:val="0"/>
          <w:numId w:val="5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line="240" w:lineRule="auto"/>
        <w:ind w:left="567" w:hanging="284"/>
        <w:jc w:val="left"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>není z více než 50 % přímo či nepřímo vlastněn některým ze subjektů uvedených v písmeni a), ani</w:t>
      </w:r>
    </w:p>
    <w:p w14:paraId="1E1AA46E" w14:textId="77777777" w:rsidR="00070DE1" w:rsidRPr="00070DE1" w:rsidRDefault="00070DE1" w:rsidP="00070DE1">
      <w:pPr>
        <w:numPr>
          <w:ilvl w:val="0"/>
          <w:numId w:val="5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line="240" w:lineRule="auto"/>
        <w:ind w:left="567" w:hanging="284"/>
        <w:jc w:val="left"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>nejedná jménem nebo na pokyn některého ze subjektů uvedených v písmeni a) nebo b)</w:t>
      </w:r>
      <w:r w:rsidRPr="00070DE1">
        <w:rPr>
          <w:rFonts w:ascii="Calibri" w:hAnsi="Calibri" w:cs="Calibri"/>
          <w:color w:val="000000"/>
          <w:sz w:val="20"/>
          <w:szCs w:val="20"/>
          <w:vertAlign w:val="superscript"/>
        </w:rPr>
        <w:footnoteReference w:id="2"/>
      </w:r>
      <w:r w:rsidRPr="00070DE1">
        <w:rPr>
          <w:rFonts w:ascii="Calibri" w:hAnsi="Calibri" w:cs="Calibri"/>
          <w:color w:val="000000"/>
          <w:sz w:val="20"/>
          <w:szCs w:val="20"/>
        </w:rPr>
        <w:t>;</w:t>
      </w:r>
    </w:p>
    <w:p w14:paraId="7F22CBC0" w14:textId="77777777" w:rsidR="00070DE1" w:rsidRPr="00070DE1" w:rsidRDefault="00070DE1" w:rsidP="00070DE1">
      <w:pPr>
        <w:numPr>
          <w:ilvl w:val="0"/>
          <w:numId w:val="4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before="120" w:line="240" w:lineRule="auto"/>
        <w:ind w:left="284" w:hanging="284"/>
        <w:jc w:val="left"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070DE1">
        <w:rPr>
          <w:rFonts w:ascii="Calibri" w:hAnsi="Calibri" w:cs="Calibri"/>
          <w:sz w:val="20"/>
          <w:szCs w:val="20"/>
        </w:rPr>
        <w:t xml:space="preserve"> nařízení Rady (EU) č. 208/2014, o omezujících opatřeních vůči některým osobám, subjektům, orgánům vzhledem k situaci na Ukrajině,</w:t>
      </w:r>
      <w:r w:rsidRPr="00070DE1">
        <w:rPr>
          <w:rFonts w:ascii="Calibri" w:hAnsi="Calibri" w:cs="Calibri"/>
          <w:color w:val="000000"/>
          <w:sz w:val="20"/>
          <w:szCs w:val="2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070DE1">
        <w:rPr>
          <w:rFonts w:ascii="Calibri" w:hAnsi="Calibri" w:cs="Calibri"/>
          <w:color w:val="000000"/>
          <w:sz w:val="20"/>
          <w:szCs w:val="20"/>
          <w:vertAlign w:val="superscript"/>
        </w:rPr>
        <w:footnoteReference w:id="3"/>
      </w:r>
      <w:r w:rsidRPr="00070DE1">
        <w:rPr>
          <w:rFonts w:ascii="Calibri" w:hAnsi="Calibri" w:cs="Calibri"/>
          <w:color w:val="000000"/>
          <w:sz w:val="20"/>
          <w:szCs w:val="20"/>
        </w:rPr>
        <w:t>;</w:t>
      </w:r>
    </w:p>
    <w:p w14:paraId="74EF8300" w14:textId="77777777" w:rsidR="00070DE1" w:rsidRPr="00070DE1" w:rsidRDefault="00070DE1" w:rsidP="00070DE1">
      <w:pPr>
        <w:numPr>
          <w:ilvl w:val="0"/>
          <w:numId w:val="4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before="120" w:line="240" w:lineRule="auto"/>
        <w:ind w:left="284" w:hanging="284"/>
        <w:jc w:val="left"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070DE1">
        <w:rPr>
          <w:rFonts w:ascii="Calibri" w:hAnsi="Calibri" w:cs="Calibri"/>
          <w:color w:val="000000"/>
          <w:sz w:val="20"/>
          <w:szCs w:val="2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070DE1">
        <w:rPr>
          <w:rFonts w:ascii="Calibri" w:hAnsi="Calibri" w:cs="Calibri"/>
          <w:color w:val="000000"/>
          <w:sz w:val="20"/>
          <w:szCs w:val="20"/>
        </w:rPr>
        <w:br/>
        <w:t>č. 765/2006 ze dne 18. května 2006 o omezujících opatřeních vůči prezidentu Lukašenkovi a některým představitelům Běloruska (ve znění pozdějších aktualizací).</w:t>
      </w:r>
      <w:bookmarkStart w:id="4" w:name="_Toc121833264"/>
    </w:p>
    <w:p w14:paraId="238199C0" w14:textId="77777777" w:rsidR="00070DE1" w:rsidRPr="00070DE1" w:rsidRDefault="00070DE1" w:rsidP="00070DE1">
      <w:pPr>
        <w:autoSpaceDE/>
        <w:autoSpaceDN/>
        <w:spacing w:before="240"/>
        <w:outlineLvl w:val="1"/>
        <w:rPr>
          <w:rFonts w:ascii="Calibri" w:hAnsi="Calibri" w:cs="Calibri"/>
          <w:sz w:val="20"/>
          <w:szCs w:val="20"/>
        </w:rPr>
      </w:pPr>
      <w:r w:rsidRPr="00070DE1">
        <w:rPr>
          <w:rFonts w:ascii="Calibri" w:hAnsi="Calibri" w:cs="Calibri"/>
          <w:sz w:val="20"/>
          <w:szCs w:val="20"/>
          <w:highlight w:val="lightGray"/>
        </w:rPr>
        <w:t>[VYPLNÍ vybraný DODAVATEL]</w:t>
      </w:r>
      <w:r w:rsidRPr="00070DE1">
        <w:rPr>
          <w:rFonts w:ascii="Calibri" w:hAnsi="Calibri" w:cs="Calibri"/>
          <w:sz w:val="20"/>
          <w:szCs w:val="20"/>
        </w:rPr>
        <w:t xml:space="preserve"> dne </w:t>
      </w:r>
      <w:r w:rsidRPr="00070DE1">
        <w:rPr>
          <w:rFonts w:ascii="Calibri" w:hAnsi="Calibri" w:cs="Calibri"/>
          <w:sz w:val="20"/>
          <w:szCs w:val="20"/>
          <w:highlight w:val="lightGray"/>
        </w:rPr>
        <w:t>[VYPLNÍ vybraný DODAVATEL]</w:t>
      </w:r>
      <w:bookmarkEnd w:id="4"/>
    </w:p>
    <w:p w14:paraId="3DF4333E" w14:textId="77777777" w:rsidR="00070DE1" w:rsidRDefault="00070DE1" w:rsidP="00070DE1">
      <w:pPr>
        <w:autoSpaceDE/>
        <w:autoSpaceDN/>
        <w:outlineLvl w:val="1"/>
        <w:rPr>
          <w:rFonts w:ascii="Calibri" w:hAnsi="Calibri" w:cs="Calibri"/>
          <w:sz w:val="20"/>
          <w:szCs w:val="20"/>
        </w:rPr>
      </w:pPr>
    </w:p>
    <w:p w14:paraId="269141F3" w14:textId="77777777" w:rsidR="00467516" w:rsidRDefault="00467516" w:rsidP="00070DE1">
      <w:pPr>
        <w:autoSpaceDE/>
        <w:autoSpaceDN/>
        <w:outlineLvl w:val="1"/>
        <w:rPr>
          <w:rFonts w:ascii="Calibri" w:hAnsi="Calibri" w:cs="Calibri"/>
          <w:sz w:val="20"/>
          <w:szCs w:val="20"/>
        </w:rPr>
      </w:pPr>
    </w:p>
    <w:p w14:paraId="4DE616DA" w14:textId="77777777" w:rsidR="00467516" w:rsidRDefault="00467516" w:rsidP="00070DE1">
      <w:pPr>
        <w:autoSpaceDE/>
        <w:autoSpaceDN/>
        <w:outlineLvl w:val="1"/>
        <w:rPr>
          <w:rFonts w:ascii="Calibri" w:hAnsi="Calibri" w:cs="Calibri"/>
          <w:sz w:val="20"/>
          <w:szCs w:val="20"/>
        </w:rPr>
      </w:pPr>
    </w:p>
    <w:p w14:paraId="310AD182" w14:textId="77777777" w:rsidR="00467516" w:rsidRDefault="00467516" w:rsidP="00070DE1">
      <w:pPr>
        <w:autoSpaceDE/>
        <w:autoSpaceDN/>
        <w:outlineLvl w:val="1"/>
        <w:rPr>
          <w:rFonts w:ascii="Calibri" w:hAnsi="Calibri" w:cs="Calibri"/>
          <w:sz w:val="20"/>
          <w:szCs w:val="20"/>
        </w:rPr>
      </w:pPr>
    </w:p>
    <w:p w14:paraId="2F2618A0" w14:textId="77777777" w:rsidR="00467516" w:rsidRPr="00070DE1" w:rsidRDefault="00467516" w:rsidP="00070DE1">
      <w:pPr>
        <w:autoSpaceDE/>
        <w:autoSpaceDN/>
        <w:outlineLvl w:val="1"/>
        <w:rPr>
          <w:rFonts w:ascii="Calibri" w:hAnsi="Calibri" w:cs="Calibri"/>
          <w:sz w:val="20"/>
          <w:szCs w:val="20"/>
        </w:rPr>
      </w:pPr>
    </w:p>
    <w:p w14:paraId="5C5E98DB" w14:textId="77777777" w:rsidR="00070DE1" w:rsidRPr="00070DE1" w:rsidRDefault="00070DE1" w:rsidP="00070DE1">
      <w:pPr>
        <w:tabs>
          <w:tab w:val="left" w:pos="0"/>
          <w:tab w:val="right" w:leader="dot" w:pos="4536"/>
        </w:tabs>
        <w:autoSpaceDE/>
        <w:autoSpaceDN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ab/>
      </w:r>
    </w:p>
    <w:p w14:paraId="1012B14F" w14:textId="205BBCFC" w:rsidR="00FE11D5" w:rsidRDefault="00070DE1" w:rsidP="00070DE1">
      <w:pPr>
        <w:autoSpaceDE/>
        <w:autoSpaceDN/>
        <w:rPr>
          <w:rFonts w:asciiTheme="minorHAnsi" w:hAnsiTheme="minorHAnsi" w:cstheme="minorHAnsi"/>
          <w:b/>
          <w:bCs/>
          <w:sz w:val="28"/>
          <w:szCs w:val="22"/>
        </w:rPr>
      </w:pPr>
      <w:r w:rsidRPr="00070DE1">
        <w:rPr>
          <w:rFonts w:ascii="Segoe UI" w:eastAsia="Calibri" w:hAnsi="Segoe UI" w:cs="Segoe UI"/>
          <w:bCs/>
          <w:sz w:val="20"/>
          <w:szCs w:val="20"/>
          <w:lang w:eastAsia="en-US"/>
        </w:rPr>
        <w:t>Podpis osoby oprávněné jednat za dodavatele</w:t>
      </w:r>
    </w:p>
    <w:p w14:paraId="2D495248" w14:textId="77777777" w:rsidR="008D74C8" w:rsidRPr="008D74C8" w:rsidRDefault="008D74C8" w:rsidP="008D74C8">
      <w:pPr>
        <w:keepNext/>
        <w:pageBreakBefore/>
        <w:autoSpaceDE/>
        <w:autoSpaceDN/>
        <w:jc w:val="center"/>
        <w:outlineLvl w:val="0"/>
        <w:rPr>
          <w:rFonts w:ascii="Calibri" w:eastAsia="Calibri" w:hAnsi="Calibri"/>
          <w:b/>
          <w:caps/>
          <w:sz w:val="20"/>
          <w:szCs w:val="20"/>
          <w:lang w:eastAsia="en-US"/>
        </w:rPr>
      </w:pPr>
      <w:bookmarkStart w:id="5" w:name="_Toc121833261"/>
      <w:bookmarkStart w:id="6" w:name="_Toc124071944"/>
      <w:bookmarkStart w:id="7" w:name="_Toc179983558"/>
      <w:r w:rsidRPr="008D74C8">
        <w:rPr>
          <w:rFonts w:ascii="Calibri" w:eastAsia="Calibri" w:hAnsi="Calibri"/>
          <w:b/>
          <w:caps/>
          <w:sz w:val="20"/>
          <w:szCs w:val="20"/>
          <w:lang w:eastAsia="en-US"/>
        </w:rPr>
        <w:lastRenderedPageBreak/>
        <w:t>Čestné prohlášení k vyloučení střetu zájmů</w:t>
      </w:r>
      <w:bookmarkEnd w:id="5"/>
      <w:bookmarkEnd w:id="6"/>
      <w:bookmarkEnd w:id="7"/>
    </w:p>
    <w:p w14:paraId="70E65112" w14:textId="0D30BBAD" w:rsidR="008D74C8" w:rsidRPr="008D74C8" w:rsidRDefault="008D74C8" w:rsidP="008D74C8">
      <w:pPr>
        <w:pBdr>
          <w:bottom w:val="single" w:sz="8" w:space="1" w:color="73767D"/>
        </w:pBdr>
        <w:autoSpaceDE/>
        <w:autoSpaceDN/>
        <w:spacing w:before="240" w:after="60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D74C8">
        <w:rPr>
          <w:rFonts w:ascii="Calibri" w:eastAsia="Calibri" w:hAnsi="Calibri"/>
          <w:b/>
          <w:bCs/>
          <w:sz w:val="20"/>
          <w:szCs w:val="20"/>
          <w:lang w:eastAsia="en-US"/>
        </w:rPr>
        <w:t>Název veřejné zakázky:</w:t>
      </w:r>
      <w:r w:rsidRPr="008D74C8">
        <w:rPr>
          <w:rFonts w:ascii="Calibri" w:eastAsia="Calibri" w:hAnsi="Calibri"/>
          <w:sz w:val="20"/>
          <w:szCs w:val="20"/>
          <w:lang w:eastAsia="en-US"/>
        </w:rPr>
        <w:t xml:space="preserve"> </w:t>
      </w:r>
    </w:p>
    <w:p w14:paraId="4EC1133A" w14:textId="77777777" w:rsidR="008D74C8" w:rsidRPr="008D74C8" w:rsidRDefault="008D74C8" w:rsidP="008D74C8">
      <w:pPr>
        <w:pBdr>
          <w:bottom w:val="single" w:sz="8" w:space="1" w:color="73767D"/>
        </w:pBdr>
        <w:autoSpaceDE/>
        <w:autoSpaceDN/>
        <w:spacing w:before="240" w:after="60"/>
        <w:jc w:val="center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8D74C8">
        <w:rPr>
          <w:rFonts w:ascii="Calibri" w:eastAsia="Calibri" w:hAnsi="Calibri"/>
          <w:b/>
          <w:bCs/>
          <w:sz w:val="20"/>
          <w:szCs w:val="20"/>
          <w:lang w:eastAsia="en-US"/>
        </w:rPr>
        <w:t>Nákup čidel na měření hladin a hydropedologických čidel</w:t>
      </w:r>
    </w:p>
    <w:p w14:paraId="600B834B" w14:textId="77777777" w:rsidR="008D74C8" w:rsidRPr="008D74C8" w:rsidRDefault="008D74C8" w:rsidP="008D74C8">
      <w:pPr>
        <w:numPr>
          <w:ilvl w:val="1"/>
          <w:numId w:val="0"/>
        </w:numPr>
        <w:autoSpaceDE/>
        <w:autoSpaceDN/>
        <w:spacing w:after="120"/>
        <w:jc w:val="center"/>
        <w:rPr>
          <w:rFonts w:ascii="Calibri" w:hAnsi="Calibri" w:cs="Calibri"/>
          <w:caps/>
          <w:sz w:val="18"/>
          <w:szCs w:val="18"/>
          <w:lang w:eastAsia="en-US"/>
        </w:rPr>
      </w:pPr>
      <w:r w:rsidRPr="008D74C8">
        <w:rPr>
          <w:rFonts w:ascii="Calibri" w:hAnsi="Calibri" w:cs="Calibri"/>
          <w:caps/>
          <w:sz w:val="18"/>
          <w:szCs w:val="18"/>
          <w:lang w:eastAsia="en-US"/>
        </w:rPr>
        <w:t>Veřejná zakázka je realizována v rámci projektu RUR – Region univerzitě, univerzita regionu, registrační číslo: CZ.10.02.01/00/22_002/0000210</w:t>
      </w:r>
    </w:p>
    <w:p w14:paraId="34B8AB50" w14:textId="77777777" w:rsidR="008D74C8" w:rsidRPr="008D74C8" w:rsidRDefault="008D74C8" w:rsidP="008D74C8">
      <w:pPr>
        <w:pBdr>
          <w:bottom w:val="single" w:sz="8" w:space="1" w:color="73767D"/>
        </w:pBdr>
        <w:autoSpaceDE/>
        <w:autoSpaceDN/>
        <w:spacing w:after="6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b/>
          <w:sz w:val="20"/>
          <w:szCs w:val="20"/>
          <w:lang w:eastAsia="en-US"/>
        </w:rPr>
        <w:t>Identifikační údaje dodavatele:</w:t>
      </w:r>
    </w:p>
    <w:p w14:paraId="2B90F873" w14:textId="77777777" w:rsidR="008D74C8" w:rsidRPr="008D74C8" w:rsidRDefault="008D74C8" w:rsidP="008D74C8">
      <w:pPr>
        <w:pBdr>
          <w:bottom w:val="single" w:sz="8" w:space="1" w:color="73767D"/>
        </w:pBdr>
        <w:autoSpaceDE/>
        <w:autoSpaceDN/>
        <w:spacing w:after="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tbl>
      <w:tblPr>
        <w:tblStyle w:val="Mkatabulky1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8D74C8" w:rsidRPr="008D74C8" w14:paraId="61A62814" w14:textId="77777777" w:rsidTr="00F0077F">
        <w:trPr>
          <w:trHeight w:val="353"/>
        </w:trPr>
        <w:tc>
          <w:tcPr>
            <w:tcW w:w="4003" w:type="dxa"/>
            <w:vAlign w:val="center"/>
          </w:tcPr>
          <w:p w14:paraId="73982C31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ind w:left="-108"/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</w:pPr>
            <w:r w:rsidRPr="008D74C8"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  <w:t>Obchodní firma / název / jméno a příjmení:</w:t>
            </w:r>
          </w:p>
        </w:tc>
        <w:tc>
          <w:tcPr>
            <w:tcW w:w="5271" w:type="dxa"/>
          </w:tcPr>
          <w:p w14:paraId="2FE43A87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</w:tr>
      <w:tr w:rsidR="008D74C8" w:rsidRPr="008D74C8" w14:paraId="65D79142" w14:textId="77777777" w:rsidTr="00F0077F">
        <w:trPr>
          <w:trHeight w:val="353"/>
        </w:trPr>
        <w:tc>
          <w:tcPr>
            <w:tcW w:w="4003" w:type="dxa"/>
            <w:vAlign w:val="center"/>
          </w:tcPr>
          <w:p w14:paraId="3E5C7BB4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ind w:left="-108"/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</w:pPr>
            <w:r w:rsidRPr="008D74C8"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  <w:t>IČO:</w:t>
            </w:r>
          </w:p>
        </w:tc>
        <w:tc>
          <w:tcPr>
            <w:tcW w:w="5271" w:type="dxa"/>
          </w:tcPr>
          <w:p w14:paraId="7D028C91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</w:tr>
    </w:tbl>
    <w:p w14:paraId="19EC711D" w14:textId="075FF54E" w:rsidR="008D74C8" w:rsidRPr="008D74C8" w:rsidRDefault="008D74C8" w:rsidP="008D74C8">
      <w:pPr>
        <w:autoSpaceDE/>
        <w:autoSpaceDN/>
        <w:spacing w:before="120" w:after="120"/>
        <w:rPr>
          <w:rFonts w:ascii="Calibri" w:eastAsia="Calibri" w:hAnsi="Calibri" w:cs="Calibri"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sz w:val="20"/>
          <w:szCs w:val="20"/>
          <w:lang w:eastAsia="en-US"/>
        </w:rPr>
        <w:t xml:space="preserve">Dodavatel tímto v souladu se zadávacími podmínkami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1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D74C8" w:rsidRPr="008D74C8" w14:paraId="70B84552" w14:textId="77777777" w:rsidTr="00F0077F">
        <w:tc>
          <w:tcPr>
            <w:tcW w:w="3024" w:type="dxa"/>
            <w:vAlign w:val="center"/>
          </w:tcPr>
          <w:p w14:paraId="1EBC1ABD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sz w:val="20"/>
                <w:szCs w:val="22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lang w:eastAsia="en-US"/>
              </w:rPr>
              <w:t>Jméno</w:t>
            </w:r>
          </w:p>
        </w:tc>
        <w:tc>
          <w:tcPr>
            <w:tcW w:w="3024" w:type="dxa"/>
            <w:vAlign w:val="center"/>
          </w:tcPr>
          <w:p w14:paraId="315A76CA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sz w:val="20"/>
                <w:szCs w:val="22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lang w:eastAsia="en-US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68BEAB6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sz w:val="20"/>
                <w:szCs w:val="22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lang w:eastAsia="en-US"/>
              </w:rPr>
              <w:t>Datum narození</w:t>
            </w:r>
          </w:p>
        </w:tc>
      </w:tr>
      <w:tr w:rsidR="008D74C8" w:rsidRPr="008D74C8" w14:paraId="17916AFB" w14:textId="77777777" w:rsidTr="00F0077F">
        <w:tc>
          <w:tcPr>
            <w:tcW w:w="3024" w:type="dxa"/>
          </w:tcPr>
          <w:p w14:paraId="684848B5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381A3394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603976DA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</w:tr>
      <w:tr w:rsidR="008D74C8" w:rsidRPr="008D74C8" w14:paraId="5917F528" w14:textId="77777777" w:rsidTr="00F0077F">
        <w:tc>
          <w:tcPr>
            <w:tcW w:w="3024" w:type="dxa"/>
          </w:tcPr>
          <w:p w14:paraId="40C1D43C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66F7CC59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4B676845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</w:tr>
    </w:tbl>
    <w:p w14:paraId="0724F46C" w14:textId="77777777" w:rsidR="008D74C8" w:rsidRPr="008D74C8" w:rsidRDefault="008D74C8" w:rsidP="008D74C8">
      <w:pPr>
        <w:autoSpaceDE/>
        <w:autoSpaceDN/>
        <w:spacing w:before="240" w:after="240"/>
        <w:rPr>
          <w:rFonts w:ascii="Calibri" w:eastAsia="Calibri" w:hAnsi="Calibri" w:cs="Calibri"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sz w:val="20"/>
          <w:szCs w:val="20"/>
          <w:lang w:eastAsia="en-US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D74C8" w:rsidRPr="008D74C8" w14:paraId="650EB276" w14:textId="77777777" w:rsidTr="00F0077F">
        <w:tc>
          <w:tcPr>
            <w:tcW w:w="3024" w:type="dxa"/>
            <w:vAlign w:val="center"/>
          </w:tcPr>
          <w:p w14:paraId="2FC19480" w14:textId="77777777" w:rsidR="008D74C8" w:rsidRPr="008D74C8" w:rsidRDefault="008D74C8" w:rsidP="008D74C8">
            <w:p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8D74C8">
              <w:rPr>
                <w:rFonts w:ascii="Calibri" w:hAnsi="Calibri" w:cs="Calibr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306AADFF" w14:textId="77777777" w:rsidR="008D74C8" w:rsidRPr="008D74C8" w:rsidRDefault="008D74C8" w:rsidP="008D74C8">
            <w:p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8D74C8">
              <w:rPr>
                <w:rFonts w:ascii="Calibri" w:hAnsi="Calibri" w:cs="Calibr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7A1CBA8" w14:textId="77777777" w:rsidR="008D74C8" w:rsidRPr="008D74C8" w:rsidRDefault="008D74C8" w:rsidP="008D74C8">
            <w:p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8D74C8">
              <w:rPr>
                <w:rFonts w:ascii="Calibri" w:hAnsi="Calibri" w:cs="Calibri"/>
                <w:b/>
                <w:sz w:val="20"/>
                <w:szCs w:val="20"/>
              </w:rPr>
              <w:t>Datum narození</w:t>
            </w:r>
          </w:p>
        </w:tc>
      </w:tr>
      <w:tr w:rsidR="008D74C8" w:rsidRPr="008D74C8" w14:paraId="71AC6DED" w14:textId="77777777" w:rsidTr="00F0077F">
        <w:tc>
          <w:tcPr>
            <w:tcW w:w="3024" w:type="dxa"/>
          </w:tcPr>
          <w:p w14:paraId="7FE14F2D" w14:textId="77777777" w:rsidR="008D74C8" w:rsidRPr="008D74C8" w:rsidRDefault="008D74C8" w:rsidP="008D74C8">
            <w:pPr>
              <w:autoSpaceDE/>
              <w:autoSpaceDN/>
              <w:spacing w:after="120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8D74C8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01A76A49" w14:textId="77777777" w:rsidR="008D74C8" w:rsidRPr="008D74C8" w:rsidRDefault="008D74C8" w:rsidP="008D74C8">
            <w:pPr>
              <w:autoSpaceDE/>
              <w:autoSpaceDN/>
              <w:spacing w:after="120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8D74C8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0EA52C98" w14:textId="77777777" w:rsidR="008D74C8" w:rsidRPr="008D74C8" w:rsidRDefault="008D74C8" w:rsidP="008D74C8">
            <w:pPr>
              <w:autoSpaceDE/>
              <w:autoSpaceDN/>
              <w:spacing w:after="120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8D74C8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[VYPLNÍ DODAVATEL]</w:t>
            </w:r>
          </w:p>
        </w:tc>
      </w:tr>
      <w:tr w:rsidR="008D74C8" w:rsidRPr="008D74C8" w14:paraId="094EFBAE" w14:textId="77777777" w:rsidTr="00F0077F">
        <w:tc>
          <w:tcPr>
            <w:tcW w:w="3024" w:type="dxa"/>
          </w:tcPr>
          <w:p w14:paraId="7F0216F7" w14:textId="77777777" w:rsidR="008D74C8" w:rsidRPr="008D74C8" w:rsidRDefault="008D74C8" w:rsidP="008D74C8">
            <w:pPr>
              <w:autoSpaceDE/>
              <w:autoSpaceDN/>
              <w:spacing w:after="120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8D74C8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0E37FFB0" w14:textId="77777777" w:rsidR="008D74C8" w:rsidRPr="008D74C8" w:rsidRDefault="008D74C8" w:rsidP="008D74C8">
            <w:pPr>
              <w:autoSpaceDE/>
              <w:autoSpaceDN/>
              <w:spacing w:after="120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8D74C8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1558C374" w14:textId="77777777" w:rsidR="008D74C8" w:rsidRPr="008D74C8" w:rsidRDefault="008D74C8" w:rsidP="008D74C8">
            <w:pPr>
              <w:autoSpaceDE/>
              <w:autoSpaceDN/>
              <w:spacing w:after="120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8D74C8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[VYPLNÍ DODAVATEL]</w:t>
            </w:r>
          </w:p>
        </w:tc>
      </w:tr>
    </w:tbl>
    <w:p w14:paraId="361A0114" w14:textId="77777777" w:rsidR="008D74C8" w:rsidRPr="008D74C8" w:rsidRDefault="008D74C8" w:rsidP="008D74C8">
      <w:pPr>
        <w:autoSpaceDE/>
        <w:autoSpaceDN/>
        <w:spacing w:after="120"/>
        <w:rPr>
          <w:rFonts w:ascii="Calibri" w:eastAsia="Calibri" w:hAnsi="Calibri" w:cs="Calibri"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sz w:val="20"/>
          <w:szCs w:val="20"/>
          <w:lang w:eastAsia="en-US"/>
        </w:rPr>
        <w:t xml:space="preserve">* </w:t>
      </w:r>
      <w:r w:rsidRPr="008D74C8">
        <w:rPr>
          <w:rFonts w:ascii="Calibri" w:eastAsia="Calibri" w:hAnsi="Calibri" w:cs="Calibri"/>
          <w:i/>
          <w:sz w:val="20"/>
          <w:szCs w:val="20"/>
          <w:lang w:eastAsia="en-US"/>
        </w:rPr>
        <w:t>Pokud taková osoba (osoby) neexistuje, dodavatel ponechá tabulku (tabulky) nevyplněnou, příp. ji proškrtne.</w:t>
      </w:r>
    </w:p>
    <w:p w14:paraId="1EA81EF4" w14:textId="77777777" w:rsidR="008D74C8" w:rsidRPr="008D74C8" w:rsidRDefault="008D74C8" w:rsidP="008D74C8">
      <w:pPr>
        <w:autoSpaceDE/>
        <w:autoSpaceDN/>
        <w:spacing w:before="240" w:after="120"/>
        <w:rPr>
          <w:rFonts w:ascii="Calibri" w:eastAsia="Calibri" w:hAnsi="Calibri" w:cs="Calibri"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sz w:val="20"/>
          <w:szCs w:val="20"/>
          <w:lang w:eastAsia="en-US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D74C8">
        <w:rPr>
          <w:rFonts w:ascii="Calibri" w:eastAsia="Calibri" w:hAnsi="Calibri" w:cs="Calibri"/>
          <w:sz w:val="20"/>
          <w:szCs w:val="20"/>
          <w:vertAlign w:val="superscript"/>
          <w:lang w:eastAsia="en-US"/>
        </w:rPr>
        <w:footnoteReference w:id="4"/>
      </w:r>
      <w:r w:rsidRPr="008D74C8">
        <w:rPr>
          <w:rFonts w:ascii="Calibri" w:eastAsia="Calibri" w:hAnsi="Calibri" w:cs="Calibri"/>
          <w:sz w:val="20"/>
          <w:szCs w:val="20"/>
          <w:lang w:eastAsia="en-US"/>
        </w:rPr>
        <w:t>, nebo jím ovládaná osoba vlastní podíl představující alespoň 25 % účasti společníka v obchodní společnosti.</w:t>
      </w:r>
    </w:p>
    <w:p w14:paraId="32B84371" w14:textId="77777777" w:rsidR="008D74C8" w:rsidRPr="008D74C8" w:rsidRDefault="008D74C8" w:rsidP="008D74C8">
      <w:pPr>
        <w:autoSpaceDE/>
        <w:autoSpaceDN/>
        <w:spacing w:before="240" w:after="120"/>
        <w:rPr>
          <w:rFonts w:ascii="Calibri" w:eastAsia="Calibri" w:hAnsi="Calibri" w:cs="Calibri"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sz w:val="20"/>
          <w:szCs w:val="20"/>
          <w:lang w:eastAsia="en-US"/>
        </w:rPr>
        <w:t>Dodavatel dále prohlašuje, že u něj nejsou dány podmínky pro existenci střetu zájmů ve smyslu § 44 zákona, zejména že není v zadávacím řízení ovlivněn přímo ani nepřímo střetem zájmů ve vztahu k zadavateli ani k subjektům podílejícím se na přípravě tohoto zadávacího řízení, jakož i že nemá žádné zvláštní spojení s těmito osobami (např. majetkové, personální apod.)</w:t>
      </w:r>
    </w:p>
    <w:p w14:paraId="620026DB" w14:textId="6753C075" w:rsidR="008D74C8" w:rsidRPr="008D74C8" w:rsidRDefault="008D74C8" w:rsidP="008D74C8">
      <w:pPr>
        <w:tabs>
          <w:tab w:val="left" w:pos="5535"/>
        </w:tabs>
        <w:autoSpaceDE/>
        <w:autoSpaceDN/>
        <w:spacing w:before="120" w:after="120"/>
        <w:outlineLvl w:val="1"/>
        <w:rPr>
          <w:rFonts w:ascii="Calibri" w:hAnsi="Calibri" w:cs="Calibri"/>
          <w:sz w:val="20"/>
          <w:szCs w:val="20"/>
        </w:rPr>
      </w:pPr>
      <w:bookmarkStart w:id="8" w:name="_Toc121833262"/>
      <w:r w:rsidRPr="008D74C8">
        <w:rPr>
          <w:rFonts w:ascii="Calibri" w:hAnsi="Calibri" w:cs="Calibri"/>
          <w:sz w:val="20"/>
          <w:szCs w:val="20"/>
        </w:rPr>
        <w:t xml:space="preserve">V </w:t>
      </w:r>
      <w:r w:rsidRPr="008D74C8">
        <w:rPr>
          <w:rFonts w:ascii="Calibri" w:hAnsi="Calibri" w:cs="Calibri"/>
          <w:sz w:val="20"/>
          <w:szCs w:val="20"/>
          <w:highlight w:val="lightGray"/>
        </w:rPr>
        <w:t>[VYPLNÍ DODAVATEL]</w:t>
      </w:r>
      <w:r w:rsidRPr="008D74C8">
        <w:rPr>
          <w:rFonts w:ascii="Calibri" w:hAnsi="Calibri" w:cs="Calibri"/>
          <w:sz w:val="20"/>
          <w:szCs w:val="20"/>
        </w:rPr>
        <w:t xml:space="preserve"> dne </w:t>
      </w:r>
      <w:r w:rsidRPr="008D74C8">
        <w:rPr>
          <w:rFonts w:ascii="Calibri" w:hAnsi="Calibri" w:cs="Calibri"/>
          <w:sz w:val="20"/>
          <w:szCs w:val="20"/>
          <w:highlight w:val="lightGray"/>
        </w:rPr>
        <w:t>[VYPLNÍ DODAVATEL]</w:t>
      </w:r>
      <w:bookmarkEnd w:id="8"/>
      <w:r>
        <w:rPr>
          <w:rFonts w:ascii="Calibri" w:hAnsi="Calibri" w:cs="Calibri"/>
          <w:sz w:val="20"/>
          <w:szCs w:val="20"/>
          <w:highlight w:val="lightGray"/>
        </w:rPr>
        <w:tab/>
      </w:r>
    </w:p>
    <w:p w14:paraId="04BD1DEA" w14:textId="77777777" w:rsidR="008D74C8" w:rsidRDefault="008D74C8" w:rsidP="008D74C8">
      <w:pPr>
        <w:tabs>
          <w:tab w:val="left" w:pos="0"/>
          <w:tab w:val="right" w:leader="dot" w:pos="4962"/>
        </w:tabs>
        <w:autoSpaceDE/>
        <w:autoSpaceDN/>
        <w:rPr>
          <w:rFonts w:ascii="Calibri" w:hAnsi="Calibri" w:cs="Calibri"/>
          <w:color w:val="000000"/>
          <w:sz w:val="20"/>
          <w:szCs w:val="20"/>
        </w:rPr>
      </w:pPr>
    </w:p>
    <w:p w14:paraId="389FA19C" w14:textId="77777777" w:rsidR="008A0287" w:rsidRPr="008D74C8" w:rsidRDefault="008A0287" w:rsidP="008D74C8">
      <w:pPr>
        <w:tabs>
          <w:tab w:val="left" w:pos="0"/>
          <w:tab w:val="right" w:leader="dot" w:pos="4962"/>
        </w:tabs>
        <w:autoSpaceDE/>
        <w:autoSpaceDN/>
        <w:rPr>
          <w:rFonts w:ascii="Calibri" w:hAnsi="Calibri" w:cs="Calibri"/>
          <w:color w:val="000000"/>
          <w:sz w:val="20"/>
          <w:szCs w:val="20"/>
        </w:rPr>
      </w:pPr>
    </w:p>
    <w:p w14:paraId="66315127" w14:textId="77777777" w:rsidR="008D74C8" w:rsidRPr="008D74C8" w:rsidRDefault="008D74C8" w:rsidP="008D74C8">
      <w:pPr>
        <w:tabs>
          <w:tab w:val="left" w:pos="0"/>
          <w:tab w:val="right" w:leader="dot" w:pos="4536"/>
        </w:tabs>
        <w:autoSpaceDE/>
        <w:autoSpaceDN/>
        <w:rPr>
          <w:rFonts w:ascii="Calibri" w:hAnsi="Calibri" w:cs="Calibri"/>
          <w:color w:val="000000"/>
          <w:sz w:val="20"/>
          <w:szCs w:val="20"/>
        </w:rPr>
      </w:pPr>
      <w:r w:rsidRPr="008D74C8">
        <w:rPr>
          <w:rFonts w:ascii="Calibri" w:hAnsi="Calibri" w:cs="Calibri"/>
          <w:color w:val="000000"/>
          <w:sz w:val="20"/>
          <w:szCs w:val="20"/>
        </w:rPr>
        <w:tab/>
      </w:r>
    </w:p>
    <w:p w14:paraId="0D033963" w14:textId="77777777" w:rsidR="008D74C8" w:rsidRPr="008D74C8" w:rsidRDefault="008D74C8" w:rsidP="008D74C8">
      <w:pPr>
        <w:autoSpaceDE/>
        <w:autoSpaceDN/>
        <w:rPr>
          <w:rFonts w:ascii="Segoe UI" w:eastAsia="Calibri" w:hAnsi="Segoe UI" w:cs="Segoe UI"/>
          <w:b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bCs/>
          <w:sz w:val="20"/>
          <w:szCs w:val="20"/>
          <w:lang w:eastAsia="en-US"/>
        </w:rPr>
        <w:t>Podpis osoby</w:t>
      </w:r>
      <w:r w:rsidRPr="008D74C8">
        <w:rPr>
          <w:rFonts w:ascii="Segoe UI" w:eastAsia="Calibri" w:hAnsi="Segoe UI" w:cs="Segoe UI"/>
          <w:bCs/>
          <w:sz w:val="20"/>
          <w:szCs w:val="20"/>
          <w:lang w:eastAsia="en-US"/>
        </w:rPr>
        <w:t xml:space="preserve"> oprávněné jednat za dodavatele</w:t>
      </w:r>
    </w:p>
    <w:p w14:paraId="72C7F014" w14:textId="77777777" w:rsidR="00E2731D" w:rsidRPr="002D0064" w:rsidRDefault="00E2731D" w:rsidP="00E2731D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>Čestné prohlášení o splnění technické kvalifikace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B5211B8" w14:textId="77777777" w:rsidR="00E2731D" w:rsidRPr="002C7E33" w:rsidRDefault="00E2731D" w:rsidP="00E2731D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8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E2731D" w:rsidRPr="002D0064" w14:paraId="72FD3C18" w14:textId="77777777" w:rsidTr="00F0077F">
        <w:trPr>
          <w:trHeight w:val="396"/>
        </w:trPr>
        <w:tc>
          <w:tcPr>
            <w:tcW w:w="1843" w:type="dxa"/>
            <w:hideMark/>
          </w:tcPr>
          <w:p w14:paraId="167EB3C3" w14:textId="77777777" w:rsidR="00E2731D" w:rsidRPr="002D0064" w:rsidRDefault="00E2731D" w:rsidP="00F0077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5C2F352" w14:textId="77777777" w:rsidR="00E2731D" w:rsidRPr="002C7E33" w:rsidRDefault="00E2731D" w:rsidP="00F0077F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E2731D" w:rsidRPr="002D0064" w14:paraId="7F056AC5" w14:textId="77777777" w:rsidTr="00F0077F">
        <w:trPr>
          <w:trHeight w:val="397"/>
        </w:trPr>
        <w:tc>
          <w:tcPr>
            <w:tcW w:w="1843" w:type="dxa"/>
            <w:hideMark/>
          </w:tcPr>
          <w:p w14:paraId="77F76478" w14:textId="77777777" w:rsidR="00E2731D" w:rsidRPr="002D0064" w:rsidRDefault="00E2731D" w:rsidP="00F0077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8D64441" w14:textId="77777777" w:rsidR="00E2731D" w:rsidRPr="002C7E33" w:rsidRDefault="00E2731D" w:rsidP="00F0077F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E2731D" w:rsidRPr="002D0064" w14:paraId="7771499E" w14:textId="77777777" w:rsidTr="00F0077F">
        <w:trPr>
          <w:trHeight w:val="306"/>
        </w:trPr>
        <w:tc>
          <w:tcPr>
            <w:tcW w:w="1843" w:type="dxa"/>
            <w:hideMark/>
          </w:tcPr>
          <w:p w14:paraId="0DDDFCC2" w14:textId="77777777" w:rsidR="00E2731D" w:rsidRPr="002D0064" w:rsidRDefault="00E2731D" w:rsidP="00F0077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8365540" w14:textId="77777777" w:rsidR="00E2731D" w:rsidRPr="002C7E33" w:rsidRDefault="00E2731D" w:rsidP="00F0077F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50223CA4" w14:textId="77777777" w:rsidR="00E2731D" w:rsidRPr="002D0064" w:rsidRDefault="00E2731D" w:rsidP="00E2731D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C7D3E5D" w14:textId="77777777" w:rsidR="00E2731D" w:rsidRPr="002D0064" w:rsidRDefault="00E2731D" w:rsidP="00E2731D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7BCE4701" w14:textId="77777777" w:rsidR="00E2731D" w:rsidRDefault="00E2731D" w:rsidP="00E2731D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3386EDAC" w14:textId="2277AAE5" w:rsidR="00E2731D" w:rsidRPr="002D0064" w:rsidRDefault="00E2731D" w:rsidP="00E2731D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B3C69">
        <w:rPr>
          <w:rFonts w:asciiTheme="minorHAnsi" w:hAnsiTheme="minorHAnsi" w:cstheme="minorHAnsi"/>
          <w:b/>
          <w:bCs/>
          <w:sz w:val="22"/>
          <w:szCs w:val="22"/>
        </w:rPr>
        <w:t xml:space="preserve">Nákup čidel na měření hladin a </w:t>
      </w:r>
      <w:r w:rsidR="002829DF">
        <w:rPr>
          <w:rFonts w:asciiTheme="minorHAnsi" w:hAnsiTheme="minorHAnsi" w:cstheme="minorHAnsi"/>
          <w:b/>
          <w:bCs/>
          <w:sz w:val="22"/>
          <w:szCs w:val="22"/>
        </w:rPr>
        <w:t>hydropedologických čidel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D0064">
        <w:rPr>
          <w:rFonts w:asciiTheme="minorHAnsi" w:hAnsiTheme="minorHAnsi" w:cstheme="minorHAnsi"/>
          <w:sz w:val="22"/>
          <w:szCs w:val="22"/>
        </w:rPr>
        <w:t xml:space="preserve"> čestně prohlašuje, že splňuje </w:t>
      </w:r>
      <w:r>
        <w:rPr>
          <w:rFonts w:asciiTheme="minorHAnsi" w:hAnsiTheme="minorHAnsi" w:cstheme="minorHAnsi"/>
          <w:sz w:val="22"/>
          <w:szCs w:val="22"/>
        </w:rPr>
        <w:t>pro příslušnou část veřejné zakázky (</w:t>
      </w:r>
      <w:r w:rsidRPr="00582C3C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dodavatel uvede část </w:t>
      </w:r>
      <w:r w:rsidR="002829DF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a) nebo </w:t>
      </w:r>
      <w:r w:rsidR="00D8087D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e) </w:t>
      </w:r>
      <w:r w:rsidRPr="00582C3C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veřejné zakázky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2D0064">
        <w:rPr>
          <w:rFonts w:asciiTheme="minorHAnsi" w:hAnsiTheme="minorHAnsi" w:cstheme="minorHAnsi"/>
          <w:sz w:val="22"/>
          <w:szCs w:val="22"/>
        </w:rPr>
        <w:t>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2D0064">
        <w:rPr>
          <w:rFonts w:asciiTheme="minorHAnsi" w:hAnsiTheme="minorHAnsi" w:cstheme="minorHAnsi"/>
          <w:sz w:val="22"/>
          <w:szCs w:val="22"/>
        </w:rPr>
        <w:t>) zákona č. 134/2016 Sb., o zadávání veřejných zakázek, tedy že v </w:t>
      </w:r>
      <w:r w:rsidRPr="003D126B">
        <w:rPr>
          <w:rFonts w:asciiTheme="minorHAnsi" w:hAnsiTheme="minorHAnsi" w:cstheme="minorHAnsi"/>
          <w:sz w:val="22"/>
          <w:szCs w:val="22"/>
        </w:rPr>
        <w:t>posledních 3 letech před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D0064">
        <w:rPr>
          <w:rFonts w:asciiTheme="minorHAnsi" w:hAnsiTheme="minorHAnsi" w:cstheme="minorHAnsi"/>
          <w:sz w:val="22"/>
          <w:szCs w:val="22"/>
        </w:rPr>
        <w:t xml:space="preserve">zahájením zadávacího řízení </w:t>
      </w:r>
      <w:r>
        <w:rPr>
          <w:rFonts w:asciiTheme="minorHAnsi" w:hAnsiTheme="minorHAnsi" w:cstheme="minorHAnsi"/>
          <w:sz w:val="22"/>
          <w:szCs w:val="22"/>
        </w:rPr>
        <w:t>poskytl</w:t>
      </w:r>
      <w:r w:rsidRPr="002D0064">
        <w:rPr>
          <w:rFonts w:asciiTheme="minorHAnsi" w:hAnsiTheme="minorHAnsi" w:cstheme="minorHAnsi"/>
          <w:sz w:val="22"/>
          <w:szCs w:val="22"/>
        </w:rPr>
        <w:t xml:space="preserve"> níže </w:t>
      </w:r>
      <w:r w:rsidRPr="00D665EC">
        <w:rPr>
          <w:rFonts w:asciiTheme="minorHAnsi" w:hAnsiTheme="minorHAnsi" w:cstheme="minorHAnsi"/>
          <w:sz w:val="22"/>
          <w:szCs w:val="22"/>
        </w:rPr>
        <w:t>uvedené dodávky:</w:t>
      </w:r>
    </w:p>
    <w:p w14:paraId="5A58A025" w14:textId="77777777" w:rsidR="00E2731D" w:rsidRPr="002D0064" w:rsidRDefault="00E2731D" w:rsidP="00E2731D">
      <w:pPr>
        <w:spacing w:line="216" w:lineRule="auto"/>
        <w:rPr>
          <w:rFonts w:asciiTheme="minorHAnsi" w:hAnsiTheme="minorHAnsi" w:cstheme="minorHAns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E2731D" w:rsidRPr="002D0064" w14:paraId="77A2C77B" w14:textId="77777777" w:rsidTr="00F0077F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504A248" w14:textId="77777777" w:rsidR="00E2731D" w:rsidRPr="002D0064" w:rsidRDefault="00E2731D" w:rsidP="00F0077F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6DD25AC7" w14:textId="77777777" w:rsidR="00E2731D" w:rsidRPr="002D0064" w:rsidRDefault="00E2731D" w:rsidP="00F0077F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F16E18" w14:textId="77777777" w:rsidR="00E2731D" w:rsidRPr="002D0064" w:rsidRDefault="00E2731D" w:rsidP="00F0077F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7E195479" w14:textId="77777777" w:rsidR="00E2731D" w:rsidRPr="002D0064" w:rsidRDefault="00E2731D" w:rsidP="00F0077F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CAAA48" w14:textId="77777777" w:rsidR="00E2731D" w:rsidRPr="002D0064" w:rsidRDefault="00E2731D" w:rsidP="00F0077F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75F35D9A" w14:textId="77777777" w:rsidR="00E2731D" w:rsidRPr="002D0064" w:rsidRDefault="00E2731D" w:rsidP="00F0077F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45AC7CC" w14:textId="77777777" w:rsidR="00E2731D" w:rsidRPr="002D0064" w:rsidRDefault="00E2731D" w:rsidP="00F0077F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79AF917B" w14:textId="77777777" w:rsidR="00E2731D" w:rsidRPr="002D0064" w:rsidRDefault="00E2731D" w:rsidP="00F0077F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(od – do)</w:t>
            </w:r>
          </w:p>
          <w:p w14:paraId="5F6D1A9C" w14:textId="77777777" w:rsidR="00E2731D" w:rsidRPr="002D0064" w:rsidRDefault="00E2731D" w:rsidP="00F0077F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E2731D" w:rsidRPr="002D0064" w14:paraId="70169501" w14:textId="77777777" w:rsidTr="00F0077F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ACBC0B4" w14:textId="77777777" w:rsidR="00E2731D" w:rsidRPr="002D0064" w:rsidRDefault="00E2731D" w:rsidP="00F0077F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AC9F85" w14:textId="77777777" w:rsidR="00E2731D" w:rsidRPr="002D0064" w:rsidRDefault="00E2731D" w:rsidP="00F0077F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3A707AE6" w14:textId="77777777" w:rsidR="00E2731D" w:rsidRPr="002D0064" w:rsidRDefault="00E2731D" w:rsidP="00F0077F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8278B45" w14:textId="77777777" w:rsidR="00E2731D" w:rsidRPr="002D0064" w:rsidRDefault="00E2731D" w:rsidP="00F0077F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2D5F3762" w14:textId="77777777" w:rsidR="00E2731D" w:rsidRDefault="00E2731D" w:rsidP="00E2731D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38DC735C" w14:textId="77777777" w:rsidR="00E2731D" w:rsidRPr="002D0064" w:rsidRDefault="00E2731D" w:rsidP="00E2731D">
      <w:pPr>
        <w:spacing w:line="21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C425235" w14:textId="77777777" w:rsidR="00E2731D" w:rsidRPr="002D0064" w:rsidRDefault="00E2731D" w:rsidP="00E2731D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1758A787" w14:textId="77777777" w:rsidR="00E2731D" w:rsidRPr="002D0064" w:rsidRDefault="00E2731D" w:rsidP="00E2731D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F1FABA7" w14:textId="77777777" w:rsidR="00E2731D" w:rsidRPr="002D0064" w:rsidRDefault="00E2731D" w:rsidP="00E2731D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D08F5B1" w14:textId="77777777" w:rsidR="00E2731D" w:rsidRPr="002D0064" w:rsidRDefault="00E2731D" w:rsidP="00E2731D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BC660D8" w14:textId="77777777" w:rsidR="00E2731D" w:rsidRPr="002D0064" w:rsidRDefault="00E2731D" w:rsidP="00E2731D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47DF445" w14:textId="77777777" w:rsidR="00E2731D" w:rsidRPr="002D0064" w:rsidRDefault="00E2731D" w:rsidP="00E2731D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0F10BE95" w14:textId="77777777" w:rsidR="00E2731D" w:rsidRPr="002D0064" w:rsidRDefault="00E2731D" w:rsidP="00E2731D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6E6A3BB0" w14:textId="77777777" w:rsidR="008D74C8" w:rsidRDefault="008D74C8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sectPr w:rsidR="008D74C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A79A" w14:textId="77777777" w:rsidR="00EA0BAE" w:rsidRDefault="00EA0BAE" w:rsidP="00764234">
      <w:pPr>
        <w:spacing w:line="240" w:lineRule="auto"/>
      </w:pPr>
      <w:r>
        <w:separator/>
      </w:r>
    </w:p>
  </w:endnote>
  <w:endnote w:type="continuationSeparator" w:id="0">
    <w:p w14:paraId="6AEC0BB8" w14:textId="77777777" w:rsidR="00EA0BAE" w:rsidRDefault="00EA0BAE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64193" w14:textId="77777777" w:rsidR="00EA0BAE" w:rsidRDefault="00EA0BAE" w:rsidP="00764234">
      <w:pPr>
        <w:spacing w:line="240" w:lineRule="auto"/>
      </w:pPr>
      <w:r>
        <w:separator/>
      </w:r>
    </w:p>
  </w:footnote>
  <w:footnote w:type="continuationSeparator" w:id="0">
    <w:p w14:paraId="54B687F5" w14:textId="77777777" w:rsidR="00EA0BAE" w:rsidRDefault="00EA0BAE" w:rsidP="00764234">
      <w:pPr>
        <w:spacing w:line="240" w:lineRule="auto"/>
      </w:pPr>
      <w:r>
        <w:continuationSeparator/>
      </w:r>
    </w:p>
  </w:footnote>
  <w:footnote w:id="1">
    <w:p w14:paraId="470FCDAF" w14:textId="68B2F874" w:rsidR="004B2031" w:rsidRPr="004B2031" w:rsidRDefault="00764234" w:rsidP="00764234">
      <w:pPr>
        <w:pStyle w:val="Textpoznpodarou"/>
        <w:rPr>
          <w:color w:val="auto"/>
          <w:sz w:val="20"/>
        </w:rPr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  <w:footnote w:id="2">
    <w:p w14:paraId="061F96E7" w14:textId="77777777" w:rsidR="00070DE1" w:rsidRPr="00467516" w:rsidRDefault="00070DE1" w:rsidP="00070DE1">
      <w:pPr>
        <w:pStyle w:val="Textpoznpodarou"/>
        <w:rPr>
          <w:sz w:val="18"/>
          <w:szCs w:val="18"/>
        </w:rPr>
      </w:pPr>
      <w:r w:rsidRPr="00A31C84">
        <w:rPr>
          <w:rStyle w:val="Znakapoznpodarou"/>
        </w:rPr>
        <w:footnoteRef/>
      </w:r>
      <w:r w:rsidRPr="00A31C84">
        <w:t xml:space="preserve"> </w:t>
      </w:r>
      <w:r w:rsidRPr="00467516">
        <w:rPr>
          <w:sz w:val="18"/>
          <w:szCs w:val="18"/>
        </w:rPr>
        <w:t>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3">
    <w:p w14:paraId="04ECDA56" w14:textId="77777777" w:rsidR="00070DE1" w:rsidRPr="00467516" w:rsidRDefault="00070DE1" w:rsidP="00070DE1">
      <w:pPr>
        <w:pStyle w:val="Textpoznpodarou"/>
        <w:rPr>
          <w:sz w:val="18"/>
          <w:szCs w:val="18"/>
        </w:rPr>
      </w:pPr>
      <w:r w:rsidRPr="00467516">
        <w:rPr>
          <w:rStyle w:val="Znakapoznpodarou"/>
          <w:sz w:val="18"/>
          <w:szCs w:val="18"/>
        </w:rPr>
        <w:footnoteRef/>
      </w:r>
      <w:r w:rsidRPr="00467516">
        <w:rPr>
          <w:sz w:val="18"/>
          <w:szCs w:val="18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467516">
          <w:rPr>
            <w:rStyle w:val="Hypertextovodkaz1"/>
            <w:color w:val="auto"/>
            <w:sz w:val="18"/>
            <w:szCs w:val="18"/>
          </w:rPr>
          <w:t>https://www.financnianalytickyurad.cz/blog/zarazeni-dalsich-osob-na-sankcni-seznam-proti-rusku</w:t>
        </w:r>
      </w:hyperlink>
      <w:r w:rsidRPr="00467516">
        <w:rPr>
          <w:sz w:val="18"/>
          <w:szCs w:val="18"/>
        </w:rPr>
        <w:t>.</w:t>
      </w:r>
    </w:p>
  </w:footnote>
  <w:footnote w:id="4">
    <w:p w14:paraId="4FBD33E0" w14:textId="77777777" w:rsidR="008D74C8" w:rsidRPr="008D74C8" w:rsidRDefault="008D74C8" w:rsidP="008D74C8">
      <w:pPr>
        <w:pStyle w:val="Textpoznpodarou"/>
        <w:rPr>
          <w:sz w:val="18"/>
          <w:szCs w:val="18"/>
        </w:rPr>
      </w:pPr>
      <w:r w:rsidRPr="00A31C84">
        <w:rPr>
          <w:rStyle w:val="Znakapoznpodarou"/>
        </w:rPr>
        <w:footnoteRef/>
      </w:r>
      <w:r w:rsidRPr="00A31C84">
        <w:t xml:space="preserve"> </w:t>
      </w:r>
      <w:r w:rsidRPr="008D74C8">
        <w:rPr>
          <w:sz w:val="18"/>
          <w:szCs w:val="18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A2B" w14:textId="77777777" w:rsidR="00C377F9" w:rsidRDefault="00C377F9" w:rsidP="00C377F9">
    <w:pPr>
      <w:pStyle w:val="Zhlav"/>
    </w:pPr>
  </w:p>
  <w:p w14:paraId="04C7B2C8" w14:textId="77777777" w:rsidR="00F7665A" w:rsidRDefault="00F7665A" w:rsidP="00F7665A">
    <w:pPr>
      <w:pStyle w:val="Zhlav"/>
    </w:pPr>
    <w:r w:rsidRPr="0007272A">
      <w:rPr>
        <w:noProof/>
      </w:rPr>
      <w:drawing>
        <wp:anchor distT="0" distB="0" distL="114300" distR="114300" simplePos="0" relativeHeight="251659264" behindDoc="0" locked="0" layoutInCell="1" allowOverlap="1" wp14:anchorId="6C7E5338" wp14:editId="454B8C12">
          <wp:simplePos x="0" y="0"/>
          <wp:positionH relativeFrom="column">
            <wp:posOffset>-52070</wp:posOffset>
          </wp:positionH>
          <wp:positionV relativeFrom="paragraph">
            <wp:posOffset>-93345</wp:posOffset>
          </wp:positionV>
          <wp:extent cx="5652135" cy="419735"/>
          <wp:effectExtent l="0" t="0" r="5715" b="0"/>
          <wp:wrapNone/>
          <wp:docPr id="44943170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135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</w:t>
    </w:r>
  </w:p>
  <w:p w14:paraId="7C2250E2" w14:textId="77777777" w:rsidR="00F7665A" w:rsidRDefault="00F7665A" w:rsidP="00F7665A">
    <w:pPr>
      <w:pStyle w:val="Zhlav"/>
    </w:pPr>
  </w:p>
  <w:p w14:paraId="4B85F113" w14:textId="77777777" w:rsidR="00F7665A" w:rsidRDefault="00F7665A" w:rsidP="00F766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4"/>
  </w:num>
  <w:num w:numId="2" w16cid:durableId="1973558245">
    <w:abstractNumId w:val="2"/>
  </w:num>
  <w:num w:numId="3" w16cid:durableId="1694577431">
    <w:abstractNumId w:val="0"/>
  </w:num>
  <w:num w:numId="4" w16cid:durableId="642274144">
    <w:abstractNumId w:val="3"/>
  </w:num>
  <w:num w:numId="5" w16cid:durableId="905797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70DE1"/>
    <w:rsid w:val="00080D68"/>
    <w:rsid w:val="000868C7"/>
    <w:rsid w:val="000B2CE9"/>
    <w:rsid w:val="000C684B"/>
    <w:rsid w:val="00122811"/>
    <w:rsid w:val="0014548C"/>
    <w:rsid w:val="00181376"/>
    <w:rsid w:val="001B5A57"/>
    <w:rsid w:val="001C59EE"/>
    <w:rsid w:val="001D38E9"/>
    <w:rsid w:val="001D795C"/>
    <w:rsid w:val="001F1C70"/>
    <w:rsid w:val="00214FE4"/>
    <w:rsid w:val="00241F99"/>
    <w:rsid w:val="00275C69"/>
    <w:rsid w:val="002829DF"/>
    <w:rsid w:val="0028627C"/>
    <w:rsid w:val="002D0064"/>
    <w:rsid w:val="002D5B00"/>
    <w:rsid w:val="002F564D"/>
    <w:rsid w:val="00305B0E"/>
    <w:rsid w:val="00326DB0"/>
    <w:rsid w:val="00344590"/>
    <w:rsid w:val="00351B26"/>
    <w:rsid w:val="003755A6"/>
    <w:rsid w:val="003C3B07"/>
    <w:rsid w:val="00403757"/>
    <w:rsid w:val="004067A8"/>
    <w:rsid w:val="004654B0"/>
    <w:rsid w:val="00467516"/>
    <w:rsid w:val="00483268"/>
    <w:rsid w:val="004B2031"/>
    <w:rsid w:val="004B29F5"/>
    <w:rsid w:val="004C724B"/>
    <w:rsid w:val="004D0777"/>
    <w:rsid w:val="004D6B0B"/>
    <w:rsid w:val="004E1040"/>
    <w:rsid w:val="004E5261"/>
    <w:rsid w:val="00527DEA"/>
    <w:rsid w:val="00536930"/>
    <w:rsid w:val="00540B7A"/>
    <w:rsid w:val="0054304F"/>
    <w:rsid w:val="0055333B"/>
    <w:rsid w:val="00563566"/>
    <w:rsid w:val="005761D4"/>
    <w:rsid w:val="00582C3C"/>
    <w:rsid w:val="00585F0A"/>
    <w:rsid w:val="00595095"/>
    <w:rsid w:val="005A7C10"/>
    <w:rsid w:val="005B1B36"/>
    <w:rsid w:val="005C0F59"/>
    <w:rsid w:val="005F26E8"/>
    <w:rsid w:val="005F29A9"/>
    <w:rsid w:val="00602B7F"/>
    <w:rsid w:val="006540A9"/>
    <w:rsid w:val="006664A4"/>
    <w:rsid w:val="00681D8D"/>
    <w:rsid w:val="006C1B7C"/>
    <w:rsid w:val="006C59E7"/>
    <w:rsid w:val="006D19F7"/>
    <w:rsid w:val="007135C5"/>
    <w:rsid w:val="0072108D"/>
    <w:rsid w:val="00764234"/>
    <w:rsid w:val="00790202"/>
    <w:rsid w:val="007A2181"/>
    <w:rsid w:val="007B3C69"/>
    <w:rsid w:val="007C46E1"/>
    <w:rsid w:val="007D3251"/>
    <w:rsid w:val="008031AC"/>
    <w:rsid w:val="00834E70"/>
    <w:rsid w:val="0084741C"/>
    <w:rsid w:val="008474BE"/>
    <w:rsid w:val="00873918"/>
    <w:rsid w:val="0087742E"/>
    <w:rsid w:val="00882D3A"/>
    <w:rsid w:val="008A0287"/>
    <w:rsid w:val="008D74C8"/>
    <w:rsid w:val="00966608"/>
    <w:rsid w:val="009911FC"/>
    <w:rsid w:val="009B4FE6"/>
    <w:rsid w:val="009C5F94"/>
    <w:rsid w:val="009D6624"/>
    <w:rsid w:val="009E049D"/>
    <w:rsid w:val="009F1F39"/>
    <w:rsid w:val="009F26AB"/>
    <w:rsid w:val="009F775B"/>
    <w:rsid w:val="00A16348"/>
    <w:rsid w:val="00A50D53"/>
    <w:rsid w:val="00A51141"/>
    <w:rsid w:val="00A621F8"/>
    <w:rsid w:val="00A75995"/>
    <w:rsid w:val="00A96DD8"/>
    <w:rsid w:val="00AF7163"/>
    <w:rsid w:val="00B14AE9"/>
    <w:rsid w:val="00B162FB"/>
    <w:rsid w:val="00B35371"/>
    <w:rsid w:val="00B404C0"/>
    <w:rsid w:val="00B8716F"/>
    <w:rsid w:val="00BB1F31"/>
    <w:rsid w:val="00BC2CA0"/>
    <w:rsid w:val="00C003A4"/>
    <w:rsid w:val="00C06E19"/>
    <w:rsid w:val="00C11BBB"/>
    <w:rsid w:val="00C34DFC"/>
    <w:rsid w:val="00C377F9"/>
    <w:rsid w:val="00C6454B"/>
    <w:rsid w:val="00CC4D8E"/>
    <w:rsid w:val="00CC7039"/>
    <w:rsid w:val="00CD549E"/>
    <w:rsid w:val="00CF36E0"/>
    <w:rsid w:val="00D13C2E"/>
    <w:rsid w:val="00D66D5F"/>
    <w:rsid w:val="00D8087D"/>
    <w:rsid w:val="00DC633A"/>
    <w:rsid w:val="00DD4B81"/>
    <w:rsid w:val="00DD6013"/>
    <w:rsid w:val="00E24A6C"/>
    <w:rsid w:val="00E265FB"/>
    <w:rsid w:val="00E2731D"/>
    <w:rsid w:val="00E50F38"/>
    <w:rsid w:val="00E652C1"/>
    <w:rsid w:val="00E7339F"/>
    <w:rsid w:val="00E93A6E"/>
    <w:rsid w:val="00EA0BAE"/>
    <w:rsid w:val="00EF174B"/>
    <w:rsid w:val="00F06909"/>
    <w:rsid w:val="00F149D1"/>
    <w:rsid w:val="00F25403"/>
    <w:rsid w:val="00F25DC9"/>
    <w:rsid w:val="00F30186"/>
    <w:rsid w:val="00F7665A"/>
    <w:rsid w:val="00F82A59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qFormat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8D74C8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8D74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8D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070DE1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textovodkaz1">
    <w:name w:val="Hypertextový odkaz1"/>
    <w:basedOn w:val="Standardnpsmoodstavce"/>
    <w:uiPriority w:val="99"/>
    <w:unhideWhenUsed/>
    <w:rsid w:val="00070DE1"/>
    <w:rPr>
      <w:color w:val="0000FF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070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815E07D7-79FC-4432-A442-D70E71A80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522DD-410A-41D2-AE79-1B1AC0FC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F2399-5329-4841-AF30-56A3C0BC29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2024-06-25T09:21:00Z</dcterms:created>
  <dcterms:modified xsi:type="dcterms:W3CDTF">2025-08-14T09:26:00Z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