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19386C15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36C1" w14:textId="28BEDBC5" w:rsidR="003B3158" w:rsidRPr="00E069E3" w:rsidRDefault="00A84DD6" w:rsidP="003B3158">
            <w:pPr>
              <w:jc w:val="left"/>
              <w:rPr>
                <w:rFonts w:ascii="Calibri" w:hAnsi="Calibri" w:cs="Calibri"/>
                <w:b/>
              </w:rPr>
            </w:pPr>
            <w:r w:rsidRPr="00A84DD6">
              <w:rPr>
                <w:rFonts w:ascii="Calibri" w:hAnsi="Calibri" w:cs="Calibri"/>
                <w:b/>
              </w:rPr>
              <w:t>Dynamický mechanický analyzátor (DMA)/rheometr</w:t>
            </w:r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19386C15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D6673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Zástupce ve věcech technických: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19386C15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226D36" w14:textId="3484E965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1C0C7F" w:rsidRPr="00B63A38" w14:paraId="0CE6CF04" w14:textId="77777777" w:rsidTr="19386C15">
        <w:trPr>
          <w:trHeight w:val="39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1E7121" w14:textId="78F81125" w:rsidR="001C0C7F" w:rsidRDefault="001C0C7F" w:rsidP="001C0C7F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315FE3">
              <w:rPr>
                <w:rFonts w:ascii="Calibri" w:hAnsi="Calibri" w:cs="Arial"/>
                <w:b w:val="0"/>
                <w:i/>
                <w:sz w:val="22"/>
                <w:szCs w:val="22"/>
              </w:rPr>
              <w:t>3. Nabídková cena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1C0C7F" w:rsidRPr="00B63A38" w14:paraId="711E20DF" w14:textId="77777777" w:rsidTr="19386C15">
        <w:trPr>
          <w:trHeight w:val="40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EE20D1E" w14:textId="0DEEA5D3" w:rsidR="001C0C7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                                                                                        </w:t>
            </w:r>
            <w:r w:rsidR="0072000E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</w:t>
            </w: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</w:t>
            </w:r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>,- Kč bez DPH</w:t>
            </w: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19386C15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94139" w14:textId="77777777" w:rsidR="00F93FD4" w:rsidRDefault="00F93FD4" w:rsidP="00CC7DC4">
      <w:pPr>
        <w:spacing w:line="240" w:lineRule="auto"/>
      </w:pPr>
      <w:r>
        <w:separator/>
      </w:r>
    </w:p>
  </w:endnote>
  <w:endnote w:type="continuationSeparator" w:id="0">
    <w:p w14:paraId="29A77F85" w14:textId="77777777" w:rsidR="00F93FD4" w:rsidRDefault="00F93FD4" w:rsidP="00CC7DC4">
      <w:pPr>
        <w:spacing w:line="240" w:lineRule="auto"/>
      </w:pPr>
      <w:r>
        <w:continuationSeparator/>
      </w:r>
    </w:p>
  </w:endnote>
  <w:endnote w:type="continuationNotice" w:id="1">
    <w:p w14:paraId="6DA160DD" w14:textId="77777777" w:rsidR="00F93FD4" w:rsidRDefault="00F93F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CE39E" w14:textId="77777777" w:rsidR="00F93FD4" w:rsidRDefault="00F93FD4" w:rsidP="00CC7DC4">
      <w:pPr>
        <w:spacing w:line="240" w:lineRule="auto"/>
      </w:pPr>
      <w:r>
        <w:separator/>
      </w:r>
    </w:p>
  </w:footnote>
  <w:footnote w:type="continuationSeparator" w:id="0">
    <w:p w14:paraId="4AC14F9A" w14:textId="77777777" w:rsidR="00F93FD4" w:rsidRDefault="00F93FD4" w:rsidP="00CC7DC4">
      <w:pPr>
        <w:spacing w:line="240" w:lineRule="auto"/>
      </w:pPr>
      <w:r>
        <w:continuationSeparator/>
      </w:r>
    </w:p>
  </w:footnote>
  <w:footnote w:type="continuationNotice" w:id="1">
    <w:p w14:paraId="27F00024" w14:textId="77777777" w:rsidR="00F93FD4" w:rsidRDefault="00F93F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51A02"/>
    <w:rsid w:val="00087914"/>
    <w:rsid w:val="000B55F9"/>
    <w:rsid w:val="0018732C"/>
    <w:rsid w:val="00191EB6"/>
    <w:rsid w:val="00192F61"/>
    <w:rsid w:val="001936FB"/>
    <w:rsid w:val="00195EB4"/>
    <w:rsid w:val="001B3CF1"/>
    <w:rsid w:val="001B7C37"/>
    <w:rsid w:val="001C0C7F"/>
    <w:rsid w:val="001E1998"/>
    <w:rsid w:val="00235517"/>
    <w:rsid w:val="002448F2"/>
    <w:rsid w:val="00263675"/>
    <w:rsid w:val="00280925"/>
    <w:rsid w:val="002913EF"/>
    <w:rsid w:val="002A344E"/>
    <w:rsid w:val="002B5795"/>
    <w:rsid w:val="002D799F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3E0322"/>
    <w:rsid w:val="004025D4"/>
    <w:rsid w:val="00426C8F"/>
    <w:rsid w:val="00451821"/>
    <w:rsid w:val="00473E7A"/>
    <w:rsid w:val="0048011E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3581A"/>
    <w:rsid w:val="00560D5B"/>
    <w:rsid w:val="0056210C"/>
    <w:rsid w:val="00573592"/>
    <w:rsid w:val="005746AB"/>
    <w:rsid w:val="00576754"/>
    <w:rsid w:val="00581E6D"/>
    <w:rsid w:val="006026FB"/>
    <w:rsid w:val="00624AF8"/>
    <w:rsid w:val="00681FEC"/>
    <w:rsid w:val="0068763E"/>
    <w:rsid w:val="00696433"/>
    <w:rsid w:val="006D35DE"/>
    <w:rsid w:val="006E27D5"/>
    <w:rsid w:val="006E68DF"/>
    <w:rsid w:val="00702E25"/>
    <w:rsid w:val="0072000E"/>
    <w:rsid w:val="0074257C"/>
    <w:rsid w:val="00772E25"/>
    <w:rsid w:val="00776B06"/>
    <w:rsid w:val="00796D78"/>
    <w:rsid w:val="007C3304"/>
    <w:rsid w:val="007D1D9E"/>
    <w:rsid w:val="007D214A"/>
    <w:rsid w:val="007D493A"/>
    <w:rsid w:val="007F2835"/>
    <w:rsid w:val="00843C96"/>
    <w:rsid w:val="00853AFF"/>
    <w:rsid w:val="0086351C"/>
    <w:rsid w:val="008B50CD"/>
    <w:rsid w:val="008C3CE0"/>
    <w:rsid w:val="008D4C34"/>
    <w:rsid w:val="008D77B9"/>
    <w:rsid w:val="008E1AF4"/>
    <w:rsid w:val="0094323A"/>
    <w:rsid w:val="0096302E"/>
    <w:rsid w:val="00987FED"/>
    <w:rsid w:val="00995E4F"/>
    <w:rsid w:val="00A8233D"/>
    <w:rsid w:val="00A8354A"/>
    <w:rsid w:val="00A84DD6"/>
    <w:rsid w:val="00A8792A"/>
    <w:rsid w:val="00AA7333"/>
    <w:rsid w:val="00B03173"/>
    <w:rsid w:val="00B239A5"/>
    <w:rsid w:val="00B46F54"/>
    <w:rsid w:val="00B50F85"/>
    <w:rsid w:val="00B63F3D"/>
    <w:rsid w:val="00B65797"/>
    <w:rsid w:val="00B835B5"/>
    <w:rsid w:val="00B84658"/>
    <w:rsid w:val="00B964B0"/>
    <w:rsid w:val="00C31D22"/>
    <w:rsid w:val="00C420D2"/>
    <w:rsid w:val="00C878BA"/>
    <w:rsid w:val="00C913A1"/>
    <w:rsid w:val="00CB17C2"/>
    <w:rsid w:val="00CC7BCD"/>
    <w:rsid w:val="00CC7D4A"/>
    <w:rsid w:val="00CC7DC4"/>
    <w:rsid w:val="00CD2319"/>
    <w:rsid w:val="00D1681B"/>
    <w:rsid w:val="00D47E76"/>
    <w:rsid w:val="00D57E63"/>
    <w:rsid w:val="00D957B0"/>
    <w:rsid w:val="00E069E3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F20180"/>
    <w:rsid w:val="00F22D62"/>
    <w:rsid w:val="00F2563A"/>
    <w:rsid w:val="00F4727B"/>
    <w:rsid w:val="00F54ADA"/>
    <w:rsid w:val="00F5749B"/>
    <w:rsid w:val="00F93FD4"/>
    <w:rsid w:val="00FA7089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1168</Characters>
  <Application>Microsoft Office Word</Application>
  <DocSecurity>0</DocSecurity>
  <Lines>9</Lines>
  <Paragraphs>2</Paragraphs>
  <ScaleCrop>false</ScaleCrop>
  <Company>Czech University of Life Sciences Prague 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Körber Martin</cp:lastModifiedBy>
  <cp:revision>12</cp:revision>
  <dcterms:created xsi:type="dcterms:W3CDTF">2023-11-23T22:41:00Z</dcterms:created>
  <dcterms:modified xsi:type="dcterms:W3CDTF">2025-08-14T19:40:00Z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