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6702A2EC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106B6E">
        <w:rPr>
          <w:rFonts w:ascii="Calibri" w:hAnsi="Calibri" w:cs="Calibri"/>
          <w:b/>
        </w:rPr>
        <w:t xml:space="preserve">část a) </w:t>
      </w:r>
      <w:r w:rsidR="00593A54" w:rsidRPr="00593A54">
        <w:rPr>
          <w:rFonts w:ascii="Calibri" w:hAnsi="Calibri" w:cs="Calibri"/>
          <w:b/>
        </w:rPr>
        <w:t>Vysokotlaký homogenizátor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673998" w:rsidRDefault="00752B2E" w:rsidP="0016545C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nesmějí být v žádném z parametrů horší. Zadavatel požaduje dodání nov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, nerepasovan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nepoužívan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ého </w:t>
      </w:r>
      <w:r w:rsidR="00BD5CD7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="00EF73AC"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jeho všech komponentů</w:t>
      </w:r>
      <w:r w:rsidRPr="00673998">
        <w:rPr>
          <w:rFonts w:ascii="Calibri" w:hAnsi="Calibri" w:cs="Calibri"/>
          <w:b/>
          <w:sz w:val="22"/>
          <w:szCs w:val="22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72809D5D" w14:textId="77777777" w:rsidR="00C038E4" w:rsidRPr="00C95424" w:rsidRDefault="00C038E4" w:rsidP="00C038E4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584392" w:rsidRPr="0016545C" w14:paraId="149EBCA8" w14:textId="77777777" w:rsidTr="002C54D7">
        <w:trPr>
          <w:trHeight w:val="1186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11AA15F5" w:rsidR="00584392" w:rsidRPr="0016545C" w:rsidRDefault="00584392" w:rsidP="005843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Minimální t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echnické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parametry 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76EAB3F8" w:rsidR="00584392" w:rsidRPr="0016545C" w:rsidRDefault="00584392" w:rsidP="005843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doplní konkrétní technické parametry jím nabízeného přístroje</w:t>
            </w:r>
          </w:p>
        </w:tc>
      </w:tr>
      <w:tr w:rsidR="00EA7E43" w:rsidRPr="00643FF2" w14:paraId="166F2EBE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3513C72C" w:rsidR="00EA7E43" w:rsidRPr="00836499" w:rsidRDefault="0067208A" w:rsidP="002E4926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2 stupně homogenizace</w:t>
            </w:r>
            <w:r w:rsidR="00A16156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(2 nastavitelné ventily)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2F3775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69749A55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52CCBB66" w:rsidR="00EA7E43" w:rsidRPr="00836499" w:rsidRDefault="00A01749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Maximální tlak 200 MPa</w:t>
            </w:r>
            <w:r w:rsidR="005A0398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B51176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F9283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2C7C31" w14:paraId="14A7CC65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0C61BD23" w:rsidR="00EA7E43" w:rsidRPr="00836499" w:rsidRDefault="00581B6C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Minimální objem vzorku </w:t>
            </w:r>
            <w:r w:rsidR="005A0398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50</w:t>
            </w:r>
            <w:r w:rsidR="007B3CD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7B3CDE">
              <w:rPr>
                <w:rStyle w:val="rynqvb"/>
                <w:rFonts w:asciiTheme="minorHAnsi" w:hAnsiTheme="minorHAnsi" w:cstheme="minorHAnsi"/>
                <w:bCs/>
                <w:lang w:eastAsia="cs-CZ"/>
              </w:rPr>
              <w:t>ml</w:t>
            </w:r>
            <w:r w:rsidR="005A0398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± </w:t>
            </w:r>
            <w:r w:rsidR="00304190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10%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AE9C1D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16545C" w14:paraId="31698011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4185548E" w:rsidR="00EA7E43" w:rsidRPr="00836499" w:rsidRDefault="00B14F17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Rychlost p</w:t>
            </w:r>
            <w:r w:rsidR="00876528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r</w:t>
            </w: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ůtoku </w:t>
            </w:r>
            <w:r w:rsidR="004F2656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max. 10 l/h</w:t>
            </w:r>
            <w:r w:rsidR="00964290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964290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F80876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27BEC3DA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2EF0CFDF" w:rsidR="002E4926" w:rsidRPr="00836499" w:rsidRDefault="002B52DE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Přístroj dimenzovaný jako laboratorní</w:t>
            </w:r>
            <w:r w:rsidR="00B66EA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nebo</w:t>
            </w: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semi-pilotní </w:t>
            </w:r>
            <w:r w:rsidR="006E1BB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j</w:t>
            </w: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ednotka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2F5DC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0665E0A1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7556F22C" w:rsidR="002E4926" w:rsidRPr="00836499" w:rsidRDefault="00546D8C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Musí </w:t>
            </w:r>
            <w:r w:rsidR="00DA5D70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u</w:t>
            </w:r>
            <w:r w:rsidR="00645E1D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možň</w:t>
            </w:r>
            <w:r w:rsidR="00DA5D70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ovat</w:t>
            </w:r>
            <w:r w:rsidR="00645E1D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homogenizace disperzí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181E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1DC0140B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14D22D57" w:rsidR="002E4926" w:rsidRPr="00836499" w:rsidRDefault="00C972ED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Uzavřený systém</w:t>
            </w:r>
            <w:r w:rsidR="00B44400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1D770C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– ventily a části pro průchod vzorku za vysokého tlaku </w:t>
            </w:r>
            <w:r w:rsidR="00216762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musí být </w:t>
            </w:r>
            <w:r w:rsidR="001D770C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vyrobené z nerezové oceli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65B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276CF5" w14:paraId="72A060A3" w14:textId="77777777" w:rsidTr="00673998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558CCDD1" w:rsidR="002E4926" w:rsidRPr="00836499" w:rsidRDefault="000E24D4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Součástí přístroje musí být n</w:t>
            </w:r>
            <w:r w:rsidR="00157368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álevka</w:t>
            </w:r>
            <w:r w:rsidR="00210D3D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, kterou lze pevně připojit pro dávkování vzorku, </w:t>
            </w:r>
            <w:r w:rsidR="00B01FB7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včetně dílů pro připojení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BD277B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68DF" w14:textId="77777777" w:rsidR="0080550C" w:rsidRDefault="0080550C">
      <w:r>
        <w:separator/>
      </w:r>
    </w:p>
  </w:endnote>
  <w:endnote w:type="continuationSeparator" w:id="0">
    <w:p w14:paraId="0BD42BCF" w14:textId="77777777" w:rsidR="0080550C" w:rsidRDefault="0080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C8C6" w14:textId="77777777" w:rsidR="0080550C" w:rsidRDefault="0080550C">
      <w:r>
        <w:separator/>
      </w:r>
    </w:p>
  </w:footnote>
  <w:footnote w:type="continuationSeparator" w:id="0">
    <w:p w14:paraId="3B4185C3" w14:textId="77777777" w:rsidR="0080550C" w:rsidRDefault="0080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AF92D7B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CA46C0">
      <w:rPr>
        <w:rFonts w:ascii="Calibri" w:hAnsi="Calibri"/>
        <w:sz w:val="20"/>
        <w:szCs w:val="20"/>
        <w:lang w:val="en-US"/>
      </w:rPr>
      <w:t xml:space="preserve">Příloha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="00480CFA">
      <w:rPr>
        <w:rFonts w:ascii="Calibri" w:hAnsi="Calibri"/>
        <w:sz w:val="20"/>
        <w:szCs w:val="20"/>
        <w:lang w:val="en-US"/>
      </w:rPr>
      <w:t>a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>– Technická specifikace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14CD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39A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8A2"/>
    <w:rsid w:val="000C6D27"/>
    <w:rsid w:val="000D0490"/>
    <w:rsid w:val="000D11DE"/>
    <w:rsid w:val="000D491E"/>
    <w:rsid w:val="000D63B7"/>
    <w:rsid w:val="000D6D6B"/>
    <w:rsid w:val="000D737C"/>
    <w:rsid w:val="000E24D4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6B6E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7368"/>
    <w:rsid w:val="00161F6F"/>
    <w:rsid w:val="00162F5A"/>
    <w:rsid w:val="0016545C"/>
    <w:rsid w:val="0016583F"/>
    <w:rsid w:val="0016743C"/>
    <w:rsid w:val="00170BE4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D770C"/>
    <w:rsid w:val="001E0ACF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0D3D"/>
    <w:rsid w:val="00211124"/>
    <w:rsid w:val="00216762"/>
    <w:rsid w:val="00216843"/>
    <w:rsid w:val="0022373B"/>
    <w:rsid w:val="002242E1"/>
    <w:rsid w:val="00227840"/>
    <w:rsid w:val="00227EA3"/>
    <w:rsid w:val="00230998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3D45"/>
    <w:rsid w:val="0025534F"/>
    <w:rsid w:val="002569B8"/>
    <w:rsid w:val="002607E3"/>
    <w:rsid w:val="00260FF2"/>
    <w:rsid w:val="002619E3"/>
    <w:rsid w:val="002622D2"/>
    <w:rsid w:val="00263452"/>
    <w:rsid w:val="0026614A"/>
    <w:rsid w:val="00267D76"/>
    <w:rsid w:val="0027122A"/>
    <w:rsid w:val="002730A9"/>
    <w:rsid w:val="00276CF5"/>
    <w:rsid w:val="0028000E"/>
    <w:rsid w:val="00281A01"/>
    <w:rsid w:val="00281A61"/>
    <w:rsid w:val="00286B43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B52DE"/>
    <w:rsid w:val="002C6715"/>
    <w:rsid w:val="002C7C31"/>
    <w:rsid w:val="002D46F4"/>
    <w:rsid w:val="002E4926"/>
    <w:rsid w:val="002F3E56"/>
    <w:rsid w:val="002F67BF"/>
    <w:rsid w:val="002F79EA"/>
    <w:rsid w:val="00300F99"/>
    <w:rsid w:val="00304190"/>
    <w:rsid w:val="00304F95"/>
    <w:rsid w:val="003079C2"/>
    <w:rsid w:val="00310082"/>
    <w:rsid w:val="00311C33"/>
    <w:rsid w:val="0031218C"/>
    <w:rsid w:val="00313489"/>
    <w:rsid w:val="00316E34"/>
    <w:rsid w:val="00320186"/>
    <w:rsid w:val="0032105B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35B4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31D2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1D43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3FC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0CFA"/>
    <w:rsid w:val="00484465"/>
    <w:rsid w:val="0048477A"/>
    <w:rsid w:val="00485918"/>
    <w:rsid w:val="00486245"/>
    <w:rsid w:val="004917A3"/>
    <w:rsid w:val="00491BD1"/>
    <w:rsid w:val="0049246F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71B"/>
    <w:rsid w:val="004F0F4A"/>
    <w:rsid w:val="004F2656"/>
    <w:rsid w:val="004F3B10"/>
    <w:rsid w:val="00500268"/>
    <w:rsid w:val="0050103C"/>
    <w:rsid w:val="00501CBF"/>
    <w:rsid w:val="00501E6A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32EE4"/>
    <w:rsid w:val="00541168"/>
    <w:rsid w:val="00542A4F"/>
    <w:rsid w:val="00544CFA"/>
    <w:rsid w:val="00546D8C"/>
    <w:rsid w:val="00553DE6"/>
    <w:rsid w:val="00553EC5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1B6C"/>
    <w:rsid w:val="00584392"/>
    <w:rsid w:val="00584411"/>
    <w:rsid w:val="00586B8F"/>
    <w:rsid w:val="005904B2"/>
    <w:rsid w:val="005907C0"/>
    <w:rsid w:val="00590A42"/>
    <w:rsid w:val="00592F58"/>
    <w:rsid w:val="00593939"/>
    <w:rsid w:val="00593A54"/>
    <w:rsid w:val="005940F7"/>
    <w:rsid w:val="005A0398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6F47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0524"/>
    <w:rsid w:val="00624319"/>
    <w:rsid w:val="006274E1"/>
    <w:rsid w:val="006337A5"/>
    <w:rsid w:val="00643FF2"/>
    <w:rsid w:val="00645E1D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208A"/>
    <w:rsid w:val="006734C3"/>
    <w:rsid w:val="00673998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E1BBE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278A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74601"/>
    <w:rsid w:val="00781C01"/>
    <w:rsid w:val="00783EB4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DE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0AB1"/>
    <w:rsid w:val="007F2ABA"/>
    <w:rsid w:val="007F31EA"/>
    <w:rsid w:val="008007B0"/>
    <w:rsid w:val="0080550C"/>
    <w:rsid w:val="008061B3"/>
    <w:rsid w:val="008061EA"/>
    <w:rsid w:val="00811D48"/>
    <w:rsid w:val="00813557"/>
    <w:rsid w:val="00813C7C"/>
    <w:rsid w:val="008169B7"/>
    <w:rsid w:val="0082216B"/>
    <w:rsid w:val="008261BE"/>
    <w:rsid w:val="00831405"/>
    <w:rsid w:val="00833812"/>
    <w:rsid w:val="00835DD8"/>
    <w:rsid w:val="00836499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76528"/>
    <w:rsid w:val="00881368"/>
    <w:rsid w:val="00881589"/>
    <w:rsid w:val="00886D1D"/>
    <w:rsid w:val="00890878"/>
    <w:rsid w:val="00891C4A"/>
    <w:rsid w:val="00894743"/>
    <w:rsid w:val="00897C5E"/>
    <w:rsid w:val="008A14E0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3FA1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6B7D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90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23BB"/>
    <w:rsid w:val="009C3406"/>
    <w:rsid w:val="009C76BC"/>
    <w:rsid w:val="009D02E6"/>
    <w:rsid w:val="009D1365"/>
    <w:rsid w:val="009D1DB5"/>
    <w:rsid w:val="009D3A3D"/>
    <w:rsid w:val="009D3DF4"/>
    <w:rsid w:val="009D45E1"/>
    <w:rsid w:val="009E0140"/>
    <w:rsid w:val="009E3A8C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1B7"/>
    <w:rsid w:val="00A00A13"/>
    <w:rsid w:val="00A01749"/>
    <w:rsid w:val="00A056B3"/>
    <w:rsid w:val="00A1363B"/>
    <w:rsid w:val="00A13A3F"/>
    <w:rsid w:val="00A14292"/>
    <w:rsid w:val="00A16156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0EF0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1678"/>
    <w:rsid w:val="00A640E2"/>
    <w:rsid w:val="00A7324B"/>
    <w:rsid w:val="00A746F4"/>
    <w:rsid w:val="00A76A9E"/>
    <w:rsid w:val="00A76DC8"/>
    <w:rsid w:val="00A804F1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30B0"/>
    <w:rsid w:val="00AC58BB"/>
    <w:rsid w:val="00AC712A"/>
    <w:rsid w:val="00AD1E64"/>
    <w:rsid w:val="00AD3082"/>
    <w:rsid w:val="00AD39A3"/>
    <w:rsid w:val="00AD41BC"/>
    <w:rsid w:val="00AD4F1B"/>
    <w:rsid w:val="00AD78BC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01FB7"/>
    <w:rsid w:val="00B11190"/>
    <w:rsid w:val="00B14F17"/>
    <w:rsid w:val="00B2181B"/>
    <w:rsid w:val="00B2563E"/>
    <w:rsid w:val="00B30FA6"/>
    <w:rsid w:val="00B31898"/>
    <w:rsid w:val="00B32027"/>
    <w:rsid w:val="00B3493A"/>
    <w:rsid w:val="00B356BB"/>
    <w:rsid w:val="00B406AB"/>
    <w:rsid w:val="00B41138"/>
    <w:rsid w:val="00B43FF1"/>
    <w:rsid w:val="00B44400"/>
    <w:rsid w:val="00B51176"/>
    <w:rsid w:val="00B55A43"/>
    <w:rsid w:val="00B56DC9"/>
    <w:rsid w:val="00B65252"/>
    <w:rsid w:val="00B65B9C"/>
    <w:rsid w:val="00B66EA3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5B02"/>
    <w:rsid w:val="00B96B87"/>
    <w:rsid w:val="00B97314"/>
    <w:rsid w:val="00BA11F4"/>
    <w:rsid w:val="00BA1A64"/>
    <w:rsid w:val="00BA4AFA"/>
    <w:rsid w:val="00BA70F7"/>
    <w:rsid w:val="00BA7449"/>
    <w:rsid w:val="00BA7579"/>
    <w:rsid w:val="00BB1128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339D"/>
    <w:rsid w:val="00C038E4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35F9"/>
    <w:rsid w:val="00C548A2"/>
    <w:rsid w:val="00C61150"/>
    <w:rsid w:val="00C61C9A"/>
    <w:rsid w:val="00C643BF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972ED"/>
    <w:rsid w:val="00CA0D25"/>
    <w:rsid w:val="00CA1469"/>
    <w:rsid w:val="00CA29D2"/>
    <w:rsid w:val="00CA46C0"/>
    <w:rsid w:val="00CA5C1F"/>
    <w:rsid w:val="00CA6C93"/>
    <w:rsid w:val="00CA7109"/>
    <w:rsid w:val="00CB090E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0EF"/>
    <w:rsid w:val="00D74F9C"/>
    <w:rsid w:val="00D75F6E"/>
    <w:rsid w:val="00D76029"/>
    <w:rsid w:val="00D77AB2"/>
    <w:rsid w:val="00D82391"/>
    <w:rsid w:val="00D83C13"/>
    <w:rsid w:val="00D8500E"/>
    <w:rsid w:val="00D87A1A"/>
    <w:rsid w:val="00D908FE"/>
    <w:rsid w:val="00D96B18"/>
    <w:rsid w:val="00DA121D"/>
    <w:rsid w:val="00DA44D3"/>
    <w:rsid w:val="00DA5370"/>
    <w:rsid w:val="00DA5D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19AD"/>
    <w:rsid w:val="00DF255F"/>
    <w:rsid w:val="00DF60E5"/>
    <w:rsid w:val="00DF6F39"/>
    <w:rsid w:val="00E00737"/>
    <w:rsid w:val="00E0093D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660A"/>
    <w:rsid w:val="00E50802"/>
    <w:rsid w:val="00E510A3"/>
    <w:rsid w:val="00E60325"/>
    <w:rsid w:val="00E60D4D"/>
    <w:rsid w:val="00E6151F"/>
    <w:rsid w:val="00E62335"/>
    <w:rsid w:val="00E62B8F"/>
    <w:rsid w:val="00E64987"/>
    <w:rsid w:val="00E64B37"/>
    <w:rsid w:val="00E72A36"/>
    <w:rsid w:val="00E80372"/>
    <w:rsid w:val="00E81FFF"/>
    <w:rsid w:val="00E8221E"/>
    <w:rsid w:val="00E823D9"/>
    <w:rsid w:val="00E8405E"/>
    <w:rsid w:val="00E843B1"/>
    <w:rsid w:val="00E86458"/>
    <w:rsid w:val="00E90DC0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B8D"/>
    <w:rsid w:val="00ED201F"/>
    <w:rsid w:val="00ED2030"/>
    <w:rsid w:val="00ED2A2F"/>
    <w:rsid w:val="00ED4F0F"/>
    <w:rsid w:val="00ED5522"/>
    <w:rsid w:val="00ED5A9B"/>
    <w:rsid w:val="00ED5FB1"/>
    <w:rsid w:val="00ED63B4"/>
    <w:rsid w:val="00ED64DA"/>
    <w:rsid w:val="00EE0A9C"/>
    <w:rsid w:val="00EE1776"/>
    <w:rsid w:val="00EE1888"/>
    <w:rsid w:val="00EE3E9F"/>
    <w:rsid w:val="00EE7BD8"/>
    <w:rsid w:val="00EF003D"/>
    <w:rsid w:val="00EF0FEA"/>
    <w:rsid w:val="00EF2294"/>
    <w:rsid w:val="00EF3736"/>
    <w:rsid w:val="00EF3862"/>
    <w:rsid w:val="00EF73AC"/>
    <w:rsid w:val="00EF7F3A"/>
    <w:rsid w:val="00F011BB"/>
    <w:rsid w:val="00F01F17"/>
    <w:rsid w:val="00F078AE"/>
    <w:rsid w:val="00F09121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4A85"/>
    <w:rsid w:val="00F55ED2"/>
    <w:rsid w:val="00F5626E"/>
    <w:rsid w:val="00F57BB4"/>
    <w:rsid w:val="00F6029D"/>
    <w:rsid w:val="00F6057D"/>
    <w:rsid w:val="00F61C22"/>
    <w:rsid w:val="00F63AF0"/>
    <w:rsid w:val="00F64C57"/>
    <w:rsid w:val="00F65C90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0FF7D08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2025-10-13T07:44:00Z</dcterms:created>
  <dcterms:modified xsi:type="dcterms:W3CDTF">2025-10-13T07:45:00Z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