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851A" w14:textId="77777777" w:rsidR="00C714E3" w:rsidRPr="00A73824" w:rsidRDefault="00C714E3" w:rsidP="00C714E3">
      <w:pPr>
        <w:autoSpaceDE/>
        <w:autoSpaceDN/>
        <w:spacing w:line="240" w:lineRule="auto"/>
        <w:ind w:right="540"/>
        <w:jc w:val="center"/>
        <w:textAlignment w:val="baseline"/>
        <w:rPr>
          <w:rFonts w:ascii="Segoe UI" w:hAnsi="Segoe UI" w:cs="Segoe UI"/>
          <w:color w:val="000000" w:themeColor="text1"/>
          <w:sz w:val="18"/>
          <w:szCs w:val="18"/>
        </w:rPr>
      </w:pPr>
      <w:r w:rsidRPr="00A73824">
        <w:rPr>
          <w:rFonts w:ascii="Calibri" w:hAnsi="Calibri" w:cs="Segoe UI"/>
          <w:b/>
          <w:bCs/>
          <w:color w:val="000000" w:themeColor="text1"/>
          <w:sz w:val="28"/>
          <w:szCs w:val="28"/>
        </w:rPr>
        <w:t>Affidavit of compliance with other conditions of the public contract (EU legislation)</w:t>
      </w:r>
      <w:r w:rsidRPr="00A73824">
        <w:rPr>
          <w:rFonts w:ascii="Calibri" w:hAnsi="Calibri" w:cs="Segoe UI"/>
          <w:color w:val="000000" w:themeColor="text1"/>
          <w:sz w:val="36"/>
          <w:szCs w:val="36"/>
        </w:rPr>
        <w:t>  </w:t>
      </w:r>
    </w:p>
    <w:p w14:paraId="34E9F3AA" w14:textId="77777777" w:rsidR="00C714E3" w:rsidRPr="00A73824" w:rsidRDefault="00C714E3" w:rsidP="00C714E3">
      <w:pPr>
        <w:autoSpaceDE/>
        <w:autoSpaceDN/>
        <w:spacing w:line="240" w:lineRule="auto"/>
        <w:ind w:right="540"/>
        <w:jc w:val="center"/>
        <w:textAlignment w:val="baseline"/>
        <w:rPr>
          <w:rFonts w:ascii="Segoe UI" w:hAnsi="Segoe UI" w:cs="Segoe UI"/>
          <w:color w:val="000000" w:themeColor="text1"/>
          <w:sz w:val="18"/>
          <w:szCs w:val="18"/>
        </w:rPr>
      </w:pPr>
    </w:p>
    <w:tbl>
      <w:tblPr>
        <w:tblW w:w="8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10"/>
      </w:tblGrid>
      <w:tr w:rsidR="00A73824" w:rsidRPr="00A73824" w14:paraId="27C3E792" w14:textId="77777777" w:rsidTr="00D156C0">
        <w:trPr>
          <w:trHeight w:val="390"/>
        </w:trPr>
        <w:tc>
          <w:tcPr>
            <w:tcW w:w="2835" w:type="dxa"/>
            <w:tcBorders>
              <w:top w:val="nil"/>
              <w:left w:val="nil"/>
              <w:bottom w:val="nil"/>
              <w:right w:val="nil"/>
            </w:tcBorders>
            <w:hideMark/>
          </w:tcPr>
          <w:p w14:paraId="0E358399" w14:textId="64FA3169" w:rsidR="00C714E3" w:rsidRPr="00A73824" w:rsidRDefault="00D156C0" w:rsidP="006D5E5E">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Supplier</w:t>
            </w:r>
          </w:p>
        </w:tc>
        <w:tc>
          <w:tcPr>
            <w:tcW w:w="5310" w:type="dxa"/>
            <w:tcBorders>
              <w:top w:val="nil"/>
              <w:left w:val="nil"/>
              <w:bottom w:val="nil"/>
              <w:right w:val="nil"/>
            </w:tcBorders>
            <w:hideMark/>
          </w:tcPr>
          <w:p w14:paraId="360638F5" w14:textId="77777777" w:rsidR="00C714E3" w:rsidRPr="00A73824" w:rsidRDefault="00C714E3" w:rsidP="006D5E5E">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A73824" w:rsidRPr="00A73824" w14:paraId="7CE0345E" w14:textId="77777777" w:rsidTr="00D156C0">
        <w:trPr>
          <w:trHeight w:val="390"/>
        </w:trPr>
        <w:tc>
          <w:tcPr>
            <w:tcW w:w="2835" w:type="dxa"/>
            <w:tcBorders>
              <w:top w:val="nil"/>
              <w:left w:val="nil"/>
              <w:bottom w:val="nil"/>
              <w:right w:val="nil"/>
            </w:tcBorders>
            <w:hideMark/>
          </w:tcPr>
          <w:p w14:paraId="21979A57" w14:textId="4A1E03AF" w:rsidR="00C714E3" w:rsidRPr="00A73824" w:rsidRDefault="00D156C0" w:rsidP="006D5E5E">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Company registered no.</w:t>
            </w:r>
          </w:p>
        </w:tc>
        <w:tc>
          <w:tcPr>
            <w:tcW w:w="5310" w:type="dxa"/>
            <w:tcBorders>
              <w:top w:val="nil"/>
              <w:left w:val="nil"/>
              <w:bottom w:val="nil"/>
              <w:right w:val="nil"/>
            </w:tcBorders>
            <w:hideMark/>
          </w:tcPr>
          <w:p w14:paraId="5008CE53" w14:textId="77777777" w:rsidR="00C714E3" w:rsidRPr="00A73824" w:rsidRDefault="00C714E3" w:rsidP="006D5E5E">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C714E3" w:rsidRPr="00A73824" w14:paraId="27014275" w14:textId="77777777" w:rsidTr="00D156C0">
        <w:trPr>
          <w:trHeight w:val="300"/>
        </w:trPr>
        <w:tc>
          <w:tcPr>
            <w:tcW w:w="2835" w:type="dxa"/>
            <w:tcBorders>
              <w:top w:val="nil"/>
              <w:left w:val="nil"/>
              <w:bottom w:val="nil"/>
              <w:right w:val="nil"/>
            </w:tcBorders>
            <w:hideMark/>
          </w:tcPr>
          <w:p w14:paraId="404601C5" w14:textId="77777777" w:rsidR="00C714E3" w:rsidRPr="00A73824" w:rsidRDefault="00C714E3" w:rsidP="006D5E5E">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with registered office</w:t>
            </w:r>
          </w:p>
        </w:tc>
        <w:tc>
          <w:tcPr>
            <w:tcW w:w="5310" w:type="dxa"/>
            <w:tcBorders>
              <w:top w:val="nil"/>
              <w:left w:val="nil"/>
              <w:bottom w:val="nil"/>
              <w:right w:val="nil"/>
            </w:tcBorders>
            <w:hideMark/>
          </w:tcPr>
          <w:p w14:paraId="58BEB3B6" w14:textId="77777777" w:rsidR="00C714E3" w:rsidRPr="00A73824" w:rsidRDefault="00C714E3" w:rsidP="00D156C0">
            <w:pPr>
              <w:autoSpaceDE/>
              <w:autoSpaceDN/>
              <w:spacing w:line="240" w:lineRule="auto"/>
              <w:ind w:left="155"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bl>
    <w:p w14:paraId="765F4736"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p>
    <w:p w14:paraId="403BD21C"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registered in the Commercial Register maintained by </w:t>
      </w:r>
    </w:p>
    <w:p w14:paraId="51F860CD" w14:textId="77777777" w:rsidR="00C714E3" w:rsidRPr="00A73824" w:rsidRDefault="00C714E3" w:rsidP="00C714E3">
      <w:pPr>
        <w:autoSpaceDE/>
        <w:autoSpaceDN/>
        <w:spacing w:line="240" w:lineRule="auto"/>
        <w:ind w:right="555"/>
        <w:textAlignment w:val="baseline"/>
        <w:rPr>
          <w:rFonts w:ascii="Calibri" w:hAnsi="Calibri" w:cs="Segoe UI"/>
          <w:b/>
          <w:bCs/>
          <w:color w:val="000000" w:themeColor="text1"/>
          <w:sz w:val="22"/>
          <w:szCs w:val="22"/>
        </w:rPr>
      </w:pPr>
    </w:p>
    <w:p w14:paraId="40A67024" w14:textId="4471FFA0" w:rsidR="00C714E3" w:rsidRPr="00A73824" w:rsidRDefault="00C714E3" w:rsidP="00C714E3">
      <w:pPr>
        <w:autoSpaceDE/>
        <w:autoSpaceDN/>
        <w:spacing w:line="240" w:lineRule="auto"/>
        <w:ind w:right="555"/>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(hereinafter referred to as </w:t>
      </w:r>
      <w:r w:rsidRPr="00A73824">
        <w:rPr>
          <w:rFonts w:ascii="Calibri" w:hAnsi="Calibri" w:cs="Segoe UI"/>
          <w:color w:val="000000" w:themeColor="text1"/>
          <w:sz w:val="22"/>
          <w:szCs w:val="22"/>
        </w:rPr>
        <w:t>"</w:t>
      </w:r>
      <w:r w:rsidR="00D156C0" w:rsidRPr="00A73824">
        <w:rPr>
          <w:rFonts w:ascii="Calibri" w:hAnsi="Calibri" w:cs="Segoe UI"/>
          <w:b/>
          <w:bCs/>
          <w:color w:val="000000" w:themeColor="text1"/>
          <w:sz w:val="22"/>
          <w:szCs w:val="22"/>
        </w:rPr>
        <w:t>Supplier</w:t>
      </w:r>
      <w:r w:rsidRPr="00A73824">
        <w:rPr>
          <w:rFonts w:ascii="Calibri" w:hAnsi="Calibri" w:cs="Segoe UI"/>
          <w:color w:val="000000" w:themeColor="text1"/>
          <w:sz w:val="22"/>
          <w:szCs w:val="22"/>
        </w:rPr>
        <w:t>")   </w:t>
      </w:r>
    </w:p>
    <w:p w14:paraId="4C28DC7C" w14:textId="77777777" w:rsidR="00C714E3" w:rsidRPr="00A73824" w:rsidRDefault="00C714E3" w:rsidP="00C714E3">
      <w:pPr>
        <w:autoSpaceDE/>
        <w:autoSpaceDN/>
        <w:spacing w:line="240" w:lineRule="auto"/>
        <w:ind w:right="555"/>
        <w:textAlignment w:val="baseline"/>
        <w:rPr>
          <w:rFonts w:ascii="Segoe UI" w:hAnsi="Segoe UI" w:cs="Segoe UI"/>
          <w:color w:val="000000" w:themeColor="text1"/>
          <w:sz w:val="22"/>
          <w:szCs w:val="22"/>
        </w:rPr>
      </w:pPr>
    </w:p>
    <w:p w14:paraId="569F5EDB" w14:textId="2C4D135F" w:rsidR="00C714E3" w:rsidRPr="00A73824" w:rsidRDefault="00C714E3" w:rsidP="00C714E3">
      <w:pPr>
        <w:pStyle w:val="Default"/>
        <w:jc w:val="both"/>
        <w:rPr>
          <w:rFonts w:ascii="Segoe UI" w:hAnsi="Segoe UI" w:cs="Segoe UI"/>
          <w:color w:val="000000" w:themeColor="text1"/>
          <w:sz w:val="22"/>
          <w:szCs w:val="22"/>
        </w:rPr>
      </w:pPr>
      <w:r w:rsidRPr="00A73824">
        <w:rPr>
          <w:rFonts w:asciiTheme="minorHAnsi" w:hAnsiTheme="minorHAnsi" w:cstheme="minorHAnsi"/>
          <w:color w:val="000000" w:themeColor="text1"/>
          <w:sz w:val="22"/>
          <w:szCs w:val="22"/>
        </w:rPr>
        <w:t xml:space="preserve">hereby declares </w:t>
      </w:r>
      <w:r w:rsidRPr="00A73824">
        <w:rPr>
          <w:rFonts w:eastAsia="Times New Roman" w:cs="Segoe UI"/>
          <w:color w:val="000000" w:themeColor="text1"/>
          <w:sz w:val="22"/>
          <w:szCs w:val="22"/>
        </w:rPr>
        <w:t xml:space="preserve">for the purposes of the </w:t>
      </w:r>
      <w:r w:rsidRPr="00A73824">
        <w:rPr>
          <w:rFonts w:asciiTheme="minorHAnsi" w:eastAsia="Times New Roman" w:hAnsiTheme="minorHAnsi" w:cstheme="minorHAnsi"/>
          <w:color w:val="000000" w:themeColor="text1"/>
          <w:sz w:val="22"/>
          <w:szCs w:val="22"/>
        </w:rPr>
        <w:t xml:space="preserve">small-scale </w:t>
      </w:r>
      <w:r w:rsidRPr="00A73824">
        <w:rPr>
          <w:rFonts w:eastAsia="Times New Roman" w:cs="Segoe UI"/>
          <w:color w:val="000000" w:themeColor="text1"/>
          <w:sz w:val="22"/>
          <w:szCs w:val="22"/>
        </w:rPr>
        <w:t xml:space="preserve">public procurement contract </w:t>
      </w:r>
      <w:r w:rsidRPr="00A73824">
        <w:rPr>
          <w:rFonts w:asciiTheme="minorHAnsi" w:eastAsia="Times New Roman" w:hAnsiTheme="minorHAnsi" w:cstheme="minorHAnsi"/>
          <w:color w:val="000000" w:themeColor="text1"/>
          <w:sz w:val="22"/>
          <w:szCs w:val="22"/>
        </w:rPr>
        <w:t>entitled "</w:t>
      </w:r>
      <w:r w:rsidR="00167C1A" w:rsidRPr="00167C1A">
        <w:rPr>
          <w:rFonts w:asciiTheme="minorHAnsi" w:eastAsia="Times New Roman" w:hAnsiTheme="minorHAnsi" w:cstheme="minorHAnsi"/>
          <w:b/>
          <w:bCs/>
          <w:color w:val="000000" w:themeColor="text1"/>
          <w:sz w:val="22"/>
          <w:szCs w:val="22"/>
        </w:rPr>
        <w:t>Spectrophotometer</w:t>
      </w:r>
      <w:r w:rsidRPr="00A73824">
        <w:rPr>
          <w:rFonts w:asciiTheme="minorHAnsi" w:hAnsiTheme="minorHAnsi" w:cstheme="minorHAnsi"/>
          <w:color w:val="000000" w:themeColor="text1"/>
          <w:sz w:val="22"/>
          <w:szCs w:val="22"/>
        </w:rPr>
        <w:t xml:space="preserve">" </w:t>
      </w:r>
      <w:r w:rsidR="00D156C0" w:rsidRPr="00A73824">
        <w:rPr>
          <w:rFonts w:asciiTheme="minorHAnsi" w:hAnsiTheme="minorHAnsi" w:cstheme="minorHAnsi"/>
          <w:color w:val="000000" w:themeColor="text1"/>
          <w:sz w:val="22"/>
          <w:szCs w:val="22"/>
        </w:rPr>
        <w:t>declares on oath that the above-mentioned supplier and all its sub-suppliers meet the conditions for the award of the contract in accordance with EU Council Sanctions Regulation No 2022/576</w:t>
      </w:r>
      <w:r w:rsidRPr="00A73824">
        <w:rPr>
          <w:rFonts w:cs="Segoe UI"/>
          <w:color w:val="000000" w:themeColor="text1"/>
          <w:sz w:val="22"/>
          <w:szCs w:val="22"/>
        </w:rPr>
        <w:t xml:space="preserve"> amending the previous Regulation on restrictive measures taken in view of Russia's activities destabilising the situation in Ukraine (hereinafter referred to as "EU Council Regulation No. 2022/576"), i.e. that it is not: </w:t>
      </w:r>
    </w:p>
    <w:p w14:paraId="3B06E148"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11FD6C50" w14:textId="77777777" w:rsidR="00C714E3" w:rsidRPr="00A73824" w:rsidRDefault="00C714E3" w:rsidP="00C714E3">
      <w:pPr>
        <w:pStyle w:val="Odstavecseseznamem"/>
        <w:numPr>
          <w:ilvl w:val="0"/>
          <w:numId w:val="4"/>
        </w:numPr>
        <w:spacing w:line="240" w:lineRule="auto"/>
        <w:jc w:val="both"/>
        <w:textAlignment w:val="baseline"/>
        <w:rPr>
          <w:rFonts w:cs="Segoe UI"/>
          <w:color w:val="000000" w:themeColor="text1"/>
        </w:rPr>
      </w:pPr>
      <w:r w:rsidRPr="00A73824">
        <w:rPr>
          <w:rFonts w:cs="Segoe UI"/>
          <w:color w:val="000000" w:themeColor="text1"/>
        </w:rPr>
        <w:t>a Russian national, natural or legal person, entity or body established in Russia,</w:t>
      </w:r>
    </w:p>
    <w:p w14:paraId="4230F4C8" w14:textId="77777777" w:rsidR="00C714E3" w:rsidRPr="00A73824" w:rsidRDefault="00C714E3" w:rsidP="00C714E3">
      <w:pPr>
        <w:pStyle w:val="Odstavecseseznamem"/>
        <w:numPr>
          <w:ilvl w:val="0"/>
          <w:numId w:val="4"/>
        </w:numPr>
        <w:spacing w:line="240" w:lineRule="auto"/>
        <w:jc w:val="both"/>
        <w:textAlignment w:val="baseline"/>
        <w:rPr>
          <w:rFonts w:cs="Segoe UI"/>
          <w:color w:val="000000" w:themeColor="text1"/>
        </w:rPr>
      </w:pPr>
      <w:r w:rsidRPr="00A73824">
        <w:rPr>
          <w:rFonts w:cs="Segoe UI"/>
          <w:color w:val="000000" w:themeColor="text1"/>
        </w:rPr>
        <w:t>a legal person, entity or body which is more than 50 % owned, directly or indirectly, by one of the entities referred to in point (a), or</w:t>
      </w:r>
    </w:p>
    <w:p w14:paraId="6B2B6D94" w14:textId="15177648" w:rsidR="00C714E3" w:rsidRPr="00A73824" w:rsidRDefault="00C714E3" w:rsidP="00C714E3">
      <w:pPr>
        <w:pStyle w:val="Odstavecseseznamem"/>
        <w:numPr>
          <w:ilvl w:val="0"/>
          <w:numId w:val="4"/>
        </w:numPr>
        <w:spacing w:line="240" w:lineRule="auto"/>
        <w:jc w:val="both"/>
        <w:textAlignment w:val="baseline"/>
        <w:rPr>
          <w:rFonts w:cs="Segoe UI"/>
          <w:color w:val="000000" w:themeColor="text1"/>
        </w:rPr>
      </w:pPr>
      <w:r w:rsidRPr="00A73824">
        <w:rPr>
          <w:rFonts w:cs="Segoe UI"/>
          <w:color w:val="000000" w:themeColor="text1"/>
        </w:rPr>
        <w:t xml:space="preserve">by a </w:t>
      </w:r>
      <w:r w:rsidR="00D156C0" w:rsidRPr="00A73824">
        <w:rPr>
          <w:rFonts w:cs="Segoe UI"/>
          <w:color w:val="000000" w:themeColor="text1"/>
        </w:rPr>
        <w:t>Supplier</w:t>
      </w:r>
      <w:r w:rsidRPr="00A73824">
        <w:rPr>
          <w:rFonts w:cs="Segoe UI"/>
          <w:color w:val="000000" w:themeColor="text1"/>
        </w:rPr>
        <w:t xml:space="preserve"> acting on behalf or at the direction of any of the entities referred to in point (a) or (b).</w:t>
      </w:r>
    </w:p>
    <w:p w14:paraId="7C17A732" w14:textId="4CCB4512" w:rsidR="00C714E3" w:rsidRPr="00A73824" w:rsidRDefault="00C714E3" w:rsidP="00C714E3">
      <w:pPr>
        <w:pStyle w:val="Prosttext"/>
        <w:keepNext/>
        <w:keepLines/>
        <w:spacing w:before="120"/>
        <w:jc w:val="both"/>
        <w:rPr>
          <w:rFonts w:asciiTheme="minorHAnsi" w:hAnsiTheme="minorHAnsi" w:cstheme="minorHAnsi"/>
          <w:color w:val="000000" w:themeColor="text1"/>
          <w:sz w:val="22"/>
          <w:szCs w:val="22"/>
          <w:lang w:val="cs-CZ"/>
        </w:rPr>
      </w:pPr>
      <w:r w:rsidRPr="00A73824">
        <w:rPr>
          <w:rFonts w:asciiTheme="minorHAnsi" w:hAnsiTheme="minorHAnsi" w:cstheme="minorHAnsi"/>
          <w:color w:val="000000" w:themeColor="text1"/>
          <w:sz w:val="22"/>
          <w:szCs w:val="22"/>
          <w:lang w:val="cs-CZ"/>
        </w:rPr>
        <w:t xml:space="preserve">The </w:t>
      </w:r>
      <w:r w:rsidR="00D156C0" w:rsidRPr="00A73824">
        <w:rPr>
          <w:rFonts w:asciiTheme="minorHAnsi" w:hAnsiTheme="minorHAnsi" w:cstheme="minorHAnsi"/>
          <w:color w:val="000000" w:themeColor="text1"/>
          <w:sz w:val="22"/>
          <w:szCs w:val="22"/>
          <w:lang w:val="cs-CZ"/>
        </w:rPr>
        <w:t>Supplier</w:t>
      </w:r>
      <w:r w:rsidRPr="00A73824">
        <w:rPr>
          <w:rFonts w:asciiTheme="minorHAnsi" w:hAnsiTheme="minorHAnsi" w:cstheme="minorHAnsi"/>
          <w:color w:val="000000" w:themeColor="text1"/>
          <w:sz w:val="22"/>
          <w:szCs w:val="22"/>
          <w:lang w:val="cs-CZ"/>
        </w:rPr>
        <w:t xml:space="preserve"> also declares on oath that </w:t>
      </w:r>
      <w:r w:rsidRPr="00A73824">
        <w:rPr>
          <w:rFonts w:asciiTheme="minorHAnsi" w:hAnsiTheme="minorHAnsi" w:cstheme="minorHAnsi"/>
          <w:color w:val="000000" w:themeColor="text1"/>
          <w:sz w:val="22"/>
          <w:szCs w:val="22"/>
        </w:rPr>
        <w:t xml:space="preserve">the above conditions for the performance of the public contract pursuant to EU Council Regulation No. 2022/576 are also </w:t>
      </w:r>
      <w:r w:rsidRPr="00A73824">
        <w:rPr>
          <w:rFonts w:asciiTheme="minorHAnsi" w:hAnsiTheme="minorHAnsi" w:cstheme="minorHAnsi"/>
          <w:color w:val="000000" w:themeColor="text1"/>
          <w:sz w:val="22"/>
          <w:szCs w:val="22"/>
          <w:lang w:val="cs-CZ"/>
        </w:rPr>
        <w:t>met</w:t>
      </w:r>
      <w:r w:rsidRPr="00A73824">
        <w:rPr>
          <w:rFonts w:asciiTheme="minorHAnsi" w:hAnsiTheme="minorHAnsi" w:cstheme="minorHAnsi"/>
          <w:color w:val="000000" w:themeColor="text1"/>
          <w:sz w:val="22"/>
          <w:szCs w:val="22"/>
        </w:rPr>
        <w:t xml:space="preserve"> by sub</w:t>
      </w:r>
      <w:r w:rsidR="00D156C0" w:rsidRPr="00A73824">
        <w:rPr>
          <w:rFonts w:asciiTheme="minorHAnsi" w:hAnsiTheme="minorHAnsi" w:cstheme="minorHAnsi"/>
          <w:color w:val="000000" w:themeColor="text1"/>
          <w:sz w:val="22"/>
          <w:szCs w:val="22"/>
        </w:rPr>
        <w:t>- suppliers</w:t>
      </w:r>
      <w:r w:rsidRPr="00A73824">
        <w:rPr>
          <w:rFonts w:asciiTheme="minorHAnsi" w:hAnsiTheme="minorHAnsi" w:cstheme="minorHAnsi"/>
          <w:color w:val="000000" w:themeColor="text1"/>
          <w:sz w:val="22"/>
          <w:szCs w:val="22"/>
        </w:rPr>
        <w:t xml:space="preserve">, </w:t>
      </w:r>
      <w:r w:rsidR="00D156C0" w:rsidRPr="00A73824">
        <w:rPr>
          <w:rFonts w:asciiTheme="minorHAnsi" w:hAnsiTheme="minorHAnsi" w:cstheme="minorHAnsi"/>
          <w:color w:val="000000" w:themeColor="text1"/>
          <w:sz w:val="22"/>
          <w:szCs w:val="22"/>
        </w:rPr>
        <w:t>Supplier</w:t>
      </w:r>
      <w:r w:rsidRPr="00A73824">
        <w:rPr>
          <w:rFonts w:asciiTheme="minorHAnsi" w:hAnsiTheme="minorHAnsi" w:cstheme="minorHAnsi"/>
          <w:color w:val="000000" w:themeColor="text1"/>
          <w:sz w:val="22"/>
          <w:szCs w:val="22"/>
        </w:rPr>
        <w:t xml:space="preserve">s or entities whose competence is used </w:t>
      </w:r>
      <w:r w:rsidRPr="00A73824">
        <w:rPr>
          <w:rFonts w:asciiTheme="minorHAnsi" w:hAnsiTheme="minorHAnsi" w:cstheme="minorHAnsi"/>
          <w:color w:val="000000" w:themeColor="text1"/>
          <w:sz w:val="22"/>
          <w:szCs w:val="22"/>
          <w:lang w:val="cs-CZ"/>
        </w:rPr>
        <w:t xml:space="preserve">within the meaning of Act No. </w:t>
      </w:r>
      <w:r w:rsidRPr="00A73824">
        <w:rPr>
          <w:rStyle w:val="normaltextrun"/>
          <w:rFonts w:asciiTheme="minorHAnsi" w:hAnsiTheme="minorHAnsi" w:cs="Segoe UI"/>
          <w:color w:val="000000" w:themeColor="text1"/>
          <w:sz w:val="22"/>
          <w:szCs w:val="22"/>
        </w:rPr>
        <w:t>134/2016 Coll., on public procurement, as amended</w:t>
      </w:r>
      <w:r w:rsidRPr="00A73824">
        <w:rPr>
          <w:rFonts w:asciiTheme="minorHAnsi" w:hAnsiTheme="minorHAnsi" w:cstheme="minorHAnsi"/>
          <w:color w:val="000000" w:themeColor="text1"/>
          <w:sz w:val="22"/>
          <w:szCs w:val="22"/>
        </w:rPr>
        <w:t>.</w:t>
      </w:r>
    </w:p>
    <w:p w14:paraId="327620AD" w14:textId="77777777" w:rsidR="00C714E3" w:rsidRPr="00A73824" w:rsidRDefault="00C714E3" w:rsidP="00C714E3">
      <w:pPr>
        <w:pStyle w:val="Prosttext"/>
        <w:keepNext/>
        <w:keepLines/>
        <w:spacing w:before="120"/>
        <w:jc w:val="both"/>
        <w:rPr>
          <w:rFonts w:asciiTheme="minorHAnsi" w:hAnsiTheme="minorHAnsi" w:cstheme="minorHAnsi"/>
          <w:color w:val="000000" w:themeColor="text1"/>
          <w:sz w:val="22"/>
          <w:szCs w:val="22"/>
          <w:lang w:val="cs-CZ"/>
        </w:rPr>
      </w:pPr>
    </w:p>
    <w:p w14:paraId="78D05BE5" w14:textId="77777777" w:rsidR="00C714E3" w:rsidRPr="00A73824" w:rsidRDefault="00C714E3" w:rsidP="00C714E3">
      <w:pPr>
        <w:pStyle w:val="paragraph"/>
        <w:spacing w:before="0" w:beforeAutospacing="0" w:after="0" w:afterAutospacing="0"/>
        <w:jc w:val="both"/>
        <w:textAlignment w:val="baseline"/>
        <w:rPr>
          <w:rFonts w:ascii="Calibri" w:hAnsi="Calibri" w:cs="Segoe UI"/>
          <w:color w:val="000000" w:themeColor="text1"/>
          <w:sz w:val="22"/>
          <w:szCs w:val="22"/>
        </w:rPr>
      </w:pPr>
    </w:p>
    <w:p w14:paraId="6C62523B"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12F98CF5"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In ________________ on _____________  </w:t>
      </w:r>
    </w:p>
    <w:p w14:paraId="0AA15FA9"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6BDF82E6"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78ADADB5"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39EDF835"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7957E20A"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____________________________________  </w:t>
      </w:r>
    </w:p>
    <w:p w14:paraId="3B87A334"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 xml:space="preserve">[Name of authorised person / designation of function] </w:t>
      </w:r>
    </w:p>
    <w:p w14:paraId="7EBA669E" w14:textId="77777777" w:rsidR="00FE11D5" w:rsidRPr="00A73824" w:rsidRDefault="00FE11D5" w:rsidP="00C11BBB">
      <w:pPr>
        <w:autoSpaceDE/>
        <w:autoSpaceDN/>
        <w:spacing w:after="160" w:line="259" w:lineRule="auto"/>
        <w:jc w:val="left"/>
        <w:rPr>
          <w:rFonts w:asciiTheme="minorHAnsi" w:hAnsiTheme="minorHAnsi" w:cstheme="minorHAnsi"/>
          <w:b/>
          <w:bCs/>
          <w:color w:val="000000" w:themeColor="text1"/>
          <w:sz w:val="28"/>
          <w:szCs w:val="22"/>
        </w:rPr>
      </w:pPr>
    </w:p>
    <w:p w14:paraId="59E1DBAD" w14:textId="77777777" w:rsidR="00C714E3" w:rsidRPr="00A73824" w:rsidRDefault="00C714E3" w:rsidP="00C11BBB">
      <w:pPr>
        <w:autoSpaceDE/>
        <w:autoSpaceDN/>
        <w:spacing w:after="160" w:line="259" w:lineRule="auto"/>
        <w:jc w:val="left"/>
        <w:rPr>
          <w:rFonts w:asciiTheme="minorHAnsi" w:hAnsiTheme="minorHAnsi" w:cstheme="minorHAnsi"/>
          <w:b/>
          <w:bCs/>
          <w:color w:val="000000" w:themeColor="text1"/>
          <w:sz w:val="28"/>
          <w:szCs w:val="22"/>
        </w:rPr>
      </w:pPr>
    </w:p>
    <w:p w14:paraId="6F68D41C" w14:textId="77777777" w:rsidR="00C714E3" w:rsidRPr="00A73824" w:rsidRDefault="00C714E3" w:rsidP="00C11BBB">
      <w:pPr>
        <w:autoSpaceDE/>
        <w:autoSpaceDN/>
        <w:spacing w:after="160" w:line="259" w:lineRule="auto"/>
        <w:jc w:val="left"/>
        <w:rPr>
          <w:rFonts w:asciiTheme="minorHAnsi" w:hAnsiTheme="minorHAnsi" w:cstheme="minorHAnsi"/>
          <w:b/>
          <w:bCs/>
          <w:color w:val="000000" w:themeColor="text1"/>
          <w:sz w:val="28"/>
          <w:szCs w:val="22"/>
        </w:rPr>
      </w:pPr>
    </w:p>
    <w:p w14:paraId="02E188F1" w14:textId="77777777" w:rsidR="00C714E3" w:rsidRPr="00A73824" w:rsidRDefault="00C714E3" w:rsidP="00C11BBB">
      <w:pPr>
        <w:autoSpaceDE/>
        <w:autoSpaceDN/>
        <w:spacing w:after="160" w:line="259" w:lineRule="auto"/>
        <w:jc w:val="left"/>
        <w:rPr>
          <w:rFonts w:asciiTheme="minorHAnsi" w:hAnsiTheme="minorHAnsi" w:cstheme="minorHAnsi"/>
          <w:b/>
          <w:bCs/>
          <w:color w:val="000000" w:themeColor="text1"/>
          <w:sz w:val="28"/>
          <w:szCs w:val="22"/>
        </w:rPr>
      </w:pPr>
    </w:p>
    <w:p w14:paraId="78F22034" w14:textId="77777777" w:rsidR="00C714E3" w:rsidRPr="00A73824" w:rsidRDefault="00C714E3" w:rsidP="00C11BBB">
      <w:pPr>
        <w:autoSpaceDE/>
        <w:autoSpaceDN/>
        <w:spacing w:after="160" w:line="259" w:lineRule="auto"/>
        <w:jc w:val="left"/>
        <w:rPr>
          <w:rFonts w:asciiTheme="minorHAnsi" w:hAnsiTheme="minorHAnsi" w:cstheme="minorHAnsi"/>
          <w:b/>
          <w:bCs/>
          <w:color w:val="000000" w:themeColor="text1"/>
          <w:sz w:val="28"/>
          <w:szCs w:val="22"/>
        </w:rPr>
      </w:pPr>
    </w:p>
    <w:p w14:paraId="01AE2911" w14:textId="48EA06FE" w:rsidR="00C714E3" w:rsidRPr="00A73824" w:rsidRDefault="009B6BEF" w:rsidP="00C714E3">
      <w:pPr>
        <w:autoSpaceDE/>
        <w:autoSpaceDN/>
        <w:spacing w:line="240" w:lineRule="auto"/>
        <w:ind w:right="-15"/>
        <w:jc w:val="center"/>
        <w:textAlignment w:val="baseline"/>
        <w:rPr>
          <w:rFonts w:ascii="Calibri" w:hAnsi="Calibri" w:cs="Segoe UI"/>
          <w:b/>
          <w:bCs/>
          <w:color w:val="000000" w:themeColor="text1"/>
          <w:sz w:val="28"/>
          <w:szCs w:val="28"/>
        </w:rPr>
      </w:pPr>
      <w:r w:rsidRPr="00A73824">
        <w:rPr>
          <w:rFonts w:ascii="Calibri" w:hAnsi="Calibri" w:cs="Segoe UI"/>
          <w:b/>
          <w:bCs/>
          <w:color w:val="000000" w:themeColor="text1"/>
          <w:sz w:val="28"/>
          <w:szCs w:val="28"/>
        </w:rPr>
        <w:lastRenderedPageBreak/>
        <w:t>Affidavit of absence of conflict of interest</w:t>
      </w:r>
    </w:p>
    <w:p w14:paraId="116A1392" w14:textId="77777777" w:rsidR="00C714E3" w:rsidRPr="00A73824" w:rsidRDefault="00C714E3" w:rsidP="00C714E3">
      <w:pPr>
        <w:autoSpaceDE/>
        <w:autoSpaceDN/>
        <w:spacing w:line="240" w:lineRule="auto"/>
        <w:ind w:right="540"/>
        <w:jc w:val="center"/>
        <w:textAlignment w:val="baseline"/>
        <w:rPr>
          <w:rFonts w:ascii="Segoe UI" w:hAnsi="Segoe UI" w:cs="Segoe UI"/>
          <w:color w:val="000000" w:themeColor="text1"/>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5"/>
        <w:gridCol w:w="927"/>
      </w:tblGrid>
      <w:tr w:rsidR="00A73824" w:rsidRPr="00A73824" w14:paraId="370274EE" w14:textId="77777777" w:rsidTr="008F21BC">
        <w:trPr>
          <w:trHeight w:val="390"/>
        </w:trPr>
        <w:tc>
          <w:tcPr>
            <w:tcW w:w="1830" w:type="dxa"/>
            <w:tcBorders>
              <w:top w:val="nil"/>
              <w:left w:val="nil"/>
              <w:bottom w:val="nil"/>
              <w:right w:val="nil"/>
            </w:tcBorders>
          </w:tcPr>
          <w:tbl>
            <w:tblPr>
              <w:tblW w:w="8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10"/>
            </w:tblGrid>
            <w:tr w:rsidR="00A73824" w:rsidRPr="00A73824" w14:paraId="1CCEE0F8" w14:textId="77777777" w:rsidTr="00351511">
              <w:trPr>
                <w:trHeight w:val="390"/>
              </w:trPr>
              <w:tc>
                <w:tcPr>
                  <w:tcW w:w="2835" w:type="dxa"/>
                  <w:tcBorders>
                    <w:top w:val="nil"/>
                    <w:left w:val="nil"/>
                    <w:bottom w:val="nil"/>
                    <w:right w:val="nil"/>
                  </w:tcBorders>
                  <w:hideMark/>
                </w:tcPr>
                <w:p w14:paraId="598F011C" w14:textId="77777777" w:rsidR="008F21BC" w:rsidRPr="00A73824" w:rsidRDefault="008F21BC" w:rsidP="008F21BC">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Supplier</w:t>
                  </w:r>
                </w:p>
              </w:tc>
              <w:tc>
                <w:tcPr>
                  <w:tcW w:w="5310" w:type="dxa"/>
                  <w:tcBorders>
                    <w:top w:val="nil"/>
                    <w:left w:val="nil"/>
                    <w:bottom w:val="nil"/>
                    <w:right w:val="nil"/>
                  </w:tcBorders>
                  <w:hideMark/>
                </w:tcPr>
                <w:p w14:paraId="5E2A6E1B" w14:textId="77777777" w:rsidR="008F21BC" w:rsidRPr="00A73824" w:rsidRDefault="008F21BC" w:rsidP="008F21BC">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A73824" w:rsidRPr="00A73824" w14:paraId="3DCD743D" w14:textId="77777777" w:rsidTr="00351511">
              <w:trPr>
                <w:trHeight w:val="390"/>
              </w:trPr>
              <w:tc>
                <w:tcPr>
                  <w:tcW w:w="2835" w:type="dxa"/>
                  <w:tcBorders>
                    <w:top w:val="nil"/>
                    <w:left w:val="nil"/>
                    <w:bottom w:val="nil"/>
                    <w:right w:val="nil"/>
                  </w:tcBorders>
                  <w:hideMark/>
                </w:tcPr>
                <w:p w14:paraId="479957CB" w14:textId="77777777" w:rsidR="008F21BC" w:rsidRPr="00A73824" w:rsidRDefault="008F21BC" w:rsidP="008F21BC">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Company registered no.</w:t>
                  </w:r>
                </w:p>
              </w:tc>
              <w:tc>
                <w:tcPr>
                  <w:tcW w:w="5310" w:type="dxa"/>
                  <w:tcBorders>
                    <w:top w:val="nil"/>
                    <w:left w:val="nil"/>
                    <w:bottom w:val="nil"/>
                    <w:right w:val="nil"/>
                  </w:tcBorders>
                  <w:hideMark/>
                </w:tcPr>
                <w:p w14:paraId="60C9EE72" w14:textId="77777777" w:rsidR="008F21BC" w:rsidRPr="00A73824" w:rsidRDefault="008F21BC" w:rsidP="008F21BC">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A73824" w:rsidRPr="00A73824" w14:paraId="167CA66D" w14:textId="77777777" w:rsidTr="00351511">
              <w:trPr>
                <w:trHeight w:val="300"/>
              </w:trPr>
              <w:tc>
                <w:tcPr>
                  <w:tcW w:w="2835" w:type="dxa"/>
                  <w:tcBorders>
                    <w:top w:val="nil"/>
                    <w:left w:val="nil"/>
                    <w:bottom w:val="nil"/>
                    <w:right w:val="nil"/>
                  </w:tcBorders>
                  <w:hideMark/>
                </w:tcPr>
                <w:p w14:paraId="0DF1266C" w14:textId="77777777" w:rsidR="008F21BC" w:rsidRPr="00A73824" w:rsidRDefault="008F21BC" w:rsidP="008F21BC">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with registered office</w:t>
                  </w:r>
                </w:p>
              </w:tc>
              <w:tc>
                <w:tcPr>
                  <w:tcW w:w="5310" w:type="dxa"/>
                  <w:tcBorders>
                    <w:top w:val="nil"/>
                    <w:left w:val="nil"/>
                    <w:bottom w:val="nil"/>
                    <w:right w:val="nil"/>
                  </w:tcBorders>
                  <w:hideMark/>
                </w:tcPr>
                <w:p w14:paraId="775BC40A" w14:textId="77777777" w:rsidR="008F21BC" w:rsidRPr="00A73824" w:rsidRDefault="008F21BC" w:rsidP="008F21BC">
                  <w:pPr>
                    <w:autoSpaceDE/>
                    <w:autoSpaceDN/>
                    <w:spacing w:line="240" w:lineRule="auto"/>
                    <w:ind w:left="155"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bl>
          <w:p w14:paraId="2D7D89D4" w14:textId="7644A13C" w:rsidR="00C714E3" w:rsidRPr="00A73824" w:rsidRDefault="00C714E3" w:rsidP="006D5E5E">
            <w:pPr>
              <w:autoSpaceDE/>
              <w:autoSpaceDN/>
              <w:spacing w:line="240" w:lineRule="auto"/>
              <w:ind w:right="540"/>
              <w:textAlignment w:val="baseline"/>
              <w:rPr>
                <w:color w:val="000000" w:themeColor="text1"/>
              </w:rPr>
            </w:pPr>
          </w:p>
        </w:tc>
        <w:tc>
          <w:tcPr>
            <w:tcW w:w="5310" w:type="dxa"/>
            <w:tcBorders>
              <w:top w:val="nil"/>
              <w:left w:val="nil"/>
              <w:bottom w:val="nil"/>
              <w:right w:val="nil"/>
            </w:tcBorders>
          </w:tcPr>
          <w:p w14:paraId="441D66ED" w14:textId="64E66885" w:rsidR="00C714E3" w:rsidRPr="00A73824" w:rsidRDefault="00C714E3" w:rsidP="006D5E5E">
            <w:pPr>
              <w:autoSpaceDE/>
              <w:autoSpaceDN/>
              <w:spacing w:line="240" w:lineRule="auto"/>
              <w:ind w:right="540"/>
              <w:textAlignment w:val="baseline"/>
              <w:rPr>
                <w:color w:val="000000" w:themeColor="text1"/>
              </w:rPr>
            </w:pPr>
          </w:p>
        </w:tc>
      </w:tr>
      <w:tr w:rsidR="00A73824" w:rsidRPr="00A73824" w14:paraId="10226FB3" w14:textId="77777777" w:rsidTr="008F21BC">
        <w:trPr>
          <w:trHeight w:val="390"/>
        </w:trPr>
        <w:tc>
          <w:tcPr>
            <w:tcW w:w="1830" w:type="dxa"/>
            <w:tcBorders>
              <w:top w:val="nil"/>
              <w:left w:val="nil"/>
              <w:bottom w:val="nil"/>
              <w:right w:val="nil"/>
            </w:tcBorders>
          </w:tcPr>
          <w:p w14:paraId="744C9856" w14:textId="5CA59380" w:rsidR="00C714E3" w:rsidRPr="00A73824" w:rsidRDefault="00C714E3" w:rsidP="006D5E5E">
            <w:pPr>
              <w:autoSpaceDE/>
              <w:autoSpaceDN/>
              <w:spacing w:line="240" w:lineRule="auto"/>
              <w:ind w:right="540"/>
              <w:textAlignment w:val="baseline"/>
              <w:rPr>
                <w:color w:val="000000" w:themeColor="text1"/>
              </w:rPr>
            </w:pPr>
          </w:p>
        </w:tc>
        <w:tc>
          <w:tcPr>
            <w:tcW w:w="5310" w:type="dxa"/>
            <w:tcBorders>
              <w:top w:val="nil"/>
              <w:left w:val="nil"/>
              <w:bottom w:val="nil"/>
              <w:right w:val="nil"/>
            </w:tcBorders>
          </w:tcPr>
          <w:p w14:paraId="397D1F31" w14:textId="41EA82B8" w:rsidR="00C714E3" w:rsidRPr="00A73824" w:rsidRDefault="00C714E3" w:rsidP="006D5E5E">
            <w:pPr>
              <w:autoSpaceDE/>
              <w:autoSpaceDN/>
              <w:spacing w:line="240" w:lineRule="auto"/>
              <w:ind w:right="540"/>
              <w:textAlignment w:val="baseline"/>
              <w:rPr>
                <w:color w:val="000000" w:themeColor="text1"/>
              </w:rPr>
            </w:pPr>
          </w:p>
        </w:tc>
      </w:tr>
      <w:tr w:rsidR="00C714E3" w:rsidRPr="00A73824" w14:paraId="0B78F56D" w14:textId="77777777" w:rsidTr="008F21BC">
        <w:trPr>
          <w:trHeight w:val="300"/>
        </w:trPr>
        <w:tc>
          <w:tcPr>
            <w:tcW w:w="1830" w:type="dxa"/>
            <w:tcBorders>
              <w:top w:val="nil"/>
              <w:left w:val="nil"/>
              <w:bottom w:val="nil"/>
              <w:right w:val="nil"/>
            </w:tcBorders>
          </w:tcPr>
          <w:p w14:paraId="1423D1CA" w14:textId="611ABB44" w:rsidR="00C714E3" w:rsidRPr="00A73824" w:rsidRDefault="00C714E3" w:rsidP="006D5E5E">
            <w:pPr>
              <w:autoSpaceDE/>
              <w:autoSpaceDN/>
              <w:spacing w:line="240" w:lineRule="auto"/>
              <w:ind w:right="540"/>
              <w:textAlignment w:val="baseline"/>
              <w:rPr>
                <w:color w:val="000000" w:themeColor="text1"/>
              </w:rPr>
            </w:pPr>
          </w:p>
        </w:tc>
        <w:tc>
          <w:tcPr>
            <w:tcW w:w="5310" w:type="dxa"/>
            <w:tcBorders>
              <w:top w:val="nil"/>
              <w:left w:val="nil"/>
              <w:bottom w:val="nil"/>
              <w:right w:val="nil"/>
            </w:tcBorders>
          </w:tcPr>
          <w:p w14:paraId="3D33E8DB" w14:textId="57187A5A" w:rsidR="00C714E3" w:rsidRPr="00A73824" w:rsidRDefault="00C714E3" w:rsidP="006D5E5E">
            <w:pPr>
              <w:autoSpaceDE/>
              <w:autoSpaceDN/>
              <w:spacing w:line="240" w:lineRule="auto"/>
              <w:ind w:right="540"/>
              <w:textAlignment w:val="baseline"/>
              <w:rPr>
                <w:color w:val="000000" w:themeColor="text1"/>
              </w:rPr>
            </w:pPr>
          </w:p>
        </w:tc>
      </w:tr>
    </w:tbl>
    <w:p w14:paraId="3A6BFE3C"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p>
    <w:p w14:paraId="5C052102"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registered in the Commercial Register maintained by </w:t>
      </w:r>
      <w:r w:rsidRPr="00A73824">
        <w:rPr>
          <w:rFonts w:ascii="Calibri" w:hAnsi="Calibri" w:cs="Segoe UI"/>
          <w:color w:val="000000" w:themeColor="text1"/>
          <w:sz w:val="22"/>
          <w:szCs w:val="22"/>
        </w:rPr>
        <w:t xml:space="preserve">_______________________ </w:t>
      </w:r>
    </w:p>
    <w:p w14:paraId="4BD02211" w14:textId="77777777" w:rsidR="00C714E3" w:rsidRPr="00A73824" w:rsidRDefault="00C714E3" w:rsidP="00C714E3">
      <w:pPr>
        <w:autoSpaceDE/>
        <w:autoSpaceDN/>
        <w:spacing w:line="240" w:lineRule="auto"/>
        <w:ind w:right="555"/>
        <w:textAlignment w:val="baseline"/>
        <w:rPr>
          <w:rFonts w:ascii="Calibri" w:hAnsi="Calibri" w:cs="Segoe UI"/>
          <w:b/>
          <w:bCs/>
          <w:color w:val="000000" w:themeColor="text1"/>
          <w:sz w:val="22"/>
          <w:szCs w:val="22"/>
        </w:rPr>
      </w:pPr>
    </w:p>
    <w:p w14:paraId="0AB7C5F0" w14:textId="79FEA0AA" w:rsidR="00C714E3" w:rsidRPr="00A73824" w:rsidRDefault="00C714E3" w:rsidP="00C714E3">
      <w:pPr>
        <w:autoSpaceDE/>
        <w:autoSpaceDN/>
        <w:spacing w:line="240" w:lineRule="auto"/>
        <w:ind w:right="555"/>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(hereinafter referred to as </w:t>
      </w:r>
      <w:r w:rsidRPr="00A73824">
        <w:rPr>
          <w:rFonts w:ascii="Calibri" w:hAnsi="Calibri" w:cs="Segoe UI"/>
          <w:color w:val="000000" w:themeColor="text1"/>
          <w:sz w:val="22"/>
          <w:szCs w:val="22"/>
        </w:rPr>
        <w:t>"</w:t>
      </w:r>
      <w:r w:rsidR="00D156C0" w:rsidRPr="00A73824">
        <w:rPr>
          <w:rFonts w:ascii="Calibri" w:hAnsi="Calibri" w:cs="Segoe UI"/>
          <w:b/>
          <w:bCs/>
          <w:color w:val="000000" w:themeColor="text1"/>
          <w:sz w:val="22"/>
          <w:szCs w:val="22"/>
        </w:rPr>
        <w:t>Supplier</w:t>
      </w:r>
      <w:r w:rsidRPr="00A73824">
        <w:rPr>
          <w:rFonts w:ascii="Calibri" w:hAnsi="Calibri" w:cs="Segoe UI"/>
          <w:color w:val="000000" w:themeColor="text1"/>
          <w:sz w:val="22"/>
          <w:szCs w:val="22"/>
        </w:rPr>
        <w:t>")   </w:t>
      </w:r>
    </w:p>
    <w:p w14:paraId="473140E8" w14:textId="77777777" w:rsidR="00C714E3" w:rsidRPr="00A73824" w:rsidRDefault="00C714E3" w:rsidP="00C714E3">
      <w:pPr>
        <w:autoSpaceDE/>
        <w:autoSpaceDN/>
        <w:spacing w:line="240" w:lineRule="auto"/>
        <w:ind w:right="555"/>
        <w:textAlignment w:val="baseline"/>
        <w:rPr>
          <w:rFonts w:ascii="Segoe UI" w:hAnsi="Segoe UI" w:cs="Segoe UI"/>
          <w:color w:val="000000" w:themeColor="text1"/>
          <w:sz w:val="18"/>
          <w:szCs w:val="18"/>
        </w:rPr>
      </w:pPr>
    </w:p>
    <w:p w14:paraId="4793F160" w14:textId="3287DC58" w:rsidR="00C714E3" w:rsidRPr="00A73824" w:rsidRDefault="00C714E3" w:rsidP="00C714E3">
      <w:pPr>
        <w:autoSpaceDE/>
        <w:autoSpaceDN/>
        <w:spacing w:line="240" w:lineRule="auto"/>
        <w:textAlignment w:val="baseline"/>
        <w:rPr>
          <w:rFonts w:ascii="Calibri" w:hAnsi="Calibri" w:cs="Segoe UI"/>
          <w:color w:val="000000" w:themeColor="text1"/>
          <w:sz w:val="22"/>
          <w:szCs w:val="22"/>
        </w:rPr>
      </w:pPr>
      <w:r w:rsidRPr="00A73824">
        <w:rPr>
          <w:rFonts w:asciiTheme="minorHAnsi" w:hAnsiTheme="minorHAnsi" w:cstheme="minorHAnsi"/>
          <w:color w:val="000000" w:themeColor="text1"/>
          <w:sz w:val="22"/>
          <w:szCs w:val="22"/>
        </w:rPr>
        <w:t xml:space="preserve">For the purposes of the small-scale public procurement contract entitled </w:t>
      </w:r>
      <w:r w:rsidRPr="00A73824">
        <w:rPr>
          <w:rFonts w:asciiTheme="minorHAnsi" w:hAnsiTheme="minorHAnsi" w:cstheme="minorHAnsi"/>
          <w:b/>
          <w:bCs/>
          <w:color w:val="000000" w:themeColor="text1"/>
          <w:sz w:val="22"/>
          <w:szCs w:val="22"/>
        </w:rPr>
        <w:t>"</w:t>
      </w:r>
      <w:r w:rsidR="00167C1A" w:rsidRPr="00167C1A">
        <w:rPr>
          <w:rFonts w:asciiTheme="minorHAnsi" w:hAnsiTheme="minorHAnsi" w:cstheme="minorHAnsi"/>
          <w:b/>
          <w:bCs/>
          <w:color w:val="000000" w:themeColor="text1"/>
          <w:sz w:val="22"/>
          <w:szCs w:val="22"/>
        </w:rPr>
        <w:t>Spectrophotometer</w:t>
      </w:r>
      <w:r w:rsidRPr="00A73824">
        <w:rPr>
          <w:rFonts w:asciiTheme="minorHAnsi" w:hAnsiTheme="minorHAnsi" w:cstheme="minorHAnsi"/>
          <w:b/>
          <w:bCs/>
          <w:color w:val="000000" w:themeColor="text1"/>
          <w:sz w:val="22"/>
          <w:szCs w:val="22"/>
        </w:rPr>
        <w:t>"</w:t>
      </w:r>
      <w:r w:rsidRPr="00A73824">
        <w:rPr>
          <w:rFonts w:asciiTheme="minorHAnsi" w:hAnsiTheme="minorHAnsi" w:cstheme="minorHAnsi"/>
          <w:color w:val="000000" w:themeColor="text1"/>
          <w:sz w:val="22"/>
          <w:szCs w:val="22"/>
        </w:rPr>
        <w:t xml:space="preserve">, the </w:t>
      </w:r>
      <w:r w:rsidR="00D156C0" w:rsidRPr="00A73824">
        <w:rPr>
          <w:rFonts w:asciiTheme="minorHAnsi" w:hAnsiTheme="minorHAnsi" w:cstheme="minorHAnsi"/>
          <w:color w:val="000000" w:themeColor="text1"/>
          <w:sz w:val="22"/>
          <w:szCs w:val="22"/>
        </w:rPr>
        <w:t>Supplier</w:t>
      </w:r>
      <w:r w:rsidRPr="00A73824">
        <w:rPr>
          <w:rFonts w:asciiTheme="minorHAnsi" w:hAnsiTheme="minorHAnsi" w:cstheme="minorHAnsi"/>
          <w:color w:val="000000" w:themeColor="text1"/>
          <w:sz w:val="22"/>
          <w:szCs w:val="22"/>
        </w:rPr>
        <w:t xml:space="preserve"> submits an affidavit </w:t>
      </w:r>
      <w:r w:rsidRPr="00A73824">
        <w:rPr>
          <w:rFonts w:ascii="Calibri" w:hAnsi="Calibri" w:cs="Segoe UI"/>
          <w:color w:val="000000" w:themeColor="text1"/>
          <w:sz w:val="22"/>
          <w:szCs w:val="22"/>
        </w:rPr>
        <w:t xml:space="preserve">of no conflict of interest and declares that: </w:t>
      </w:r>
    </w:p>
    <w:p w14:paraId="119FDBB3"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3CBC241D" w14:textId="1C3DD265" w:rsidR="00C714E3" w:rsidRPr="00A73824" w:rsidRDefault="00C714E3" w:rsidP="00C714E3">
      <w:pPr>
        <w:pStyle w:val="Odstavecseseznamem"/>
        <w:numPr>
          <w:ilvl w:val="0"/>
          <w:numId w:val="5"/>
        </w:numPr>
        <w:spacing w:line="240" w:lineRule="auto"/>
        <w:jc w:val="both"/>
        <w:textAlignment w:val="baseline"/>
        <w:rPr>
          <w:rFonts w:cs="Segoe UI"/>
          <w:color w:val="000000" w:themeColor="text1"/>
        </w:rPr>
      </w:pPr>
      <w:r w:rsidRPr="00A73824">
        <w:rPr>
          <w:rFonts w:cs="Segoe UI"/>
          <w:color w:val="000000" w:themeColor="text1"/>
        </w:rPr>
        <w:t xml:space="preserve">the </w:t>
      </w:r>
      <w:r w:rsidR="00D156C0" w:rsidRPr="00A73824">
        <w:rPr>
          <w:rFonts w:cs="Segoe UI"/>
          <w:color w:val="000000" w:themeColor="text1"/>
        </w:rPr>
        <w:t>Supplier</w:t>
      </w:r>
      <w:r w:rsidRPr="00A73824">
        <w:rPr>
          <w:rFonts w:cs="Segoe UI"/>
          <w:color w:val="000000" w:themeColor="text1"/>
        </w:rPr>
        <w:t xml:space="preserve"> is not subject to conditions for the existence of a conflict of interest, in particular that he is not directly or indirectly affected by a conflict of interest in the tender procedure in relation to the contracting authority or to the entities involved in the preparation of this tender procedure, as well as that he has no special connection with these persons (e.g. property, personnel, etc.);</w:t>
      </w:r>
      <w:r w:rsidRPr="00A73824">
        <w:rPr>
          <w:rFonts w:cs="Segoe UI"/>
          <w:color w:val="000000" w:themeColor="text1"/>
        </w:rPr>
        <w:tab/>
      </w:r>
    </w:p>
    <w:p w14:paraId="18C24E52" w14:textId="168A6C25" w:rsidR="00C714E3" w:rsidRPr="00A73824" w:rsidRDefault="00C714E3" w:rsidP="00C714E3">
      <w:pPr>
        <w:pStyle w:val="Odstavecseseznamem"/>
        <w:numPr>
          <w:ilvl w:val="0"/>
          <w:numId w:val="5"/>
        </w:numPr>
        <w:spacing w:line="240" w:lineRule="auto"/>
        <w:jc w:val="both"/>
        <w:textAlignment w:val="baseline"/>
        <w:rPr>
          <w:rFonts w:cs="Segoe UI"/>
          <w:color w:val="000000" w:themeColor="text1"/>
        </w:rPr>
      </w:pPr>
      <w:r w:rsidRPr="00A73824">
        <w:rPr>
          <w:rFonts w:cs="Segoe UI"/>
          <w:color w:val="000000" w:themeColor="text1"/>
        </w:rPr>
        <w:t xml:space="preserve">the </w:t>
      </w:r>
      <w:r w:rsidR="00D156C0" w:rsidRPr="00A73824">
        <w:rPr>
          <w:rFonts w:cs="Segoe UI"/>
          <w:color w:val="000000" w:themeColor="text1"/>
        </w:rPr>
        <w:t>Supplier</w:t>
      </w:r>
      <w:r w:rsidRPr="00A73824">
        <w:rPr>
          <w:rFonts w:cs="Segoe UI"/>
          <w:color w:val="000000" w:themeColor="text1"/>
        </w:rPr>
        <w:t xml:space="preserve"> does not have conditions for the existence of a conflict of interest within the meaning of Section 4b of Act No. 159/2006 Coll., on Conflict of Interest, as amended, i.e. it is not a company in which a public official referred to in Section 2(1)(c) of this Act or a person controlled by him owns a share representing at least 25% of the shareholder's participation in the company.  </w:t>
      </w:r>
    </w:p>
    <w:p w14:paraId="714354D6" w14:textId="22CD88BD" w:rsidR="00C714E3" w:rsidRPr="00A73824" w:rsidRDefault="00C714E3" w:rsidP="00C714E3">
      <w:pPr>
        <w:autoSpaceDE/>
        <w:autoSpaceDN/>
        <w:spacing w:line="240" w:lineRule="auto"/>
        <w:textAlignment w:val="baseline"/>
        <w:rPr>
          <w:rFonts w:ascii="Calibri" w:hAnsi="Calibri" w:cs="Segoe UI"/>
          <w:color w:val="000000" w:themeColor="text1"/>
          <w:sz w:val="22"/>
          <w:szCs w:val="22"/>
        </w:rPr>
      </w:pPr>
      <w:r w:rsidRPr="00A73824">
        <w:rPr>
          <w:rFonts w:ascii="Calibri" w:hAnsi="Calibri" w:cs="Segoe UI"/>
          <w:color w:val="000000" w:themeColor="text1"/>
          <w:sz w:val="22"/>
          <w:szCs w:val="22"/>
        </w:rPr>
        <w:t xml:space="preserve">The </w:t>
      </w:r>
      <w:r w:rsidR="00D156C0" w:rsidRPr="00A73824">
        <w:rPr>
          <w:rFonts w:ascii="Calibri" w:hAnsi="Calibri" w:cs="Segoe UI"/>
          <w:color w:val="000000" w:themeColor="text1"/>
          <w:sz w:val="22"/>
          <w:szCs w:val="22"/>
        </w:rPr>
        <w:t>Supplier</w:t>
      </w:r>
      <w:r w:rsidRPr="00A73824">
        <w:rPr>
          <w:rFonts w:ascii="Calibri" w:hAnsi="Calibri" w:cs="Segoe UI"/>
          <w:color w:val="000000" w:themeColor="text1"/>
          <w:sz w:val="22"/>
          <w:szCs w:val="22"/>
        </w:rPr>
        <w:t xml:space="preserve"> undertakes to notify the Contracting Authority within 5 working days of any changes to the above facts. </w:t>
      </w:r>
    </w:p>
    <w:p w14:paraId="3F1A86A9"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77ACD10A" w14:textId="77777777" w:rsidR="00C714E3" w:rsidRPr="00A73824" w:rsidRDefault="00C714E3" w:rsidP="00C714E3">
      <w:pPr>
        <w:autoSpaceDE/>
        <w:autoSpaceDN/>
        <w:spacing w:line="240" w:lineRule="auto"/>
        <w:ind w:left="360"/>
        <w:textAlignment w:val="baseline"/>
        <w:rPr>
          <w:rFonts w:ascii="Segoe UI" w:hAnsi="Segoe UI" w:cs="Segoe UI"/>
          <w:color w:val="000000" w:themeColor="text1"/>
          <w:sz w:val="18"/>
          <w:szCs w:val="18"/>
        </w:rPr>
      </w:pPr>
    </w:p>
    <w:p w14:paraId="3BDC700F"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12C3BA02"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In ________________ on _____________  </w:t>
      </w:r>
    </w:p>
    <w:p w14:paraId="79C387EF"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5D42D847"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687010C1"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2E3FAAB5" w14:textId="77777777"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p>
    <w:p w14:paraId="5B84BF7D" w14:textId="77777777" w:rsidR="00C714E3" w:rsidRPr="00A73824" w:rsidRDefault="00C714E3" w:rsidP="00C714E3">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____________________________________  </w:t>
      </w:r>
    </w:p>
    <w:p w14:paraId="0EB3012B" w14:textId="50FCA5EF" w:rsidR="00C714E3" w:rsidRPr="00A73824" w:rsidRDefault="00C714E3" w:rsidP="00C714E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 xml:space="preserve">[Name of authorised person / </w:t>
      </w:r>
      <w:r w:rsidR="009B6BEF" w:rsidRPr="00A73824">
        <w:rPr>
          <w:rFonts w:ascii="Calibri" w:hAnsi="Calibri" w:cs="Segoe UI"/>
          <w:color w:val="000000" w:themeColor="text1"/>
          <w:sz w:val="22"/>
          <w:szCs w:val="22"/>
        </w:rPr>
        <w:t>indication of function</w:t>
      </w:r>
      <w:r w:rsidRPr="00A73824">
        <w:rPr>
          <w:rFonts w:ascii="Calibri" w:hAnsi="Calibri" w:cs="Segoe UI"/>
          <w:color w:val="000000" w:themeColor="text1"/>
          <w:sz w:val="22"/>
          <w:szCs w:val="22"/>
        </w:rPr>
        <w:t xml:space="preserve">] </w:t>
      </w:r>
    </w:p>
    <w:p w14:paraId="6FFB4EBA" w14:textId="516A8407" w:rsidR="00F44C87" w:rsidRDefault="00F44C87">
      <w:pPr>
        <w:autoSpaceDE/>
        <w:autoSpaceDN/>
        <w:spacing w:after="160" w:line="259" w:lineRule="auto"/>
        <w:jc w:val="left"/>
        <w:rPr>
          <w:rFonts w:asciiTheme="minorHAnsi" w:hAnsiTheme="minorHAnsi" w:cstheme="minorHAnsi"/>
          <w:b/>
          <w:bCs/>
          <w:color w:val="000000" w:themeColor="text1"/>
          <w:sz w:val="28"/>
          <w:szCs w:val="22"/>
        </w:rPr>
      </w:pPr>
      <w:r>
        <w:rPr>
          <w:rFonts w:asciiTheme="minorHAnsi" w:hAnsiTheme="minorHAnsi" w:cstheme="minorHAnsi"/>
          <w:b/>
          <w:bCs/>
          <w:color w:val="000000" w:themeColor="text1"/>
          <w:sz w:val="28"/>
          <w:szCs w:val="22"/>
        </w:rPr>
        <w:br w:type="page"/>
      </w:r>
    </w:p>
    <w:p w14:paraId="7E57D91B" w14:textId="6A2B87A5" w:rsidR="00C714E3" w:rsidRPr="00A73824" w:rsidRDefault="00346729" w:rsidP="008A1773">
      <w:pPr>
        <w:autoSpaceDE/>
        <w:autoSpaceDN/>
        <w:spacing w:after="160" w:line="259" w:lineRule="auto"/>
        <w:jc w:val="center"/>
        <w:rPr>
          <w:rFonts w:asciiTheme="minorHAnsi" w:hAnsiTheme="minorHAnsi" w:cstheme="minorHAnsi"/>
          <w:b/>
          <w:bCs/>
          <w:color w:val="000000" w:themeColor="text1"/>
          <w:sz w:val="28"/>
          <w:szCs w:val="22"/>
        </w:rPr>
      </w:pPr>
      <w:r w:rsidRPr="00A73824">
        <w:rPr>
          <w:rFonts w:ascii="Calibri" w:hAnsi="Calibri" w:cs="Segoe UI"/>
          <w:b/>
          <w:bCs/>
          <w:color w:val="000000" w:themeColor="text1"/>
          <w:sz w:val="28"/>
          <w:szCs w:val="28"/>
        </w:rPr>
        <w:lastRenderedPageBreak/>
        <w:t>Affidavit of</w:t>
      </w:r>
      <w:r>
        <w:rPr>
          <w:rFonts w:ascii="Calibri" w:hAnsi="Calibri" w:cs="Segoe UI"/>
          <w:b/>
          <w:bCs/>
          <w:color w:val="000000" w:themeColor="text1"/>
          <w:sz w:val="28"/>
          <w:szCs w:val="28"/>
        </w:rPr>
        <w:t xml:space="preserve"> technical </w:t>
      </w:r>
      <w:r w:rsidR="008A1773">
        <w:rPr>
          <w:rFonts w:ascii="Calibri" w:hAnsi="Calibri" w:cs="Segoe UI"/>
          <w:b/>
          <w:bCs/>
          <w:color w:val="000000" w:themeColor="text1"/>
          <w:sz w:val="28"/>
          <w:szCs w:val="28"/>
        </w:rPr>
        <w:t>qualification</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5"/>
        <w:gridCol w:w="927"/>
      </w:tblGrid>
      <w:tr w:rsidR="00521C41" w:rsidRPr="00A73824" w14:paraId="0B916039" w14:textId="77777777" w:rsidTr="009E4E04">
        <w:trPr>
          <w:trHeight w:val="390"/>
        </w:trPr>
        <w:tc>
          <w:tcPr>
            <w:tcW w:w="8145" w:type="dxa"/>
            <w:tcBorders>
              <w:top w:val="nil"/>
              <w:left w:val="nil"/>
              <w:bottom w:val="nil"/>
              <w:right w:val="nil"/>
            </w:tcBorders>
          </w:tcPr>
          <w:tbl>
            <w:tblPr>
              <w:tblW w:w="81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10"/>
            </w:tblGrid>
            <w:tr w:rsidR="00521C41" w:rsidRPr="00A73824" w14:paraId="0951D537" w14:textId="77777777" w:rsidTr="001C6129">
              <w:trPr>
                <w:trHeight w:val="390"/>
              </w:trPr>
              <w:tc>
                <w:tcPr>
                  <w:tcW w:w="2835" w:type="dxa"/>
                  <w:tcBorders>
                    <w:top w:val="nil"/>
                    <w:left w:val="nil"/>
                    <w:bottom w:val="nil"/>
                    <w:right w:val="nil"/>
                  </w:tcBorders>
                  <w:hideMark/>
                </w:tcPr>
                <w:p w14:paraId="0F3025A2" w14:textId="77777777" w:rsidR="00521C41" w:rsidRPr="00A73824" w:rsidRDefault="00521C41" w:rsidP="001C6129">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Supplier</w:t>
                  </w:r>
                </w:p>
              </w:tc>
              <w:tc>
                <w:tcPr>
                  <w:tcW w:w="5310" w:type="dxa"/>
                  <w:tcBorders>
                    <w:top w:val="nil"/>
                    <w:left w:val="nil"/>
                    <w:bottom w:val="nil"/>
                    <w:right w:val="nil"/>
                  </w:tcBorders>
                  <w:hideMark/>
                </w:tcPr>
                <w:p w14:paraId="452075BE" w14:textId="77777777" w:rsidR="00521C41" w:rsidRPr="00A73824" w:rsidRDefault="00521C41" w:rsidP="001C6129">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521C41" w:rsidRPr="00A73824" w14:paraId="28CFAA91" w14:textId="77777777" w:rsidTr="001C6129">
              <w:trPr>
                <w:trHeight w:val="390"/>
              </w:trPr>
              <w:tc>
                <w:tcPr>
                  <w:tcW w:w="2835" w:type="dxa"/>
                  <w:tcBorders>
                    <w:top w:val="nil"/>
                    <w:left w:val="nil"/>
                    <w:bottom w:val="nil"/>
                    <w:right w:val="nil"/>
                  </w:tcBorders>
                  <w:hideMark/>
                </w:tcPr>
                <w:p w14:paraId="236D54A2" w14:textId="77777777" w:rsidR="00521C41" w:rsidRPr="00A73824" w:rsidRDefault="00521C41" w:rsidP="001C6129">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Company registered no.</w:t>
                  </w:r>
                </w:p>
              </w:tc>
              <w:tc>
                <w:tcPr>
                  <w:tcW w:w="5310" w:type="dxa"/>
                  <w:tcBorders>
                    <w:top w:val="nil"/>
                    <w:left w:val="nil"/>
                    <w:bottom w:val="nil"/>
                    <w:right w:val="nil"/>
                  </w:tcBorders>
                  <w:hideMark/>
                </w:tcPr>
                <w:p w14:paraId="3454806D" w14:textId="77777777" w:rsidR="00521C41" w:rsidRPr="00A73824" w:rsidRDefault="00521C41" w:rsidP="001C6129">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r w:rsidR="00521C41" w:rsidRPr="00A73824" w14:paraId="663ACB9B" w14:textId="77777777" w:rsidTr="001C6129">
              <w:trPr>
                <w:trHeight w:val="300"/>
              </w:trPr>
              <w:tc>
                <w:tcPr>
                  <w:tcW w:w="2835" w:type="dxa"/>
                  <w:tcBorders>
                    <w:top w:val="nil"/>
                    <w:left w:val="nil"/>
                    <w:bottom w:val="nil"/>
                    <w:right w:val="nil"/>
                  </w:tcBorders>
                  <w:hideMark/>
                </w:tcPr>
                <w:p w14:paraId="41CF55C4" w14:textId="77777777" w:rsidR="00521C41" w:rsidRPr="00A73824" w:rsidRDefault="00521C41" w:rsidP="001C6129">
                  <w:pPr>
                    <w:autoSpaceDE/>
                    <w:autoSpaceDN/>
                    <w:spacing w:line="240" w:lineRule="auto"/>
                    <w:ind w:right="540"/>
                    <w:textAlignment w:val="baseline"/>
                    <w:rPr>
                      <w:color w:val="000000" w:themeColor="text1"/>
                    </w:rPr>
                  </w:pPr>
                  <w:r w:rsidRPr="00A73824">
                    <w:rPr>
                      <w:rFonts w:ascii="Calibri" w:hAnsi="Calibri"/>
                      <w:b/>
                      <w:bCs/>
                      <w:color w:val="000000" w:themeColor="text1"/>
                      <w:sz w:val="22"/>
                      <w:szCs w:val="22"/>
                    </w:rPr>
                    <w:t>with registered office</w:t>
                  </w:r>
                </w:p>
              </w:tc>
              <w:tc>
                <w:tcPr>
                  <w:tcW w:w="5310" w:type="dxa"/>
                  <w:tcBorders>
                    <w:top w:val="nil"/>
                    <w:left w:val="nil"/>
                    <w:bottom w:val="nil"/>
                    <w:right w:val="nil"/>
                  </w:tcBorders>
                  <w:hideMark/>
                </w:tcPr>
                <w:p w14:paraId="4A1A18EB" w14:textId="77777777" w:rsidR="00521C41" w:rsidRPr="00A73824" w:rsidRDefault="00521C41" w:rsidP="001C6129">
                  <w:pPr>
                    <w:autoSpaceDE/>
                    <w:autoSpaceDN/>
                    <w:spacing w:line="240" w:lineRule="auto"/>
                    <w:ind w:left="155" w:right="540"/>
                    <w:textAlignment w:val="baseline"/>
                    <w:rPr>
                      <w:color w:val="000000" w:themeColor="text1"/>
                    </w:rPr>
                  </w:pPr>
                  <w:r w:rsidRPr="00A73824">
                    <w:rPr>
                      <w:rFonts w:ascii="Calibri" w:hAnsi="Calibri"/>
                      <w:b/>
                      <w:bCs/>
                      <w:color w:val="000000" w:themeColor="text1"/>
                      <w:sz w:val="22"/>
                      <w:szCs w:val="22"/>
                    </w:rPr>
                    <w:t xml:space="preserve">_______________________ </w:t>
                  </w:r>
                </w:p>
              </w:tc>
            </w:tr>
          </w:tbl>
          <w:p w14:paraId="78A1EA26" w14:textId="77777777" w:rsidR="00521C41" w:rsidRPr="00A73824" w:rsidRDefault="00521C41" w:rsidP="001C6129">
            <w:pPr>
              <w:autoSpaceDE/>
              <w:autoSpaceDN/>
              <w:spacing w:line="240" w:lineRule="auto"/>
              <w:ind w:right="540"/>
              <w:textAlignment w:val="baseline"/>
              <w:rPr>
                <w:color w:val="000000" w:themeColor="text1"/>
              </w:rPr>
            </w:pPr>
          </w:p>
        </w:tc>
        <w:tc>
          <w:tcPr>
            <w:tcW w:w="927" w:type="dxa"/>
            <w:tcBorders>
              <w:top w:val="nil"/>
              <w:left w:val="nil"/>
              <w:bottom w:val="nil"/>
              <w:right w:val="nil"/>
            </w:tcBorders>
          </w:tcPr>
          <w:p w14:paraId="76A0A2C5" w14:textId="77777777" w:rsidR="00521C41" w:rsidRPr="00A73824" w:rsidRDefault="00521C41" w:rsidP="001C6129">
            <w:pPr>
              <w:autoSpaceDE/>
              <w:autoSpaceDN/>
              <w:spacing w:line="240" w:lineRule="auto"/>
              <w:ind w:right="540"/>
              <w:textAlignment w:val="baseline"/>
              <w:rPr>
                <w:color w:val="000000" w:themeColor="text1"/>
              </w:rPr>
            </w:pPr>
          </w:p>
        </w:tc>
      </w:tr>
      <w:tr w:rsidR="00521C41" w:rsidRPr="00A73824" w14:paraId="50454D8E" w14:textId="77777777" w:rsidTr="009E4E04">
        <w:trPr>
          <w:trHeight w:val="390"/>
        </w:trPr>
        <w:tc>
          <w:tcPr>
            <w:tcW w:w="8145" w:type="dxa"/>
            <w:tcBorders>
              <w:top w:val="nil"/>
              <w:left w:val="nil"/>
              <w:bottom w:val="nil"/>
              <w:right w:val="nil"/>
            </w:tcBorders>
          </w:tcPr>
          <w:p w14:paraId="63251989" w14:textId="77777777" w:rsidR="00521C41" w:rsidRPr="00A73824" w:rsidRDefault="00521C41" w:rsidP="001C6129">
            <w:pPr>
              <w:autoSpaceDE/>
              <w:autoSpaceDN/>
              <w:spacing w:line="240" w:lineRule="auto"/>
              <w:ind w:right="540"/>
              <w:textAlignment w:val="baseline"/>
              <w:rPr>
                <w:color w:val="000000" w:themeColor="text1"/>
              </w:rPr>
            </w:pPr>
          </w:p>
        </w:tc>
        <w:tc>
          <w:tcPr>
            <w:tcW w:w="927" w:type="dxa"/>
            <w:tcBorders>
              <w:top w:val="nil"/>
              <w:left w:val="nil"/>
              <w:bottom w:val="nil"/>
              <w:right w:val="nil"/>
            </w:tcBorders>
          </w:tcPr>
          <w:p w14:paraId="21518AC4" w14:textId="77777777" w:rsidR="00521C41" w:rsidRPr="00A73824" w:rsidRDefault="00521C41" w:rsidP="001C6129">
            <w:pPr>
              <w:autoSpaceDE/>
              <w:autoSpaceDN/>
              <w:spacing w:line="240" w:lineRule="auto"/>
              <w:ind w:right="540"/>
              <w:textAlignment w:val="baseline"/>
              <w:rPr>
                <w:color w:val="000000" w:themeColor="text1"/>
              </w:rPr>
            </w:pPr>
          </w:p>
        </w:tc>
      </w:tr>
      <w:tr w:rsidR="00521C41" w:rsidRPr="00A73824" w14:paraId="53113651" w14:textId="77777777" w:rsidTr="009E4E04">
        <w:trPr>
          <w:trHeight w:val="300"/>
        </w:trPr>
        <w:tc>
          <w:tcPr>
            <w:tcW w:w="8145" w:type="dxa"/>
            <w:tcBorders>
              <w:top w:val="nil"/>
              <w:left w:val="nil"/>
              <w:bottom w:val="nil"/>
              <w:right w:val="nil"/>
            </w:tcBorders>
          </w:tcPr>
          <w:p w14:paraId="0DBD1DF3" w14:textId="77777777" w:rsidR="00521C41" w:rsidRPr="00A73824" w:rsidRDefault="00521C41" w:rsidP="001C6129">
            <w:pPr>
              <w:autoSpaceDE/>
              <w:autoSpaceDN/>
              <w:spacing w:line="240" w:lineRule="auto"/>
              <w:ind w:right="540"/>
              <w:textAlignment w:val="baseline"/>
              <w:rPr>
                <w:color w:val="000000" w:themeColor="text1"/>
              </w:rPr>
            </w:pPr>
          </w:p>
        </w:tc>
        <w:tc>
          <w:tcPr>
            <w:tcW w:w="927" w:type="dxa"/>
            <w:tcBorders>
              <w:top w:val="nil"/>
              <w:left w:val="nil"/>
              <w:bottom w:val="nil"/>
              <w:right w:val="nil"/>
            </w:tcBorders>
          </w:tcPr>
          <w:p w14:paraId="2B32B331" w14:textId="77777777" w:rsidR="00521C41" w:rsidRPr="00A73824" w:rsidRDefault="00521C41" w:rsidP="001C6129">
            <w:pPr>
              <w:autoSpaceDE/>
              <w:autoSpaceDN/>
              <w:spacing w:line="240" w:lineRule="auto"/>
              <w:ind w:right="540"/>
              <w:textAlignment w:val="baseline"/>
              <w:rPr>
                <w:color w:val="000000" w:themeColor="text1"/>
              </w:rPr>
            </w:pPr>
          </w:p>
        </w:tc>
      </w:tr>
    </w:tbl>
    <w:p w14:paraId="61004707" w14:textId="77777777" w:rsidR="00521C41" w:rsidRPr="00A73824" w:rsidRDefault="00521C41" w:rsidP="00521C41">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registered in the Commercial Register maintained by </w:t>
      </w:r>
      <w:r w:rsidRPr="00A73824">
        <w:rPr>
          <w:rFonts w:ascii="Calibri" w:hAnsi="Calibri" w:cs="Segoe UI"/>
          <w:color w:val="000000" w:themeColor="text1"/>
          <w:sz w:val="22"/>
          <w:szCs w:val="22"/>
        </w:rPr>
        <w:t xml:space="preserve">_______________________ </w:t>
      </w:r>
    </w:p>
    <w:p w14:paraId="62B1C084" w14:textId="77777777" w:rsidR="00521C41" w:rsidRPr="00A73824" w:rsidRDefault="00521C41" w:rsidP="00521C41">
      <w:pPr>
        <w:autoSpaceDE/>
        <w:autoSpaceDN/>
        <w:spacing w:line="240" w:lineRule="auto"/>
        <w:ind w:right="555"/>
        <w:textAlignment w:val="baseline"/>
        <w:rPr>
          <w:rFonts w:ascii="Calibri" w:hAnsi="Calibri" w:cs="Segoe UI"/>
          <w:b/>
          <w:bCs/>
          <w:color w:val="000000" w:themeColor="text1"/>
          <w:sz w:val="22"/>
          <w:szCs w:val="22"/>
        </w:rPr>
      </w:pPr>
    </w:p>
    <w:p w14:paraId="58337426" w14:textId="77777777" w:rsidR="00521C41" w:rsidRPr="00A73824" w:rsidRDefault="00521C41" w:rsidP="00521C41">
      <w:pPr>
        <w:autoSpaceDE/>
        <w:autoSpaceDN/>
        <w:spacing w:line="240" w:lineRule="auto"/>
        <w:ind w:right="555"/>
        <w:textAlignment w:val="baseline"/>
        <w:rPr>
          <w:rFonts w:ascii="Segoe UI" w:hAnsi="Segoe UI" w:cs="Segoe UI"/>
          <w:color w:val="000000" w:themeColor="text1"/>
          <w:sz w:val="18"/>
          <w:szCs w:val="18"/>
        </w:rPr>
      </w:pPr>
      <w:r w:rsidRPr="00A73824">
        <w:rPr>
          <w:rFonts w:ascii="Calibri" w:hAnsi="Calibri" w:cs="Segoe UI"/>
          <w:b/>
          <w:bCs/>
          <w:color w:val="000000" w:themeColor="text1"/>
          <w:sz w:val="22"/>
          <w:szCs w:val="22"/>
        </w:rPr>
        <w:t xml:space="preserve">(hereinafter referred to as </w:t>
      </w:r>
      <w:r w:rsidRPr="00A73824">
        <w:rPr>
          <w:rFonts w:ascii="Calibri" w:hAnsi="Calibri" w:cs="Segoe UI"/>
          <w:color w:val="000000" w:themeColor="text1"/>
          <w:sz w:val="22"/>
          <w:szCs w:val="22"/>
        </w:rPr>
        <w:t>"</w:t>
      </w:r>
      <w:r w:rsidRPr="00A73824">
        <w:rPr>
          <w:rFonts w:ascii="Calibri" w:hAnsi="Calibri" w:cs="Segoe UI"/>
          <w:b/>
          <w:bCs/>
          <w:color w:val="000000" w:themeColor="text1"/>
          <w:sz w:val="22"/>
          <w:szCs w:val="22"/>
        </w:rPr>
        <w:t>Supplier</w:t>
      </w:r>
      <w:r w:rsidRPr="00A73824">
        <w:rPr>
          <w:rFonts w:ascii="Calibri" w:hAnsi="Calibri" w:cs="Segoe UI"/>
          <w:color w:val="000000" w:themeColor="text1"/>
          <w:sz w:val="22"/>
          <w:szCs w:val="22"/>
        </w:rPr>
        <w:t>")   </w:t>
      </w:r>
    </w:p>
    <w:p w14:paraId="1012B14F" w14:textId="77777777" w:rsidR="00FE11D5" w:rsidRDefault="00FE11D5" w:rsidP="007D7FE9">
      <w:pPr>
        <w:autoSpaceDE/>
        <w:autoSpaceDN/>
        <w:spacing w:line="259" w:lineRule="auto"/>
        <w:jc w:val="left"/>
        <w:rPr>
          <w:rFonts w:asciiTheme="minorHAnsi" w:hAnsiTheme="minorHAnsi" w:cstheme="minorHAnsi"/>
          <w:b/>
          <w:bCs/>
          <w:color w:val="000000" w:themeColor="text1"/>
          <w:sz w:val="28"/>
          <w:szCs w:val="22"/>
        </w:rPr>
      </w:pPr>
    </w:p>
    <w:p w14:paraId="751B8EF9" w14:textId="1413CB0D" w:rsidR="007D7FE9" w:rsidRPr="00A73824" w:rsidRDefault="007D7FE9" w:rsidP="007D7FE9">
      <w:pPr>
        <w:autoSpaceDE/>
        <w:autoSpaceDN/>
        <w:spacing w:line="240" w:lineRule="auto"/>
        <w:textAlignment w:val="baseline"/>
        <w:rPr>
          <w:rFonts w:ascii="Calibri" w:hAnsi="Calibri" w:cs="Segoe UI"/>
          <w:color w:val="000000" w:themeColor="text1"/>
          <w:sz w:val="22"/>
          <w:szCs w:val="22"/>
        </w:rPr>
      </w:pPr>
      <w:r w:rsidRPr="00A73824">
        <w:rPr>
          <w:rFonts w:asciiTheme="minorHAnsi" w:hAnsiTheme="minorHAnsi" w:cstheme="minorHAnsi"/>
          <w:color w:val="000000" w:themeColor="text1"/>
          <w:sz w:val="22"/>
          <w:szCs w:val="22"/>
        </w:rPr>
        <w:t xml:space="preserve">For the purposes of the small-scale public procurement contract entitled </w:t>
      </w:r>
      <w:r w:rsidRPr="00A73824">
        <w:rPr>
          <w:rFonts w:asciiTheme="minorHAnsi" w:hAnsiTheme="minorHAnsi" w:cstheme="minorHAnsi"/>
          <w:b/>
          <w:bCs/>
          <w:color w:val="000000" w:themeColor="text1"/>
          <w:sz w:val="22"/>
          <w:szCs w:val="22"/>
        </w:rPr>
        <w:t>"</w:t>
      </w:r>
      <w:r w:rsidRPr="00167C1A">
        <w:rPr>
          <w:rFonts w:asciiTheme="minorHAnsi" w:hAnsiTheme="minorHAnsi" w:cstheme="minorHAnsi"/>
          <w:b/>
          <w:bCs/>
          <w:color w:val="000000" w:themeColor="text1"/>
          <w:sz w:val="22"/>
          <w:szCs w:val="22"/>
        </w:rPr>
        <w:t>Spectrophotometer</w:t>
      </w:r>
      <w:r w:rsidRPr="00A73824">
        <w:rPr>
          <w:rFonts w:asciiTheme="minorHAnsi" w:hAnsiTheme="minorHAnsi" w:cstheme="minorHAnsi"/>
          <w:b/>
          <w:bCs/>
          <w:color w:val="000000" w:themeColor="text1"/>
          <w:sz w:val="22"/>
          <w:szCs w:val="22"/>
        </w:rPr>
        <w:t>"</w:t>
      </w:r>
      <w:r w:rsidRPr="00A73824">
        <w:rPr>
          <w:rFonts w:asciiTheme="minorHAnsi" w:hAnsiTheme="minorHAnsi" w:cstheme="minorHAnsi"/>
          <w:color w:val="000000" w:themeColor="text1"/>
          <w:sz w:val="22"/>
          <w:szCs w:val="22"/>
        </w:rPr>
        <w:t xml:space="preserve">, the Supplier submits an affidavit </w:t>
      </w:r>
      <w:r w:rsidRPr="00A73824">
        <w:rPr>
          <w:rFonts w:ascii="Calibri" w:hAnsi="Calibri" w:cs="Segoe UI"/>
          <w:color w:val="000000" w:themeColor="text1"/>
          <w:sz w:val="22"/>
          <w:szCs w:val="22"/>
        </w:rPr>
        <w:t xml:space="preserve">of </w:t>
      </w:r>
      <w:r w:rsidR="00945833">
        <w:rPr>
          <w:rFonts w:ascii="Calibri" w:hAnsi="Calibri" w:cs="Segoe UI"/>
          <w:color w:val="000000" w:themeColor="text1"/>
          <w:sz w:val="22"/>
          <w:szCs w:val="22"/>
        </w:rPr>
        <w:t>technical qualification</w:t>
      </w:r>
      <w:r w:rsidRPr="00A73824">
        <w:rPr>
          <w:rFonts w:ascii="Calibri" w:hAnsi="Calibri" w:cs="Segoe UI"/>
          <w:color w:val="000000" w:themeColor="text1"/>
          <w:sz w:val="22"/>
          <w:szCs w:val="22"/>
        </w:rPr>
        <w:t xml:space="preserve"> and declares that: </w:t>
      </w:r>
      <w:r w:rsidR="00E8748B">
        <w:rPr>
          <w:rFonts w:ascii="Calibri" w:hAnsi="Calibri" w:cs="Segoe UI"/>
          <w:color w:val="000000" w:themeColor="text1"/>
          <w:sz w:val="22"/>
          <w:szCs w:val="22"/>
        </w:rPr>
        <w:t xml:space="preserve">it </w:t>
      </w:r>
      <w:r w:rsidR="004F4B1D">
        <w:rPr>
          <w:rFonts w:ascii="Calibri" w:hAnsi="Calibri" w:cs="Segoe UI"/>
          <w:color w:val="000000" w:themeColor="text1"/>
          <w:sz w:val="22"/>
          <w:szCs w:val="22"/>
        </w:rPr>
        <w:t>meets</w:t>
      </w:r>
      <w:r w:rsidR="00047B1A">
        <w:rPr>
          <w:rFonts w:ascii="Calibri" w:hAnsi="Calibri" w:cs="Segoe UI"/>
          <w:color w:val="000000" w:themeColor="text1"/>
          <w:sz w:val="22"/>
          <w:szCs w:val="22"/>
        </w:rPr>
        <w:t xml:space="preserve"> technical specfication</w:t>
      </w:r>
      <w:r w:rsidR="00A64390">
        <w:rPr>
          <w:rFonts w:ascii="Calibri" w:hAnsi="Calibri" w:cs="Segoe UI"/>
          <w:color w:val="000000" w:themeColor="text1"/>
          <w:sz w:val="22"/>
          <w:szCs w:val="22"/>
        </w:rPr>
        <w:t xml:space="preserve">, </w:t>
      </w:r>
      <w:r w:rsidR="007A2710">
        <w:rPr>
          <w:rFonts w:ascii="Calibri" w:hAnsi="Calibri" w:cs="Segoe UI"/>
          <w:color w:val="000000" w:themeColor="text1"/>
          <w:sz w:val="22"/>
          <w:szCs w:val="22"/>
        </w:rPr>
        <w:t xml:space="preserve">i.e. </w:t>
      </w:r>
      <w:r w:rsidR="00341D6A" w:rsidRPr="00341D6A">
        <w:rPr>
          <w:rFonts w:ascii="Calibri" w:hAnsi="Calibri" w:cs="Segoe UI"/>
          <w:color w:val="000000" w:themeColor="text1"/>
          <w:sz w:val="22"/>
          <w:szCs w:val="22"/>
        </w:rPr>
        <w:t xml:space="preserve">that it has provided the following </w:t>
      </w:r>
      <w:r w:rsidR="00D109F1">
        <w:rPr>
          <w:rFonts w:ascii="Calibri" w:hAnsi="Calibri" w:cs="Segoe UI"/>
          <w:color w:val="000000" w:themeColor="text1"/>
          <w:sz w:val="22"/>
          <w:szCs w:val="22"/>
        </w:rPr>
        <w:t>sup</w:t>
      </w:r>
      <w:r w:rsidR="00BA27D8">
        <w:rPr>
          <w:rFonts w:ascii="Calibri" w:hAnsi="Calibri" w:cs="Segoe UI"/>
          <w:color w:val="000000" w:themeColor="text1"/>
          <w:sz w:val="22"/>
          <w:szCs w:val="22"/>
        </w:rPr>
        <w:t>plies</w:t>
      </w:r>
      <w:r w:rsidR="00341D6A" w:rsidRPr="00341D6A">
        <w:rPr>
          <w:rFonts w:ascii="Calibri" w:hAnsi="Calibri" w:cs="Segoe UI"/>
          <w:color w:val="000000" w:themeColor="text1"/>
          <w:sz w:val="22"/>
          <w:szCs w:val="22"/>
        </w:rPr>
        <w:t xml:space="preserve"> in the last </w:t>
      </w:r>
      <w:r w:rsidR="00BA27D8">
        <w:rPr>
          <w:rFonts w:ascii="Calibri" w:hAnsi="Calibri" w:cs="Segoe UI"/>
          <w:color w:val="000000" w:themeColor="text1"/>
          <w:sz w:val="22"/>
          <w:szCs w:val="22"/>
        </w:rPr>
        <w:t>3</w:t>
      </w:r>
      <w:r w:rsidR="00341D6A" w:rsidRPr="00341D6A">
        <w:rPr>
          <w:rFonts w:ascii="Calibri" w:hAnsi="Calibri" w:cs="Segoe UI"/>
          <w:color w:val="000000" w:themeColor="text1"/>
          <w:sz w:val="22"/>
          <w:szCs w:val="22"/>
        </w:rPr>
        <w:t xml:space="preserve"> years prior to the start of the tender procedure:</w:t>
      </w:r>
      <w:r w:rsidR="007A2710">
        <w:rPr>
          <w:rFonts w:ascii="Calibri" w:hAnsi="Calibri" w:cs="Segoe UI"/>
          <w:color w:val="000000" w:themeColor="text1"/>
          <w:sz w:val="22"/>
          <w:szCs w:val="22"/>
        </w:rPr>
        <w:t xml:space="preserve"> </w:t>
      </w:r>
    </w:p>
    <w:p w14:paraId="6A2B96CC" w14:textId="77777777" w:rsidR="00D75153" w:rsidRPr="00214402" w:rsidRDefault="00D75153" w:rsidP="00D75153">
      <w:pPr>
        <w:keepNext/>
        <w:keepLines/>
        <w:spacing w:line="216" w:lineRule="auto"/>
        <w:rPr>
          <w:rFonts w:asciiTheme="minorHAnsi" w:hAnsiTheme="minorHAnsi" w:cstheme="minorHAnsi"/>
          <w:spacing w:val="-6"/>
          <w:sz w:val="22"/>
          <w:szCs w:val="22"/>
        </w:rPr>
      </w:pPr>
    </w:p>
    <w:tbl>
      <w:tblPr>
        <w:tblW w:w="9214" w:type="dxa"/>
        <w:tblInd w:w="-23" w:type="dxa"/>
        <w:tblBorders>
          <w:top w:val="single" w:sz="18" w:space="0" w:color="auto"/>
          <w:left w:val="single" w:sz="18" w:space="0" w:color="auto"/>
          <w:bottom w:val="single" w:sz="12" w:space="0" w:color="auto"/>
          <w:right w:val="single" w:sz="18" w:space="0" w:color="auto"/>
          <w:insideH w:val="single" w:sz="12" w:space="0" w:color="auto"/>
          <w:insideV w:val="single" w:sz="4" w:space="0" w:color="auto"/>
        </w:tblBorders>
        <w:tblLook w:val="01E0" w:firstRow="1" w:lastRow="1" w:firstColumn="1" w:lastColumn="1" w:noHBand="0" w:noVBand="0"/>
      </w:tblPr>
      <w:tblGrid>
        <w:gridCol w:w="2126"/>
        <w:gridCol w:w="2977"/>
        <w:gridCol w:w="2127"/>
        <w:gridCol w:w="1984"/>
      </w:tblGrid>
      <w:tr w:rsidR="00D75153" w:rsidRPr="00214402" w14:paraId="4FAE2B7E" w14:textId="77777777" w:rsidTr="00A57746">
        <w:trPr>
          <w:trHeight w:val="388"/>
        </w:trPr>
        <w:tc>
          <w:tcPr>
            <w:tcW w:w="2126" w:type="dxa"/>
          </w:tcPr>
          <w:p w14:paraId="2544FA36" w14:textId="2DAAB6ED"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r w:rsidRPr="00214402">
              <w:rPr>
                <w:rFonts w:asciiTheme="minorHAnsi" w:hAnsiTheme="minorHAnsi" w:cstheme="minorHAnsi"/>
                <w:b/>
                <w:spacing w:val="-6"/>
                <w:sz w:val="22"/>
                <w:szCs w:val="22"/>
              </w:rPr>
              <w:t xml:space="preserve"> </w:t>
            </w:r>
            <w:r w:rsidR="00BB6B2B">
              <w:rPr>
                <w:rFonts w:asciiTheme="minorHAnsi" w:hAnsiTheme="minorHAnsi" w:cstheme="minorHAnsi"/>
                <w:b/>
                <w:spacing w:val="-6"/>
                <w:sz w:val="22"/>
                <w:szCs w:val="22"/>
              </w:rPr>
              <w:t>Supplier</w:t>
            </w:r>
            <w:r w:rsidRPr="00214402">
              <w:rPr>
                <w:rFonts w:asciiTheme="minorHAnsi" w:hAnsiTheme="minorHAnsi" w:cstheme="minorHAnsi"/>
                <w:spacing w:val="-6"/>
                <w:sz w:val="22"/>
                <w:szCs w:val="22"/>
              </w:rPr>
              <w:t xml:space="preserve"> </w:t>
            </w:r>
          </w:p>
          <w:p w14:paraId="623FA4E2" w14:textId="040773D2" w:rsidR="00D75153" w:rsidRPr="00214402" w:rsidRDefault="00870C0D" w:rsidP="001C6129">
            <w:pPr>
              <w:keepNext/>
              <w:keepLines/>
              <w:suppressAutoHyphens/>
              <w:spacing w:line="216" w:lineRule="auto"/>
              <w:jc w:val="center"/>
              <w:rPr>
                <w:rFonts w:asciiTheme="minorHAnsi" w:hAnsiTheme="minorHAnsi" w:cstheme="minorHAnsi"/>
                <w:b/>
                <w:spacing w:val="-6"/>
                <w:sz w:val="22"/>
                <w:szCs w:val="22"/>
              </w:rPr>
            </w:pPr>
            <w:r w:rsidRPr="00B11CE9">
              <w:rPr>
                <w:rFonts w:ascii="Calibri" w:hAnsi="Calibri" w:cs="Segoe UI"/>
                <w:color w:val="000000" w:themeColor="text1"/>
                <w:sz w:val="22"/>
                <w:szCs w:val="22"/>
              </w:rPr>
              <w:t>(</w:t>
            </w:r>
            <w:r w:rsidR="00B11CE9" w:rsidRPr="00B11CE9">
              <w:rPr>
                <w:rFonts w:ascii="Calibri" w:hAnsi="Calibri" w:cs="Segoe UI"/>
                <w:color w:val="000000" w:themeColor="text1"/>
                <w:sz w:val="22"/>
                <w:szCs w:val="22"/>
              </w:rPr>
              <w:t>r</w:t>
            </w:r>
            <w:r w:rsidRPr="00B11CE9">
              <w:rPr>
                <w:rFonts w:ascii="Calibri" w:hAnsi="Calibri" w:cs="Segoe UI"/>
                <w:color w:val="000000" w:themeColor="text1"/>
                <w:sz w:val="22"/>
                <w:szCs w:val="22"/>
              </w:rPr>
              <w:t>egistered address</w:t>
            </w:r>
            <w:r w:rsidR="00D75153" w:rsidRPr="00B11CE9">
              <w:rPr>
                <w:rFonts w:ascii="Calibri" w:hAnsi="Calibri" w:cs="Segoe UI"/>
                <w:color w:val="000000" w:themeColor="text1"/>
                <w:sz w:val="22"/>
                <w:szCs w:val="22"/>
              </w:rPr>
              <w:t xml:space="preserve">, </w:t>
            </w:r>
            <w:r w:rsidR="00B11CE9" w:rsidRPr="00B11CE9">
              <w:rPr>
                <w:rFonts w:ascii="Calibri" w:hAnsi="Calibri" w:cs="Segoe UI"/>
                <w:color w:val="000000" w:themeColor="text1"/>
                <w:sz w:val="22"/>
                <w:szCs w:val="22"/>
              </w:rPr>
              <w:t>r</w:t>
            </w:r>
            <w:r w:rsidR="00B11CE9" w:rsidRPr="00B11CE9">
              <w:rPr>
                <w:rFonts w:ascii="Calibri" w:hAnsi="Calibri" w:cs="Segoe UI"/>
                <w:color w:val="000000" w:themeColor="text1"/>
                <w:sz w:val="22"/>
                <w:szCs w:val="22"/>
              </w:rPr>
              <w:t>egistration number</w:t>
            </w:r>
            <w:r w:rsidR="00D75153" w:rsidRPr="00B11CE9">
              <w:rPr>
                <w:rFonts w:ascii="Calibri" w:hAnsi="Calibri" w:cs="Segoe UI"/>
                <w:color w:val="000000" w:themeColor="text1"/>
                <w:sz w:val="22"/>
                <w:szCs w:val="22"/>
              </w:rPr>
              <w:t>)</w:t>
            </w:r>
          </w:p>
        </w:tc>
        <w:tc>
          <w:tcPr>
            <w:tcW w:w="2977" w:type="dxa"/>
          </w:tcPr>
          <w:p w14:paraId="3EA565F1" w14:textId="1101766F" w:rsidR="00D75153" w:rsidRPr="00214402" w:rsidRDefault="00EC571B" w:rsidP="001C6129">
            <w:pPr>
              <w:keepNext/>
              <w:keepLines/>
              <w:suppressAutoHyphens/>
              <w:spacing w:line="216" w:lineRule="auto"/>
              <w:jc w:val="center"/>
              <w:rPr>
                <w:rFonts w:asciiTheme="minorHAnsi" w:hAnsiTheme="minorHAnsi" w:cstheme="minorHAnsi"/>
                <w:b/>
                <w:spacing w:val="-6"/>
                <w:sz w:val="22"/>
                <w:szCs w:val="22"/>
              </w:rPr>
            </w:pPr>
            <w:r w:rsidRPr="00EC571B">
              <w:rPr>
                <w:rFonts w:asciiTheme="minorHAnsi" w:hAnsiTheme="minorHAnsi" w:cstheme="minorHAnsi"/>
                <w:b/>
                <w:spacing w:val="-6"/>
                <w:sz w:val="22"/>
                <w:szCs w:val="22"/>
              </w:rPr>
              <w:t>Subject of performance</w:t>
            </w:r>
          </w:p>
          <w:p w14:paraId="6A44A158" w14:textId="77777777" w:rsidR="00D75153" w:rsidRPr="00214402" w:rsidRDefault="00D75153" w:rsidP="001C6129">
            <w:pPr>
              <w:keepNext/>
              <w:keepLines/>
              <w:suppressAutoHyphens/>
              <w:spacing w:line="216" w:lineRule="auto"/>
              <w:jc w:val="center"/>
              <w:rPr>
                <w:rFonts w:asciiTheme="minorHAnsi" w:hAnsiTheme="minorHAnsi" w:cstheme="minorHAnsi"/>
                <w:b/>
                <w:spacing w:val="-6"/>
                <w:sz w:val="22"/>
                <w:szCs w:val="22"/>
              </w:rPr>
            </w:pPr>
          </w:p>
        </w:tc>
        <w:tc>
          <w:tcPr>
            <w:tcW w:w="2127" w:type="dxa"/>
          </w:tcPr>
          <w:p w14:paraId="65EEA228" w14:textId="1C7AF495" w:rsidR="00D75153" w:rsidRPr="00214402" w:rsidRDefault="00F07F90" w:rsidP="001C6129">
            <w:pPr>
              <w:keepNext/>
              <w:keepLines/>
              <w:suppressAutoHyphens/>
              <w:spacing w:line="216" w:lineRule="auto"/>
              <w:jc w:val="center"/>
              <w:rPr>
                <w:rFonts w:asciiTheme="minorHAnsi" w:hAnsiTheme="minorHAnsi" w:cstheme="minorHAnsi"/>
                <w:b/>
                <w:spacing w:val="-6"/>
                <w:sz w:val="22"/>
                <w:szCs w:val="22"/>
              </w:rPr>
            </w:pPr>
            <w:r w:rsidRPr="00F07F90">
              <w:rPr>
                <w:rFonts w:asciiTheme="minorHAnsi" w:hAnsiTheme="minorHAnsi" w:cstheme="minorHAnsi"/>
                <w:b/>
                <w:spacing w:val="-6"/>
                <w:sz w:val="22"/>
                <w:szCs w:val="22"/>
              </w:rPr>
              <w:t>Value of performance</w:t>
            </w:r>
          </w:p>
          <w:p w14:paraId="0ECFB5AC" w14:textId="02FE42C4"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r w:rsidRPr="00214402">
              <w:rPr>
                <w:rFonts w:asciiTheme="minorHAnsi" w:hAnsiTheme="minorHAnsi" w:cstheme="minorHAnsi"/>
                <w:spacing w:val="-6"/>
                <w:sz w:val="22"/>
                <w:szCs w:val="22"/>
              </w:rPr>
              <w:t>(</w:t>
            </w:r>
            <w:r w:rsidR="00A57746">
              <w:rPr>
                <w:rFonts w:asciiTheme="minorHAnsi" w:hAnsiTheme="minorHAnsi" w:cstheme="minorHAnsi"/>
                <w:spacing w:val="-6"/>
                <w:sz w:val="22"/>
                <w:szCs w:val="22"/>
              </w:rPr>
              <w:t>in CZK excluding VAT</w:t>
            </w:r>
            <w:r w:rsidRPr="00214402">
              <w:rPr>
                <w:rFonts w:asciiTheme="minorHAnsi" w:hAnsiTheme="minorHAnsi" w:cstheme="minorHAnsi"/>
                <w:spacing w:val="-6"/>
                <w:sz w:val="22"/>
                <w:szCs w:val="22"/>
              </w:rPr>
              <w:t>)</w:t>
            </w:r>
          </w:p>
        </w:tc>
        <w:tc>
          <w:tcPr>
            <w:tcW w:w="1984" w:type="dxa"/>
          </w:tcPr>
          <w:p w14:paraId="5179327E" w14:textId="5747FFE8" w:rsidR="00D75153" w:rsidRPr="00214402" w:rsidRDefault="00C076DF" w:rsidP="001C6129">
            <w:pPr>
              <w:keepNext/>
              <w:keepLines/>
              <w:suppressAutoHyphens/>
              <w:spacing w:line="216" w:lineRule="auto"/>
              <w:jc w:val="center"/>
              <w:rPr>
                <w:rFonts w:asciiTheme="minorHAnsi" w:hAnsiTheme="minorHAnsi" w:cstheme="minorHAnsi"/>
                <w:b/>
                <w:spacing w:val="-6"/>
                <w:sz w:val="22"/>
                <w:szCs w:val="22"/>
              </w:rPr>
            </w:pPr>
            <w:r>
              <w:rPr>
                <w:rFonts w:asciiTheme="minorHAnsi" w:hAnsiTheme="minorHAnsi" w:cstheme="minorHAnsi"/>
                <w:b/>
                <w:spacing w:val="-6"/>
                <w:sz w:val="22"/>
                <w:szCs w:val="22"/>
              </w:rPr>
              <w:t>Date of performance</w:t>
            </w:r>
            <w:r w:rsidR="00D75153" w:rsidRPr="00214402">
              <w:rPr>
                <w:rFonts w:asciiTheme="minorHAnsi" w:hAnsiTheme="minorHAnsi" w:cstheme="minorHAnsi"/>
                <w:b/>
                <w:spacing w:val="-6"/>
                <w:sz w:val="22"/>
                <w:szCs w:val="22"/>
              </w:rPr>
              <w:t xml:space="preserve"> </w:t>
            </w:r>
          </w:p>
          <w:p w14:paraId="3192EFA7"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p w14:paraId="6D00B860" w14:textId="77777777" w:rsidR="00D75153" w:rsidRPr="00214402" w:rsidRDefault="00D75153" w:rsidP="001C6129">
            <w:pPr>
              <w:keepNext/>
              <w:keepLines/>
              <w:suppressAutoHyphens/>
              <w:spacing w:line="216" w:lineRule="auto"/>
              <w:jc w:val="center"/>
              <w:rPr>
                <w:rFonts w:asciiTheme="minorHAnsi" w:hAnsiTheme="minorHAnsi" w:cstheme="minorHAnsi"/>
                <w:b/>
                <w:spacing w:val="-6"/>
                <w:sz w:val="22"/>
                <w:szCs w:val="22"/>
              </w:rPr>
            </w:pPr>
          </w:p>
        </w:tc>
      </w:tr>
      <w:tr w:rsidR="00D75153" w:rsidRPr="00214402" w14:paraId="042DD15B" w14:textId="77777777" w:rsidTr="00A57746">
        <w:trPr>
          <w:trHeight w:val="1018"/>
        </w:trPr>
        <w:tc>
          <w:tcPr>
            <w:tcW w:w="2126" w:type="dxa"/>
            <w:vAlign w:val="center"/>
          </w:tcPr>
          <w:p w14:paraId="67C75AE9"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977" w:type="dxa"/>
            <w:vAlign w:val="center"/>
          </w:tcPr>
          <w:p w14:paraId="65F78A30"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127" w:type="dxa"/>
          </w:tcPr>
          <w:p w14:paraId="647D42B4"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1984" w:type="dxa"/>
          </w:tcPr>
          <w:p w14:paraId="3474E97B" w14:textId="77777777" w:rsidR="00D75153" w:rsidRPr="00214402" w:rsidRDefault="00D75153" w:rsidP="001C6129">
            <w:pPr>
              <w:keepNext/>
              <w:keepLines/>
              <w:suppressAutoHyphens/>
              <w:spacing w:line="216" w:lineRule="auto"/>
              <w:jc w:val="center"/>
              <w:rPr>
                <w:rFonts w:asciiTheme="minorHAnsi" w:hAnsiTheme="minorHAnsi" w:cstheme="minorHAnsi"/>
                <w:b/>
                <w:spacing w:val="-6"/>
                <w:sz w:val="22"/>
                <w:szCs w:val="22"/>
              </w:rPr>
            </w:pPr>
          </w:p>
        </w:tc>
      </w:tr>
      <w:tr w:rsidR="00D75153" w:rsidRPr="00214402" w14:paraId="05776722" w14:textId="77777777" w:rsidTr="00A57746">
        <w:trPr>
          <w:trHeight w:val="1018"/>
        </w:trPr>
        <w:tc>
          <w:tcPr>
            <w:tcW w:w="2126" w:type="dxa"/>
            <w:vAlign w:val="center"/>
          </w:tcPr>
          <w:p w14:paraId="6CC52FFA"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977" w:type="dxa"/>
            <w:vAlign w:val="center"/>
          </w:tcPr>
          <w:p w14:paraId="63CE7232"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127" w:type="dxa"/>
          </w:tcPr>
          <w:p w14:paraId="01FFC30E"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1984" w:type="dxa"/>
          </w:tcPr>
          <w:p w14:paraId="4BEAB039" w14:textId="77777777" w:rsidR="00D75153" w:rsidRPr="00214402" w:rsidRDefault="00D75153" w:rsidP="001C6129">
            <w:pPr>
              <w:keepNext/>
              <w:keepLines/>
              <w:suppressAutoHyphens/>
              <w:spacing w:line="216" w:lineRule="auto"/>
              <w:jc w:val="center"/>
              <w:rPr>
                <w:rFonts w:asciiTheme="minorHAnsi" w:hAnsiTheme="minorHAnsi" w:cstheme="minorHAnsi"/>
                <w:b/>
                <w:spacing w:val="-6"/>
                <w:sz w:val="22"/>
                <w:szCs w:val="22"/>
              </w:rPr>
            </w:pPr>
          </w:p>
        </w:tc>
      </w:tr>
      <w:tr w:rsidR="00D75153" w:rsidRPr="00214402" w14:paraId="280721B2" w14:textId="77777777" w:rsidTr="00A57746">
        <w:trPr>
          <w:trHeight w:val="1018"/>
        </w:trPr>
        <w:tc>
          <w:tcPr>
            <w:tcW w:w="2126" w:type="dxa"/>
            <w:vAlign w:val="center"/>
          </w:tcPr>
          <w:p w14:paraId="50BC4776"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977" w:type="dxa"/>
            <w:vAlign w:val="center"/>
          </w:tcPr>
          <w:p w14:paraId="620E57FA"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2127" w:type="dxa"/>
          </w:tcPr>
          <w:p w14:paraId="5B51F10E" w14:textId="77777777" w:rsidR="00D75153" w:rsidRPr="00214402" w:rsidRDefault="00D75153" w:rsidP="001C6129">
            <w:pPr>
              <w:keepNext/>
              <w:keepLines/>
              <w:suppressAutoHyphens/>
              <w:spacing w:line="216" w:lineRule="auto"/>
              <w:jc w:val="center"/>
              <w:rPr>
                <w:rFonts w:asciiTheme="minorHAnsi" w:hAnsiTheme="minorHAnsi" w:cstheme="minorHAnsi"/>
                <w:spacing w:val="-6"/>
                <w:sz w:val="22"/>
                <w:szCs w:val="22"/>
              </w:rPr>
            </w:pPr>
          </w:p>
        </w:tc>
        <w:tc>
          <w:tcPr>
            <w:tcW w:w="1984" w:type="dxa"/>
          </w:tcPr>
          <w:p w14:paraId="71997AC1" w14:textId="77777777" w:rsidR="00D75153" w:rsidRPr="00214402" w:rsidRDefault="00D75153" w:rsidP="001C6129">
            <w:pPr>
              <w:keepNext/>
              <w:keepLines/>
              <w:suppressAutoHyphens/>
              <w:spacing w:line="216" w:lineRule="auto"/>
              <w:jc w:val="center"/>
              <w:rPr>
                <w:rFonts w:asciiTheme="minorHAnsi" w:hAnsiTheme="minorHAnsi" w:cstheme="minorHAnsi"/>
                <w:b/>
                <w:spacing w:val="-6"/>
                <w:sz w:val="22"/>
                <w:szCs w:val="22"/>
              </w:rPr>
            </w:pPr>
          </w:p>
        </w:tc>
      </w:tr>
    </w:tbl>
    <w:p w14:paraId="34A46C93" w14:textId="77777777" w:rsidR="00D75153" w:rsidRPr="00214402" w:rsidRDefault="00D75153" w:rsidP="00D75153">
      <w:pPr>
        <w:ind w:right="1"/>
        <w:rPr>
          <w:rFonts w:asciiTheme="minorHAnsi" w:hAnsiTheme="minorHAnsi" w:cstheme="minorHAnsi"/>
          <w:sz w:val="22"/>
          <w:szCs w:val="22"/>
        </w:rPr>
      </w:pPr>
    </w:p>
    <w:p w14:paraId="22E6251C" w14:textId="77777777" w:rsidR="00D75153" w:rsidRPr="00214402" w:rsidRDefault="00D75153" w:rsidP="00D75153">
      <w:pPr>
        <w:ind w:right="1"/>
        <w:rPr>
          <w:rFonts w:asciiTheme="minorHAnsi" w:hAnsiTheme="minorHAnsi" w:cstheme="minorHAnsi"/>
          <w:sz w:val="22"/>
          <w:szCs w:val="22"/>
        </w:rPr>
      </w:pPr>
    </w:p>
    <w:p w14:paraId="666D5C21"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In ________________ on _____________  </w:t>
      </w:r>
    </w:p>
    <w:p w14:paraId="0C74549A"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p>
    <w:p w14:paraId="65DE6006"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p>
    <w:p w14:paraId="1F16BC58"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p>
    <w:p w14:paraId="4644409A"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p>
    <w:p w14:paraId="436F3C78" w14:textId="77777777" w:rsidR="00D75153" w:rsidRPr="00A73824" w:rsidRDefault="00D75153" w:rsidP="00D75153">
      <w:pPr>
        <w:autoSpaceDE/>
        <w:autoSpaceDN/>
        <w:spacing w:line="240" w:lineRule="auto"/>
        <w:ind w:right="540"/>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____________________________________  </w:t>
      </w:r>
    </w:p>
    <w:p w14:paraId="1D6FB059" w14:textId="77777777" w:rsidR="00D75153" w:rsidRPr="00A73824" w:rsidRDefault="00D75153" w:rsidP="00D75153">
      <w:pPr>
        <w:autoSpaceDE/>
        <w:autoSpaceDN/>
        <w:spacing w:line="240" w:lineRule="auto"/>
        <w:textAlignment w:val="baseline"/>
        <w:rPr>
          <w:rFonts w:ascii="Segoe UI" w:hAnsi="Segoe UI" w:cs="Segoe UI"/>
          <w:color w:val="000000" w:themeColor="text1"/>
          <w:sz w:val="18"/>
          <w:szCs w:val="18"/>
        </w:rPr>
      </w:pPr>
      <w:r w:rsidRPr="00A73824">
        <w:rPr>
          <w:rFonts w:ascii="Calibri" w:hAnsi="Calibri" w:cs="Segoe UI"/>
          <w:color w:val="000000" w:themeColor="text1"/>
          <w:sz w:val="22"/>
          <w:szCs w:val="22"/>
        </w:rPr>
        <w:t xml:space="preserve">[Name of authorised person / indication of function] </w:t>
      </w:r>
    </w:p>
    <w:p w14:paraId="60CCF742" w14:textId="28DB3568" w:rsidR="00D75153" w:rsidRDefault="00D75153" w:rsidP="00D75153">
      <w:pPr>
        <w:autoSpaceDE/>
        <w:autoSpaceDN/>
        <w:spacing w:after="160" w:line="259" w:lineRule="auto"/>
        <w:jc w:val="left"/>
        <w:rPr>
          <w:rFonts w:asciiTheme="minorHAnsi" w:hAnsiTheme="minorHAnsi" w:cstheme="minorHAnsi"/>
          <w:b/>
          <w:bCs/>
          <w:color w:val="000000" w:themeColor="text1"/>
          <w:sz w:val="28"/>
          <w:szCs w:val="22"/>
        </w:rPr>
      </w:pPr>
    </w:p>
    <w:sectPr w:rsidR="00D75153" w:rsidSect="00F44C87">
      <w:headerReference w:type="default" r:id="rId10"/>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E963" w14:textId="77777777" w:rsidR="00647541" w:rsidRDefault="00647541" w:rsidP="00764234">
      <w:pPr>
        <w:spacing w:line="240" w:lineRule="auto"/>
      </w:pPr>
      <w:r>
        <w:separator/>
      </w:r>
    </w:p>
  </w:endnote>
  <w:endnote w:type="continuationSeparator" w:id="0">
    <w:p w14:paraId="20648EF4" w14:textId="77777777" w:rsidR="00647541" w:rsidRDefault="00647541" w:rsidP="00764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0B8F" w14:textId="77777777" w:rsidR="00647541" w:rsidRDefault="00647541" w:rsidP="00764234">
      <w:pPr>
        <w:spacing w:line="240" w:lineRule="auto"/>
      </w:pPr>
      <w:r>
        <w:separator/>
      </w:r>
    </w:p>
  </w:footnote>
  <w:footnote w:type="continuationSeparator" w:id="0">
    <w:p w14:paraId="7D26FC72" w14:textId="77777777" w:rsidR="00647541" w:rsidRDefault="00647541" w:rsidP="007642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7A2B" w14:textId="77777777" w:rsidR="00C377F9" w:rsidRDefault="00C377F9" w:rsidP="00C377F9">
    <w:pPr>
      <w:pStyle w:val="Zhlav"/>
    </w:pPr>
  </w:p>
  <w:p w14:paraId="113D8855" w14:textId="790B292A" w:rsidR="00C377F9" w:rsidRDefault="00F44C87" w:rsidP="00F44C87">
    <w:pPr>
      <w:jc w:val="center"/>
      <w:rPr>
        <w:rFonts w:ascii="Courier New" w:eastAsia="Courier New" w:hAnsi="Courier New" w:cs="Courier New"/>
        <w:sz w:val="14"/>
        <w:szCs w:val="14"/>
      </w:rPr>
    </w:pPr>
    <w:r w:rsidRPr="00674435">
      <w:rPr>
        <w:noProof/>
      </w:rPr>
      <w:drawing>
        <wp:inline distT="0" distB="0" distL="0" distR="0" wp14:anchorId="3C372645" wp14:editId="2AC40234">
          <wp:extent cx="3619500" cy="511487"/>
          <wp:effectExtent l="0" t="0" r="0" b="3175"/>
          <wp:docPr id="3146519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11446" name=""/>
                  <pic:cNvPicPr/>
                </pic:nvPicPr>
                <pic:blipFill>
                  <a:blip r:embed="rId1"/>
                  <a:stretch>
                    <a:fillRect/>
                  </a:stretch>
                </pic:blipFill>
                <pic:spPr>
                  <a:xfrm>
                    <a:off x="0" y="0"/>
                    <a:ext cx="3735192" cy="527836"/>
                  </a:xfrm>
                  <a:prstGeom prst="rect">
                    <a:avLst/>
                  </a:prstGeom>
                </pic:spPr>
              </pic:pic>
            </a:graphicData>
          </a:graphic>
        </wp:inline>
      </w:drawing>
    </w:r>
  </w:p>
  <w:p w14:paraId="00A3EE03" w14:textId="77777777" w:rsidR="00C377F9" w:rsidRDefault="00C377F9" w:rsidP="00C377F9">
    <w:pPr>
      <w:rPr>
        <w:rFonts w:ascii="Courier New" w:eastAsia="Courier New" w:hAnsi="Courier New" w:cs="Courier New"/>
        <w:sz w:val="14"/>
        <w:szCs w:val="14"/>
      </w:rPr>
    </w:pPr>
  </w:p>
  <w:p w14:paraId="2BEEA75B" w14:textId="77777777" w:rsidR="00C377F9" w:rsidRDefault="00C377F9" w:rsidP="00C377F9">
    <w:pPr>
      <w:rPr>
        <w:rFonts w:ascii="Courier New" w:eastAsia="Courier New" w:hAnsi="Courier New" w:cs="Courier New"/>
        <w:sz w:val="14"/>
        <w:szCs w:val="14"/>
      </w:rPr>
    </w:pPr>
  </w:p>
  <w:p w14:paraId="2E20CFBB" w14:textId="77777777" w:rsidR="00C377F9" w:rsidRDefault="00C377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600062D"/>
    <w:multiLevelType w:val="multilevel"/>
    <w:tmpl w:val="183C1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312A0D"/>
    <w:multiLevelType w:val="hybridMultilevel"/>
    <w:tmpl w:val="D2B29794"/>
    <w:lvl w:ilvl="0" w:tplc="040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4BC3049"/>
    <w:multiLevelType w:val="multilevel"/>
    <w:tmpl w:val="183C1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0250355">
    <w:abstractNumId w:val="4"/>
  </w:num>
  <w:num w:numId="2" w16cid:durableId="1973558245">
    <w:abstractNumId w:val="2"/>
  </w:num>
  <w:num w:numId="3" w16cid:durableId="1694577431">
    <w:abstractNumId w:val="0"/>
  </w:num>
  <w:num w:numId="4" w16cid:durableId="933829043">
    <w:abstractNumId w:val="3"/>
  </w:num>
  <w:num w:numId="5" w16cid:durableId="189917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34"/>
    <w:rsid w:val="00040104"/>
    <w:rsid w:val="00047B1A"/>
    <w:rsid w:val="00061D20"/>
    <w:rsid w:val="00080D68"/>
    <w:rsid w:val="000868C7"/>
    <w:rsid w:val="00090CF5"/>
    <w:rsid w:val="000B2CE9"/>
    <w:rsid w:val="000C684B"/>
    <w:rsid w:val="00122811"/>
    <w:rsid w:val="0014548C"/>
    <w:rsid w:val="00167C1A"/>
    <w:rsid w:val="00171130"/>
    <w:rsid w:val="00181376"/>
    <w:rsid w:val="001B5A57"/>
    <w:rsid w:val="001C59EE"/>
    <w:rsid w:val="00214FE4"/>
    <w:rsid w:val="0028627C"/>
    <w:rsid w:val="00293502"/>
    <w:rsid w:val="002D0064"/>
    <w:rsid w:val="002D5B00"/>
    <w:rsid w:val="002F564D"/>
    <w:rsid w:val="00305B0E"/>
    <w:rsid w:val="00326DB0"/>
    <w:rsid w:val="00341D6A"/>
    <w:rsid w:val="00344590"/>
    <w:rsid w:val="00346729"/>
    <w:rsid w:val="003755A6"/>
    <w:rsid w:val="003C3B07"/>
    <w:rsid w:val="004067A8"/>
    <w:rsid w:val="004654B0"/>
    <w:rsid w:val="00483268"/>
    <w:rsid w:val="004B2031"/>
    <w:rsid w:val="004B29F5"/>
    <w:rsid w:val="004C724B"/>
    <w:rsid w:val="004D0777"/>
    <w:rsid w:val="004E1040"/>
    <w:rsid w:val="004F4B1D"/>
    <w:rsid w:val="00521C41"/>
    <w:rsid w:val="00527DEA"/>
    <w:rsid w:val="00534E7F"/>
    <w:rsid w:val="00536930"/>
    <w:rsid w:val="00540B7A"/>
    <w:rsid w:val="0054304F"/>
    <w:rsid w:val="0055333B"/>
    <w:rsid w:val="00563566"/>
    <w:rsid w:val="00585F0A"/>
    <w:rsid w:val="00595095"/>
    <w:rsid w:val="005B1B36"/>
    <w:rsid w:val="005C0F59"/>
    <w:rsid w:val="005F26E8"/>
    <w:rsid w:val="00602B7F"/>
    <w:rsid w:val="00647541"/>
    <w:rsid w:val="006540A9"/>
    <w:rsid w:val="006664A4"/>
    <w:rsid w:val="00683B9A"/>
    <w:rsid w:val="006C1B7C"/>
    <w:rsid w:val="006C59E7"/>
    <w:rsid w:val="007002FF"/>
    <w:rsid w:val="007135C5"/>
    <w:rsid w:val="0072108D"/>
    <w:rsid w:val="0076080F"/>
    <w:rsid w:val="00764234"/>
    <w:rsid w:val="00790202"/>
    <w:rsid w:val="007A2710"/>
    <w:rsid w:val="007C46E1"/>
    <w:rsid w:val="007D3251"/>
    <w:rsid w:val="007D7FE9"/>
    <w:rsid w:val="007F4135"/>
    <w:rsid w:val="008031AC"/>
    <w:rsid w:val="0084741C"/>
    <w:rsid w:val="008474BE"/>
    <w:rsid w:val="008661B5"/>
    <w:rsid w:val="00870C0D"/>
    <w:rsid w:val="00873918"/>
    <w:rsid w:val="00882D3A"/>
    <w:rsid w:val="008A1773"/>
    <w:rsid w:val="008B2B68"/>
    <w:rsid w:val="008F21BC"/>
    <w:rsid w:val="00945833"/>
    <w:rsid w:val="00966608"/>
    <w:rsid w:val="009911FC"/>
    <w:rsid w:val="009B4FE6"/>
    <w:rsid w:val="009B6BEF"/>
    <w:rsid w:val="009C5F94"/>
    <w:rsid w:val="009E4E04"/>
    <w:rsid w:val="009F05E5"/>
    <w:rsid w:val="009F26AB"/>
    <w:rsid w:val="009F775B"/>
    <w:rsid w:val="00A16348"/>
    <w:rsid w:val="00A50D53"/>
    <w:rsid w:val="00A51141"/>
    <w:rsid w:val="00A57746"/>
    <w:rsid w:val="00A621F8"/>
    <w:rsid w:val="00A64390"/>
    <w:rsid w:val="00A73824"/>
    <w:rsid w:val="00A75995"/>
    <w:rsid w:val="00A96DD8"/>
    <w:rsid w:val="00B11CE9"/>
    <w:rsid w:val="00B162FB"/>
    <w:rsid w:val="00B35371"/>
    <w:rsid w:val="00B404C0"/>
    <w:rsid w:val="00B84493"/>
    <w:rsid w:val="00B8716F"/>
    <w:rsid w:val="00BA27D8"/>
    <w:rsid w:val="00BB1F31"/>
    <w:rsid w:val="00BB6B2B"/>
    <w:rsid w:val="00BC2CA0"/>
    <w:rsid w:val="00C06E19"/>
    <w:rsid w:val="00C076DF"/>
    <w:rsid w:val="00C11BBB"/>
    <w:rsid w:val="00C34DFC"/>
    <w:rsid w:val="00C377F9"/>
    <w:rsid w:val="00C42A78"/>
    <w:rsid w:val="00C476F0"/>
    <w:rsid w:val="00C6454B"/>
    <w:rsid w:val="00C714E3"/>
    <w:rsid w:val="00CD549E"/>
    <w:rsid w:val="00CF36E0"/>
    <w:rsid w:val="00D109F1"/>
    <w:rsid w:val="00D13C2E"/>
    <w:rsid w:val="00D156C0"/>
    <w:rsid w:val="00D4226B"/>
    <w:rsid w:val="00D66D5F"/>
    <w:rsid w:val="00D75153"/>
    <w:rsid w:val="00DC4092"/>
    <w:rsid w:val="00DC633A"/>
    <w:rsid w:val="00DD4169"/>
    <w:rsid w:val="00DD4B81"/>
    <w:rsid w:val="00DD6013"/>
    <w:rsid w:val="00E265FB"/>
    <w:rsid w:val="00E50F38"/>
    <w:rsid w:val="00E652C1"/>
    <w:rsid w:val="00E8748B"/>
    <w:rsid w:val="00EC571B"/>
    <w:rsid w:val="00EF174B"/>
    <w:rsid w:val="00F06909"/>
    <w:rsid w:val="00F07F90"/>
    <w:rsid w:val="00F149D1"/>
    <w:rsid w:val="00F25403"/>
    <w:rsid w:val="00F25DC9"/>
    <w:rsid w:val="00F32D20"/>
    <w:rsid w:val="00F44C87"/>
    <w:rsid w:val="00F82A59"/>
    <w:rsid w:val="00FC3B4F"/>
    <w:rsid w:val="00FE11D5"/>
    <w:rsid w:val="00FE63D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730F"/>
  <w15:chartTrackingRefBased/>
  <w15:docId w15:val="{8A7B40B4-47F5-48C5-91A3-AFB6F43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1BC"/>
    <w:pPr>
      <w:autoSpaceDE w:val="0"/>
      <w:autoSpaceDN w:val="0"/>
      <w:spacing w:after="0" w:line="264"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64234"/>
    <w:pPr>
      <w:autoSpaceDE/>
      <w:autoSpaceDN/>
      <w:spacing w:line="240" w:lineRule="auto"/>
      <w:jc w:val="left"/>
    </w:pPr>
    <w:rPr>
      <w:rFonts w:ascii="Calibri" w:hAnsi="Calibri" w:cs="Arial"/>
      <w:color w:val="394A58"/>
      <w:sz w:val="22"/>
      <w:szCs w:val="20"/>
    </w:rPr>
  </w:style>
  <w:style w:type="character" w:customStyle="1" w:styleId="TextpoznpodarouChar">
    <w:name w:val="Text pozn. pod čarou Char"/>
    <w:basedOn w:val="Standardnpsmoodstavce"/>
    <w:link w:val="Textpoznpodarou"/>
    <w:uiPriority w:val="99"/>
    <w:semiHidden/>
    <w:rsid w:val="00764234"/>
    <w:rPr>
      <w:rFonts w:ascii="Calibri" w:eastAsia="Times New Roman" w:hAnsi="Calibri" w:cs="Arial"/>
      <w:color w:val="394A58"/>
      <w:szCs w:val="20"/>
      <w:lang w:eastAsia="cs-CZ"/>
    </w:rPr>
  </w:style>
  <w:style w:type="paragraph" w:styleId="Nzev">
    <w:name w:val="Title"/>
    <w:basedOn w:val="Normln"/>
    <w:link w:val="NzevChar"/>
    <w:qFormat/>
    <w:rsid w:val="00764234"/>
    <w:pPr>
      <w:jc w:val="center"/>
    </w:pPr>
    <w:rPr>
      <w:b/>
      <w:bCs/>
      <w:sz w:val="40"/>
      <w:szCs w:val="40"/>
    </w:rPr>
  </w:style>
  <w:style w:type="character" w:customStyle="1" w:styleId="NzevChar">
    <w:name w:val="Název Char"/>
    <w:basedOn w:val="Standardnpsmoodstavce"/>
    <w:link w:val="Nzev"/>
    <w:rsid w:val="00764234"/>
    <w:rPr>
      <w:rFonts w:ascii="Times New Roman" w:eastAsia="Times New Roman" w:hAnsi="Times New Roman" w:cs="Times New Roman"/>
      <w:b/>
      <w:bCs/>
      <w:sz w:val="40"/>
      <w:szCs w:val="40"/>
      <w:lang w:eastAsia="cs-CZ"/>
    </w:rPr>
  </w:style>
  <w:style w:type="character" w:customStyle="1" w:styleId="OdstavecseseznamemChar">
    <w:name w:val="Odstavec se seznamem Char"/>
    <w:aliases w:val="Odstavec_muj Char,Nad Char"/>
    <w:link w:val="Odstavecseseznamem"/>
    <w:uiPriority w:val="34"/>
    <w:locked/>
    <w:rsid w:val="00764234"/>
    <w:rPr>
      <w:rFonts w:ascii="Calibri" w:hAnsi="Calibri" w:cs="Calibri"/>
      <w:color w:val="394A58"/>
    </w:rPr>
  </w:style>
  <w:style w:type="paragraph" w:styleId="Odstavecseseznamem">
    <w:name w:val="List Paragraph"/>
    <w:aliases w:val="Odstavec_muj,Nad"/>
    <w:basedOn w:val="Normln"/>
    <w:link w:val="OdstavecseseznamemChar"/>
    <w:uiPriority w:val="34"/>
    <w:qFormat/>
    <w:rsid w:val="00764234"/>
    <w:pPr>
      <w:autoSpaceDE/>
      <w:autoSpaceDN/>
      <w:spacing w:after="200" w:line="276" w:lineRule="auto"/>
      <w:ind w:left="720"/>
      <w:jc w:val="left"/>
    </w:pPr>
    <w:rPr>
      <w:rFonts w:ascii="Calibri" w:eastAsiaTheme="minorHAnsi" w:hAnsi="Calibri" w:cs="Calibri"/>
      <w:color w:val="394A58"/>
      <w:sz w:val="22"/>
      <w:szCs w:val="22"/>
      <w:lang w:eastAsia="en-US"/>
    </w:rPr>
  </w:style>
  <w:style w:type="character" w:styleId="Znakapoznpodarou">
    <w:name w:val="footnote reference"/>
    <w:uiPriority w:val="99"/>
    <w:semiHidden/>
    <w:unhideWhenUsed/>
    <w:rsid w:val="00764234"/>
    <w:rPr>
      <w:rFonts w:ascii="Times New Roman" w:hAnsi="Times New Roman" w:cs="Times New Roman" w:hint="default"/>
      <w:vertAlign w:val="superscript"/>
    </w:rPr>
  </w:style>
  <w:style w:type="paragraph" w:styleId="Zhlav">
    <w:name w:val="header"/>
    <w:basedOn w:val="Normln"/>
    <w:link w:val="ZhlavChar"/>
    <w:uiPriority w:val="99"/>
    <w:unhideWhenUsed/>
    <w:rsid w:val="00B404C0"/>
    <w:pPr>
      <w:tabs>
        <w:tab w:val="center" w:pos="4536"/>
        <w:tab w:val="right" w:pos="9072"/>
      </w:tabs>
      <w:spacing w:line="240" w:lineRule="auto"/>
    </w:pPr>
  </w:style>
  <w:style w:type="character" w:customStyle="1" w:styleId="ZhlavChar">
    <w:name w:val="Záhlaví Char"/>
    <w:basedOn w:val="Standardnpsmoodstavce"/>
    <w:link w:val="Zhlav"/>
    <w:uiPriority w:val="99"/>
    <w:rsid w:val="00B404C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404C0"/>
    <w:pPr>
      <w:tabs>
        <w:tab w:val="center" w:pos="4536"/>
        <w:tab w:val="right" w:pos="9072"/>
      </w:tabs>
      <w:spacing w:line="240" w:lineRule="auto"/>
    </w:pPr>
  </w:style>
  <w:style w:type="character" w:customStyle="1" w:styleId="ZpatChar">
    <w:name w:val="Zápatí Char"/>
    <w:basedOn w:val="Standardnpsmoodstavce"/>
    <w:link w:val="Zpat"/>
    <w:uiPriority w:val="99"/>
    <w:rsid w:val="00B404C0"/>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873918"/>
    <w:rPr>
      <w:sz w:val="16"/>
      <w:szCs w:val="16"/>
    </w:rPr>
  </w:style>
  <w:style w:type="paragraph" w:styleId="Textkomente">
    <w:name w:val="annotation text"/>
    <w:basedOn w:val="Normln"/>
    <w:link w:val="TextkomenteChar"/>
    <w:uiPriority w:val="99"/>
    <w:unhideWhenUsed/>
    <w:rsid w:val="00873918"/>
    <w:pPr>
      <w:spacing w:line="240" w:lineRule="auto"/>
    </w:pPr>
    <w:rPr>
      <w:sz w:val="20"/>
      <w:szCs w:val="20"/>
    </w:rPr>
  </w:style>
  <w:style w:type="character" w:customStyle="1" w:styleId="TextkomenteChar">
    <w:name w:val="Text komentáře Char"/>
    <w:basedOn w:val="Standardnpsmoodstavce"/>
    <w:link w:val="Textkomente"/>
    <w:uiPriority w:val="99"/>
    <w:rsid w:val="00873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135C5"/>
    <w:rPr>
      <w:b/>
      <w:bCs/>
    </w:rPr>
  </w:style>
  <w:style w:type="character" w:customStyle="1" w:styleId="PedmtkomenteChar">
    <w:name w:val="Předmět komentáře Char"/>
    <w:basedOn w:val="TextkomenteChar"/>
    <w:link w:val="Pedmtkomente"/>
    <w:uiPriority w:val="99"/>
    <w:semiHidden/>
    <w:rsid w:val="007135C5"/>
    <w:rPr>
      <w:rFonts w:ascii="Times New Roman" w:eastAsia="Times New Roman" w:hAnsi="Times New Roman" w:cs="Times New Roman"/>
      <w:b/>
      <w:bCs/>
      <w:sz w:val="20"/>
      <w:szCs w:val="20"/>
      <w:lang w:eastAsia="cs-CZ"/>
    </w:rPr>
  </w:style>
  <w:style w:type="paragraph" w:styleId="Revize">
    <w:name w:val="Revision"/>
    <w:hidden/>
    <w:uiPriority w:val="99"/>
    <w:semiHidden/>
    <w:rsid w:val="00DC633A"/>
    <w:pPr>
      <w:spacing w:after="0"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C714E3"/>
    <w:pPr>
      <w:autoSpaceDE/>
      <w:autoSpaceDN/>
      <w:spacing w:line="240" w:lineRule="auto"/>
      <w:jc w:val="left"/>
    </w:pPr>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C714E3"/>
    <w:rPr>
      <w:rFonts w:ascii="Courier New" w:eastAsia="Times New Roman" w:hAnsi="Courier New" w:cs="Times New Roman"/>
      <w:sz w:val="20"/>
      <w:szCs w:val="20"/>
      <w:lang w:val="x-none" w:eastAsia="x-none"/>
    </w:rPr>
  </w:style>
  <w:style w:type="paragraph" w:customStyle="1" w:styleId="paragraph">
    <w:name w:val="paragraph"/>
    <w:basedOn w:val="Normln"/>
    <w:rsid w:val="00C714E3"/>
    <w:pPr>
      <w:autoSpaceDE/>
      <w:autoSpaceDN/>
      <w:spacing w:before="100" w:beforeAutospacing="1" w:after="100" w:afterAutospacing="1" w:line="240" w:lineRule="auto"/>
      <w:jc w:val="left"/>
    </w:pPr>
  </w:style>
  <w:style w:type="character" w:customStyle="1" w:styleId="normaltextrun">
    <w:name w:val="normaltextrun"/>
    <w:basedOn w:val="Standardnpsmoodstavce"/>
    <w:rsid w:val="00C714E3"/>
  </w:style>
  <w:style w:type="character" w:customStyle="1" w:styleId="eop">
    <w:name w:val="eop"/>
    <w:basedOn w:val="Standardnpsmoodstavce"/>
    <w:rsid w:val="00C714E3"/>
  </w:style>
  <w:style w:type="paragraph" w:customStyle="1" w:styleId="Default">
    <w:name w:val="Default"/>
    <w:rsid w:val="00C714E3"/>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D61D1-32E6-4231-B45A-A0474C17CB8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67EB8E2D-DC93-478C-81E5-BA36DC3EADDD}"/>
</file>

<file path=customXml/itemProps3.xml><?xml version="1.0" encoding="utf-8"?>
<ds:datastoreItem xmlns:ds="http://schemas.openxmlformats.org/officeDocument/2006/customXml" ds:itemID="{4DB1D12B-8104-4356-A502-55B7130AEDA1}">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594</Words>
  <Characters>3508</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Körber Martin</cp:lastModifiedBy>
  <cp:revision>28</cp:revision>
  <dcterms:created xsi:type="dcterms:W3CDTF">2025-10-20T09:50:00Z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